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39" w:rsidRPr="005744B4" w:rsidRDefault="00737839" w:rsidP="00737839">
      <w:pPr>
        <w:spacing w:after="0" w:line="240" w:lineRule="auto"/>
        <w:rPr>
          <w:rFonts w:eastAsia="Times New Roman" w:cs="Arial"/>
          <w:sz w:val="28"/>
          <w:szCs w:val="28"/>
          <w:lang w:eastAsia="en-GB"/>
        </w:rPr>
      </w:pPr>
      <w:r w:rsidRPr="005744B4">
        <w:rPr>
          <w:rFonts w:eastAsia="Times New Roman" w:cs="Arial"/>
          <w:sz w:val="28"/>
          <w:szCs w:val="28"/>
          <w:lang w:eastAsia="en-GB"/>
        </w:rPr>
        <w:t>Summary of the Year</w:t>
      </w:r>
    </w:p>
    <w:p w:rsidR="00737839" w:rsidRPr="005744B4" w:rsidRDefault="00737839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ICT accomplish</w:t>
      </w:r>
      <w:r w:rsidR="00142690">
        <w:rPr>
          <w:rFonts w:eastAsia="Times New Roman" w:cs="Times New Roman"/>
          <w:sz w:val="24"/>
          <w:szCs w:val="24"/>
          <w:lang w:eastAsia="en-GB"/>
        </w:rPr>
        <w:t>ed all of its goals for the 2013</w:t>
      </w:r>
    </w:p>
    <w:p w:rsidR="006D5A2D" w:rsidRPr="005744B4" w:rsidRDefault="00737839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 xml:space="preserve">Our top priority and most important accomplishment is the continued success in providing high quality, reliable service and support to our </w:t>
      </w:r>
      <w:r w:rsidR="00593849" w:rsidRPr="005744B4">
        <w:rPr>
          <w:rFonts w:eastAsia="Times New Roman" w:cs="Times New Roman"/>
          <w:sz w:val="24"/>
          <w:szCs w:val="24"/>
          <w:lang w:eastAsia="en-GB"/>
        </w:rPr>
        <w:t>Staff</w:t>
      </w:r>
      <w:r w:rsidRPr="005744B4">
        <w:rPr>
          <w:rFonts w:eastAsia="Times New Roman" w:cs="Times New Roman"/>
          <w:sz w:val="24"/>
          <w:szCs w:val="24"/>
          <w:lang w:eastAsia="en-GB"/>
        </w:rPr>
        <w:t>. Major work for thi</w:t>
      </w:r>
      <w:r w:rsidR="00FA653E" w:rsidRPr="005744B4">
        <w:rPr>
          <w:rFonts w:eastAsia="Times New Roman" w:cs="Times New Roman"/>
          <w:sz w:val="24"/>
          <w:szCs w:val="24"/>
          <w:lang w:eastAsia="en-GB"/>
        </w:rPr>
        <w:t xml:space="preserve">s year 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included the development of the new 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>Complaints and investigation system,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the </w:t>
      </w:r>
      <w:r w:rsidR="00797FD2"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of the 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>intranet and server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migration, the </w:t>
      </w:r>
      <w:r w:rsidR="00797FD2" w:rsidRPr="005744B4">
        <w:rPr>
          <w:rFonts w:eastAsia="Times New Roman" w:cs="Times New Roman"/>
          <w:sz w:val="24"/>
          <w:szCs w:val="24"/>
          <w:lang w:eastAsia="en-GB"/>
        </w:rPr>
        <w:t>Digital meetings system development</w:t>
      </w:r>
      <w:r w:rsidR="00593849" w:rsidRPr="005744B4">
        <w:rPr>
          <w:rFonts w:eastAsia="Times New Roman" w:cs="Times New Roman"/>
          <w:sz w:val="24"/>
          <w:szCs w:val="24"/>
          <w:lang w:eastAsia="en-GB"/>
        </w:rPr>
        <w:t xml:space="preserve">, continued 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data </w:t>
      </w:r>
      <w:r w:rsidRPr="005744B4">
        <w:rPr>
          <w:rFonts w:eastAsia="Times New Roman" w:cs="Times New Roman"/>
          <w:sz w:val="24"/>
          <w:szCs w:val="24"/>
          <w:lang w:eastAsia="en-GB"/>
        </w:rPr>
        <w:t>security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, </w:t>
      </w:r>
      <w:r w:rsidR="00797FD2" w:rsidRPr="005744B4">
        <w:rPr>
          <w:rFonts w:eastAsia="Times New Roman" w:cs="Times New Roman"/>
          <w:sz w:val="24"/>
          <w:szCs w:val="24"/>
          <w:lang w:eastAsia="en-GB"/>
        </w:rPr>
        <w:t>confidentiality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and</w:t>
      </w:r>
      <w:r w:rsidR="00FA653E" w:rsidRPr="005744B4">
        <w:rPr>
          <w:rFonts w:eastAsia="Times New Roman" w:cs="Times New Roman"/>
          <w:sz w:val="24"/>
          <w:szCs w:val="24"/>
          <w:lang w:eastAsia="en-GB"/>
        </w:rPr>
        <w:t xml:space="preserve"> computing support for the </w:t>
      </w:r>
      <w:proofErr w:type="spellStart"/>
      <w:r w:rsidR="006D5A2D" w:rsidRPr="005744B4">
        <w:rPr>
          <w:rFonts w:eastAsia="Times New Roman" w:cs="Times New Roman"/>
          <w:sz w:val="24"/>
          <w:szCs w:val="24"/>
          <w:lang w:eastAsia="en-GB"/>
        </w:rPr>
        <w:t>Ipoa</w:t>
      </w:r>
      <w:proofErr w:type="spellEnd"/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 staff</w:t>
      </w:r>
      <w:r w:rsidR="00FA653E" w:rsidRPr="005744B4">
        <w:rPr>
          <w:rFonts w:eastAsia="Times New Roman" w:cs="Times New Roman"/>
          <w:sz w:val="24"/>
          <w:szCs w:val="24"/>
          <w:lang w:eastAsia="en-GB"/>
        </w:rPr>
        <w:t xml:space="preserve">, ICT staff 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reorganization, and the 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website </w:t>
      </w:r>
      <w:r w:rsidR="00FA653E" w:rsidRPr="005744B4">
        <w:rPr>
          <w:rFonts w:eastAsia="Times New Roman" w:cs="Times New Roman"/>
          <w:sz w:val="24"/>
          <w:szCs w:val="24"/>
          <w:lang w:eastAsia="en-GB"/>
        </w:rPr>
        <w:t>redesign.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 These accomplishments are </w:t>
      </w:r>
      <w:r w:rsidRPr="005744B4">
        <w:rPr>
          <w:rFonts w:eastAsia="Times New Roman" w:cs="Times New Roman"/>
          <w:sz w:val="24"/>
          <w:szCs w:val="24"/>
          <w:lang w:eastAsia="en-GB"/>
        </w:rPr>
        <w:t>detailed in subsequent sections.</w:t>
      </w:r>
    </w:p>
    <w:p w:rsidR="00737839" w:rsidRPr="005744B4" w:rsidRDefault="00737839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Default="00737839" w:rsidP="005744B4">
      <w:pPr>
        <w:widowControl w:val="0"/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This year,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ICT's technology initiatives </w:t>
      </w:r>
      <w:r w:rsidR="005744B4" w:rsidRPr="005744B4">
        <w:rPr>
          <w:rFonts w:eastAsia="Times New Roman" w:cs="Times New Roman"/>
          <w:sz w:val="24"/>
          <w:szCs w:val="24"/>
          <w:lang w:eastAsia="en-GB"/>
        </w:rPr>
        <w:t>include: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T</w:t>
      </w:r>
      <w:r w:rsidR="00C311EB">
        <w:rPr>
          <w:rFonts w:eastAsia="Times New Roman" w:cs="Times New Roman"/>
          <w:sz w:val="24"/>
          <w:szCs w:val="24"/>
          <w:lang w:eastAsia="en-GB"/>
        </w:rPr>
        <w:t xml:space="preserve">he deployment of </w:t>
      </w:r>
      <w:bookmarkStart w:id="0" w:name="_GoBack"/>
      <w:bookmarkEnd w:id="0"/>
      <w:r w:rsidR="00C311EB">
        <w:rPr>
          <w:rFonts w:eastAsia="Times New Roman" w:cs="Times New Roman"/>
          <w:sz w:val="24"/>
          <w:szCs w:val="24"/>
          <w:lang w:eastAsia="en-GB"/>
        </w:rPr>
        <w:t>a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wireless 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>network</w:t>
      </w:r>
      <w:r>
        <w:rPr>
          <w:rFonts w:eastAsia="Times New Roman" w:cs="Times New Roman"/>
          <w:sz w:val="24"/>
          <w:szCs w:val="24"/>
          <w:lang w:eastAsia="en-GB"/>
        </w:rPr>
        <w:t>.</w:t>
      </w:r>
      <w:r w:rsidR="00797FD2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C311EB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L</w:t>
      </w:r>
      <w:r w:rsidR="00C311EB">
        <w:rPr>
          <w:rFonts w:eastAsia="Times New Roman" w:cs="Times New Roman"/>
          <w:sz w:val="24"/>
          <w:szCs w:val="24"/>
          <w:lang w:eastAsia="en-GB"/>
        </w:rPr>
        <w:t>ocal area network</w:t>
      </w:r>
    </w:p>
    <w:p w:rsidR="005744B4" w:rsidRPr="005744B4" w:rsidRDefault="00797FD2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 xml:space="preserve"> Website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 w:rsidR="005744B4">
        <w:rPr>
          <w:rFonts w:eastAsia="Times New Roman" w:cs="Times New Roman"/>
          <w:sz w:val="24"/>
          <w:szCs w:val="24"/>
          <w:lang w:eastAsia="en-GB"/>
        </w:rPr>
        <w:t>.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Pr="005744B4" w:rsidRDefault="00797FD2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Shared Folder services</w:t>
      </w:r>
      <w:r w:rsidR="005744B4">
        <w:rPr>
          <w:rFonts w:eastAsia="Times New Roman" w:cs="Times New Roman"/>
          <w:sz w:val="24"/>
          <w:szCs w:val="24"/>
          <w:lang w:eastAsia="en-GB"/>
        </w:rPr>
        <w:t>.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Pr="005744B4" w:rsidRDefault="00797FD2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Email Services</w:t>
      </w:r>
      <w:r w:rsidR="005744B4">
        <w:rPr>
          <w:rFonts w:eastAsia="Times New Roman" w:cs="Times New Roman"/>
          <w:sz w:val="24"/>
          <w:szCs w:val="24"/>
          <w:lang w:eastAsia="en-GB"/>
        </w:rPr>
        <w:t>.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Pr="005744B4" w:rsidRDefault="00797FD2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Intranet Paperless work flow development</w:t>
      </w:r>
      <w:r w:rsidR="005744B4">
        <w:rPr>
          <w:rFonts w:eastAsia="Times New Roman" w:cs="Times New Roman"/>
          <w:sz w:val="24"/>
          <w:szCs w:val="24"/>
          <w:lang w:eastAsia="en-GB"/>
        </w:rPr>
        <w:t>.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Pr="005744B4" w:rsidRDefault="00797FD2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Desktop and Laptop support and Configuration</w:t>
      </w:r>
      <w:r w:rsidR="005744B4">
        <w:rPr>
          <w:rFonts w:eastAsia="Times New Roman" w:cs="Times New Roman"/>
          <w:sz w:val="24"/>
          <w:szCs w:val="24"/>
          <w:lang w:eastAsia="en-GB"/>
        </w:rPr>
        <w:t>.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Pr="005744B4" w:rsidRDefault="00797FD2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Server Setup and configuration</w:t>
      </w:r>
      <w:r w:rsidR="005744B4">
        <w:rPr>
          <w:rFonts w:eastAsia="Times New Roman" w:cs="Times New Roman"/>
          <w:sz w:val="24"/>
          <w:szCs w:val="24"/>
          <w:lang w:eastAsia="en-GB"/>
        </w:rPr>
        <w:t>.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 xml:space="preserve">Enterprise </w:t>
      </w:r>
      <w:r w:rsidR="00797FD2" w:rsidRPr="005744B4">
        <w:rPr>
          <w:rFonts w:eastAsia="Times New Roman" w:cs="Times New Roman"/>
          <w:sz w:val="24"/>
          <w:szCs w:val="24"/>
          <w:lang w:eastAsia="en-GB"/>
        </w:rPr>
        <w:t>Uninterruptable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Power Supply system</w:t>
      </w:r>
      <w:r>
        <w:rPr>
          <w:rFonts w:eastAsia="Times New Roman" w:cs="Times New Roman"/>
          <w:sz w:val="24"/>
          <w:szCs w:val="24"/>
          <w:lang w:eastAsia="en-GB"/>
        </w:rPr>
        <w:t>.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Telephone System Setup.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cs="Arial"/>
        </w:rPr>
      </w:pPr>
      <w:r w:rsidRPr="005744B4">
        <w:rPr>
          <w:rFonts w:cs="Arial"/>
        </w:rPr>
        <w:t>IPOA Portable Computing &amp; Data Storage Devices Policy</w:t>
      </w:r>
      <w:r w:rsidR="00142690">
        <w:rPr>
          <w:rFonts w:cs="Arial"/>
        </w:rPr>
        <w:t xml:space="preserve"> </w:t>
      </w:r>
      <w:r w:rsidR="00142690"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>
        <w:rPr>
          <w:rFonts w:cs="Arial"/>
        </w:rPr>
        <w:t>.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cs="Arial"/>
        </w:rPr>
      </w:pPr>
      <w:r w:rsidRPr="005744B4">
        <w:rPr>
          <w:rFonts w:cs="Arial"/>
        </w:rPr>
        <w:t>IPOA E-Mail Policy</w:t>
      </w:r>
      <w:r w:rsidR="00142690">
        <w:rPr>
          <w:rFonts w:cs="Arial"/>
        </w:rPr>
        <w:t xml:space="preserve"> </w:t>
      </w:r>
      <w:r w:rsidR="00142690"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>
        <w:rPr>
          <w:rFonts w:cs="Arial"/>
        </w:rPr>
        <w:t>.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cs="Arial"/>
        </w:rPr>
      </w:pPr>
      <w:r w:rsidRPr="005744B4">
        <w:rPr>
          <w:rFonts w:cs="Arial"/>
        </w:rPr>
        <w:t>IPOA Internet Usage Policy</w:t>
      </w:r>
      <w:r w:rsidR="00142690">
        <w:rPr>
          <w:rFonts w:cs="Arial"/>
        </w:rPr>
        <w:t xml:space="preserve"> </w:t>
      </w:r>
      <w:r w:rsidR="00142690"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>
        <w:rPr>
          <w:rFonts w:cs="Arial"/>
        </w:rPr>
        <w:t>.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cs="Arial"/>
        </w:rPr>
      </w:pPr>
      <w:r w:rsidRPr="005744B4">
        <w:rPr>
          <w:rFonts w:cs="Arial"/>
        </w:rPr>
        <w:t>IPOA Confidentiality: Staff Code of Conduct</w:t>
      </w:r>
      <w:r w:rsidR="00142690">
        <w:rPr>
          <w:rFonts w:cs="Arial"/>
        </w:rPr>
        <w:t xml:space="preserve"> </w:t>
      </w:r>
      <w:r w:rsidR="00142690"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>
        <w:rPr>
          <w:rFonts w:cs="Arial"/>
        </w:rPr>
        <w:t>.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cs="Arial"/>
        </w:rPr>
      </w:pPr>
      <w:r w:rsidRPr="005744B4">
        <w:rPr>
          <w:rFonts w:cs="Arial"/>
        </w:rPr>
        <w:t>IPOA IT Security Policy</w:t>
      </w:r>
      <w:r w:rsidR="00142690">
        <w:rPr>
          <w:rFonts w:cs="Arial"/>
        </w:rPr>
        <w:t xml:space="preserve"> </w:t>
      </w:r>
      <w:r w:rsidR="00142690"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>
        <w:rPr>
          <w:rFonts w:cs="Arial"/>
        </w:rPr>
        <w:t>.</w:t>
      </w:r>
    </w:p>
    <w:p w:rsidR="005744B4" w:rsidRPr="005744B4" w:rsidRDefault="005744B4" w:rsidP="005744B4">
      <w:pPr>
        <w:pStyle w:val="ListParagraph"/>
        <w:widowControl w:val="0"/>
        <w:numPr>
          <w:ilvl w:val="0"/>
          <w:numId w:val="1"/>
        </w:numPr>
        <w:spacing w:before="60" w:after="60"/>
        <w:rPr>
          <w:rFonts w:cs="Arial"/>
        </w:rPr>
      </w:pPr>
      <w:r w:rsidRPr="005744B4">
        <w:rPr>
          <w:rFonts w:cs="Arial"/>
        </w:rPr>
        <w:t>IPOA Information Technology Strategy</w:t>
      </w:r>
      <w:r>
        <w:rPr>
          <w:rFonts w:cs="Arial"/>
        </w:rPr>
        <w:t>.</w:t>
      </w:r>
    </w:p>
    <w:p w:rsidR="00737839" w:rsidRPr="005744B4" w:rsidRDefault="005744B4" w:rsidP="005744B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cs="Arial"/>
        </w:rPr>
        <w:t>IPOA Information Technology Policy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the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implementation of the</w:t>
      </w:r>
      <w:r w:rsidR="006D5A2D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laptop </w:t>
      </w:r>
      <w:r>
        <w:rPr>
          <w:rFonts w:eastAsia="Times New Roman" w:cs="Times New Roman"/>
          <w:sz w:val="24"/>
          <w:szCs w:val="24"/>
          <w:lang w:eastAsia="en-GB"/>
        </w:rPr>
        <w:t>encryption standard</w:t>
      </w:r>
      <w:r w:rsidR="0014269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142690" w:rsidRPr="005744B4">
        <w:rPr>
          <w:rFonts w:eastAsia="Times New Roman" w:cs="Times New Roman"/>
          <w:sz w:val="24"/>
          <w:szCs w:val="24"/>
          <w:lang w:eastAsia="en-GB"/>
        </w:rPr>
        <w:t>development</w:t>
      </w:r>
      <w:r>
        <w:rPr>
          <w:rFonts w:eastAsia="Times New Roman" w:cs="Times New Roman"/>
          <w:sz w:val="24"/>
          <w:szCs w:val="24"/>
          <w:lang w:eastAsia="en-GB"/>
        </w:rPr>
        <w:t>.</w:t>
      </w:r>
    </w:p>
    <w:p w:rsidR="005744B4" w:rsidRPr="005744B4" w:rsidRDefault="005744B4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bookmarkStart w:id="1" w:name="3"/>
      <w:bookmarkEnd w:id="1"/>
    </w:p>
    <w:p w:rsidR="00737839" w:rsidRPr="005744B4" w:rsidRDefault="00737839" w:rsidP="00737839">
      <w:pPr>
        <w:spacing w:after="0" w:line="240" w:lineRule="auto"/>
        <w:rPr>
          <w:rFonts w:eastAsia="Times New Roman" w:cs="Arial"/>
          <w:sz w:val="28"/>
          <w:szCs w:val="28"/>
          <w:lang w:eastAsia="en-GB"/>
        </w:rPr>
      </w:pPr>
      <w:r w:rsidRPr="005744B4">
        <w:rPr>
          <w:rFonts w:eastAsia="Times New Roman" w:cs="Arial"/>
          <w:sz w:val="28"/>
          <w:szCs w:val="28"/>
          <w:lang w:eastAsia="en-GB"/>
        </w:rPr>
        <w:t>Strengths and Accomplishments</w:t>
      </w:r>
    </w:p>
    <w:p w:rsidR="00737839" w:rsidRPr="005744B4" w:rsidRDefault="005744B4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IPOA continues to maintain an up to date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infrastructure. </w:t>
      </w:r>
      <w:r>
        <w:rPr>
          <w:rFonts w:eastAsia="Times New Roman" w:cs="Times New Roman"/>
          <w:sz w:val="24"/>
          <w:szCs w:val="24"/>
          <w:lang w:eastAsia="en-GB"/>
        </w:rPr>
        <w:t xml:space="preserve">ICT maintains and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supports </w:t>
      </w:r>
      <w:r w:rsidR="004D38C7">
        <w:rPr>
          <w:rFonts w:eastAsia="Times New Roman" w:cs="Times New Roman"/>
          <w:sz w:val="24"/>
          <w:szCs w:val="24"/>
          <w:lang w:eastAsia="en-GB"/>
        </w:rPr>
        <w:t xml:space="preserve">continues to configure </w:t>
      </w:r>
      <w:r>
        <w:rPr>
          <w:rFonts w:eastAsia="Times New Roman" w:cs="Times New Roman"/>
          <w:sz w:val="24"/>
          <w:szCs w:val="24"/>
          <w:lang w:eastAsia="en-GB"/>
        </w:rPr>
        <w:t xml:space="preserve">2 physical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servers </w:t>
      </w:r>
      <w:r>
        <w:rPr>
          <w:rFonts w:eastAsia="Times New Roman" w:cs="Times New Roman"/>
          <w:sz w:val="24"/>
          <w:szCs w:val="24"/>
          <w:lang w:eastAsia="en-GB"/>
        </w:rPr>
        <w:t xml:space="preserve">and 2 virtual,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over </w:t>
      </w:r>
      <w:r w:rsidR="008F2430">
        <w:rPr>
          <w:rFonts w:eastAsia="Times New Roman" w:cs="Times New Roman"/>
          <w:sz w:val="24"/>
          <w:szCs w:val="24"/>
          <w:lang w:eastAsia="en-GB"/>
        </w:rPr>
        <w:t>4TB of st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orage and </w:t>
      </w:r>
      <w:r w:rsidR="008F2430">
        <w:rPr>
          <w:rFonts w:eastAsia="Times New Roman" w:cs="Times New Roman"/>
          <w:sz w:val="24"/>
          <w:szCs w:val="24"/>
          <w:lang w:eastAsia="en-GB"/>
        </w:rPr>
        <w:t xml:space="preserve">8 network switches.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By </w:t>
      </w:r>
      <w:r w:rsidR="008F2430">
        <w:rPr>
          <w:rFonts w:eastAsia="Times New Roman" w:cs="Times New Roman"/>
          <w:sz w:val="24"/>
          <w:szCs w:val="24"/>
          <w:lang w:eastAsia="en-GB"/>
        </w:rPr>
        <w:t xml:space="preserve">configuring 20 virtual desktops this year, we were able to continue the downsizing effort of our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physical</w:t>
      </w:r>
      <w:r w:rsidR="004D38C7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8F2430">
        <w:rPr>
          <w:rFonts w:eastAsia="Times New Roman" w:cs="Times New Roman"/>
          <w:sz w:val="24"/>
          <w:szCs w:val="24"/>
          <w:lang w:eastAsia="en-GB"/>
        </w:rPr>
        <w:t xml:space="preserve">Infrastructure.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ICT worked w</w:t>
      </w:r>
      <w:r w:rsidR="008F2430">
        <w:rPr>
          <w:rFonts w:eastAsia="Times New Roman" w:cs="Times New Roman"/>
          <w:sz w:val="24"/>
          <w:szCs w:val="24"/>
          <w:lang w:eastAsia="en-GB"/>
        </w:rPr>
        <w:t xml:space="preserve">ith the Investigations and complaints department to develop a high powered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computing </w:t>
      </w:r>
      <w:r w:rsidR="008F2430">
        <w:rPr>
          <w:rFonts w:eastAsia="Times New Roman" w:cs="Times New Roman"/>
          <w:sz w:val="24"/>
          <w:szCs w:val="24"/>
          <w:lang w:eastAsia="en-GB"/>
        </w:rPr>
        <w:t>intranet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for </w:t>
      </w:r>
      <w:r w:rsidR="008F2430">
        <w:rPr>
          <w:rFonts w:eastAsia="Times New Roman" w:cs="Times New Roman"/>
          <w:sz w:val="24"/>
          <w:szCs w:val="24"/>
          <w:lang w:eastAsia="en-GB"/>
        </w:rPr>
        <w:t>a Complaints Management System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. While </w:t>
      </w:r>
      <w:r w:rsidR="008F2430">
        <w:rPr>
          <w:rFonts w:eastAsia="Times New Roman" w:cs="Times New Roman"/>
          <w:sz w:val="24"/>
          <w:szCs w:val="24"/>
          <w:lang w:eastAsia="en-GB"/>
        </w:rPr>
        <w:t xml:space="preserve">IT department and Investigations and Complaints Departments </w:t>
      </w:r>
      <w:r w:rsidR="008F2430" w:rsidRPr="005744B4">
        <w:rPr>
          <w:rFonts w:eastAsia="Times New Roman" w:cs="Times New Roman"/>
          <w:sz w:val="24"/>
          <w:szCs w:val="24"/>
          <w:lang w:eastAsia="en-GB"/>
        </w:rPr>
        <w:t>are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the founding stakeholders, eventually the </w:t>
      </w:r>
      <w:r w:rsidR="008F2430">
        <w:rPr>
          <w:rFonts w:eastAsia="Times New Roman" w:cs="Times New Roman"/>
          <w:sz w:val="24"/>
          <w:szCs w:val="24"/>
          <w:lang w:eastAsia="en-GB"/>
        </w:rPr>
        <w:t xml:space="preserve">Intranet will be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available to everyone at </w:t>
      </w:r>
      <w:r w:rsidR="008F2430">
        <w:rPr>
          <w:rFonts w:eastAsia="Times New Roman" w:cs="Times New Roman"/>
          <w:sz w:val="24"/>
          <w:szCs w:val="24"/>
          <w:lang w:eastAsia="en-GB"/>
        </w:rPr>
        <w:t>IPOA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.</w:t>
      </w:r>
    </w:p>
    <w:p w:rsidR="00737839" w:rsidRPr="005744B4" w:rsidRDefault="008F2430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The Intranet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w</w:t>
      </w:r>
      <w:r>
        <w:rPr>
          <w:rFonts w:eastAsia="Times New Roman" w:cs="Times New Roman"/>
          <w:sz w:val="24"/>
          <w:szCs w:val="24"/>
          <w:lang w:eastAsia="en-GB"/>
        </w:rPr>
        <w:t>ill go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live in </w:t>
      </w:r>
      <w:r>
        <w:rPr>
          <w:rFonts w:eastAsia="Times New Roman" w:cs="Times New Roman"/>
          <w:sz w:val="24"/>
          <w:szCs w:val="24"/>
          <w:lang w:eastAsia="en-GB"/>
        </w:rPr>
        <w:t xml:space="preserve">January 2014 and is currently in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the testing phase. Our</w:t>
      </w:r>
    </w:p>
    <w:p w:rsidR="00737839" w:rsidRPr="005744B4" w:rsidRDefault="00737839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gramStart"/>
      <w:r w:rsidRPr="005744B4">
        <w:rPr>
          <w:rFonts w:eastAsia="Times New Roman" w:cs="Times New Roman"/>
          <w:sz w:val="24"/>
          <w:szCs w:val="24"/>
          <w:lang w:eastAsia="en-GB"/>
        </w:rPr>
        <w:t>go</w:t>
      </w:r>
      <w:r w:rsidR="008F2430">
        <w:rPr>
          <w:rFonts w:eastAsia="Times New Roman" w:cs="Times New Roman"/>
          <w:sz w:val="24"/>
          <w:szCs w:val="24"/>
          <w:lang w:eastAsia="en-GB"/>
        </w:rPr>
        <w:t>al</w:t>
      </w:r>
      <w:proofErr w:type="gramEnd"/>
      <w:r w:rsidR="008F2430">
        <w:rPr>
          <w:rFonts w:eastAsia="Times New Roman" w:cs="Times New Roman"/>
          <w:sz w:val="24"/>
          <w:szCs w:val="24"/>
          <w:lang w:eastAsia="en-GB"/>
        </w:rPr>
        <w:t xml:space="preserve"> is to work with the IT Board </w:t>
      </w:r>
      <w:r w:rsidR="008566D2">
        <w:rPr>
          <w:rFonts w:eastAsia="Times New Roman" w:cs="Times New Roman"/>
          <w:sz w:val="24"/>
          <w:szCs w:val="24"/>
          <w:lang w:eastAsia="en-GB"/>
        </w:rPr>
        <w:t>Committee</w:t>
      </w:r>
      <w:r w:rsidR="008F2430">
        <w:rPr>
          <w:rFonts w:eastAsia="Times New Roman" w:cs="Times New Roman"/>
          <w:sz w:val="24"/>
          <w:szCs w:val="24"/>
          <w:lang w:eastAsia="en-GB"/>
        </w:rPr>
        <w:t xml:space="preserve"> (IBC) and all I</w:t>
      </w:r>
      <w:r w:rsidR="008566D2">
        <w:rPr>
          <w:rFonts w:eastAsia="Times New Roman" w:cs="Times New Roman"/>
          <w:sz w:val="24"/>
          <w:szCs w:val="24"/>
          <w:lang w:eastAsia="en-GB"/>
        </w:rPr>
        <w:t xml:space="preserve">POA </w:t>
      </w:r>
      <w:r w:rsidR="008F2430">
        <w:rPr>
          <w:rFonts w:eastAsia="Times New Roman" w:cs="Times New Roman"/>
          <w:sz w:val="24"/>
          <w:szCs w:val="24"/>
          <w:lang w:eastAsia="en-GB"/>
        </w:rPr>
        <w:t>Staff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to</w:t>
      </w:r>
      <w:r w:rsidR="008566D2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5744B4">
        <w:rPr>
          <w:rFonts w:eastAsia="Times New Roman" w:cs="Times New Roman"/>
          <w:sz w:val="24"/>
          <w:szCs w:val="24"/>
          <w:lang w:eastAsia="en-GB"/>
        </w:rPr>
        <w:t>develop a</w:t>
      </w:r>
    </w:p>
    <w:p w:rsidR="00737839" w:rsidRPr="005744B4" w:rsidRDefault="008566D2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IT Service Catalogue for all IT services.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The </w:t>
      </w:r>
      <w:r>
        <w:rPr>
          <w:rFonts w:eastAsia="Times New Roman" w:cs="Times New Roman"/>
          <w:sz w:val="24"/>
          <w:szCs w:val="24"/>
          <w:lang w:eastAsia="en-GB"/>
        </w:rPr>
        <w:t>Virtual desktop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installation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w</w:t>
      </w:r>
      <w:r>
        <w:rPr>
          <w:rFonts w:eastAsia="Times New Roman" w:cs="Times New Roman"/>
          <w:sz w:val="24"/>
          <w:szCs w:val="24"/>
          <w:lang w:eastAsia="en-GB"/>
        </w:rPr>
        <w:t>ill be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completed </w:t>
      </w:r>
      <w:r>
        <w:rPr>
          <w:rFonts w:eastAsia="Times New Roman" w:cs="Times New Roman"/>
          <w:sz w:val="24"/>
          <w:szCs w:val="24"/>
          <w:lang w:eastAsia="en-GB"/>
        </w:rPr>
        <w:t xml:space="preserve">next </w:t>
      </w:r>
      <w:r w:rsidR="00665777">
        <w:rPr>
          <w:rFonts w:eastAsia="Times New Roman" w:cs="Times New Roman"/>
          <w:sz w:val="24"/>
          <w:szCs w:val="24"/>
          <w:lang w:eastAsia="en-GB"/>
        </w:rPr>
        <w:t xml:space="preserve">year.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After a </w:t>
      </w:r>
      <w:r w:rsidR="00665777">
        <w:rPr>
          <w:rFonts w:eastAsia="Times New Roman" w:cs="Times New Roman"/>
          <w:sz w:val="24"/>
          <w:szCs w:val="24"/>
          <w:lang w:eastAsia="en-GB"/>
        </w:rPr>
        <w:t>3 months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of testing and preparation, ICT</w:t>
      </w:r>
      <w:r w:rsidR="00665777">
        <w:rPr>
          <w:rFonts w:eastAsia="Times New Roman" w:cs="Times New Roman"/>
          <w:sz w:val="24"/>
          <w:szCs w:val="24"/>
          <w:lang w:eastAsia="en-GB"/>
        </w:rPr>
        <w:t xml:space="preserve"> and Complaints department will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start the migration of </w:t>
      </w:r>
      <w:r w:rsidR="00665777">
        <w:rPr>
          <w:rFonts w:eastAsia="Times New Roman" w:cs="Times New Roman"/>
          <w:sz w:val="24"/>
          <w:szCs w:val="24"/>
          <w:lang w:eastAsia="en-GB"/>
        </w:rPr>
        <w:t>Complaints records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665777">
        <w:rPr>
          <w:rFonts w:eastAsia="Times New Roman" w:cs="Times New Roman"/>
          <w:sz w:val="24"/>
          <w:szCs w:val="24"/>
          <w:lang w:eastAsia="en-GB"/>
        </w:rPr>
        <w:t xml:space="preserve">to the Complaints and Investigation Management system on the Intranet. The Development of the System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was </w:t>
      </w:r>
      <w:r w:rsidR="00665777">
        <w:rPr>
          <w:rFonts w:eastAsia="Times New Roman" w:cs="Times New Roman"/>
          <w:sz w:val="24"/>
          <w:szCs w:val="24"/>
          <w:lang w:eastAsia="en-GB"/>
        </w:rPr>
        <w:t xml:space="preserve">completed in November with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resounding success. Also </w:t>
      </w:r>
      <w:r w:rsidR="00665777">
        <w:rPr>
          <w:rFonts w:eastAsia="Times New Roman" w:cs="Times New Roman"/>
          <w:sz w:val="24"/>
          <w:szCs w:val="24"/>
          <w:lang w:eastAsia="en-GB"/>
        </w:rPr>
        <w:t xml:space="preserve">next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year, </w:t>
      </w:r>
      <w:r w:rsidR="00110CDD">
        <w:rPr>
          <w:rFonts w:eastAsia="Times New Roman" w:cs="Times New Roman"/>
          <w:sz w:val="24"/>
          <w:szCs w:val="24"/>
          <w:lang w:eastAsia="en-GB"/>
        </w:rPr>
        <w:t>after launching the Intranet and virtual desktops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. 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ICT department will provide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 xml:space="preserve"> extensive advanced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training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sessions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on the new features</w:t>
      </w:r>
    </w:p>
    <w:p w:rsidR="00737839" w:rsidRPr="005744B4" w:rsidRDefault="00737839" w:rsidP="00110CDD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gramStart"/>
      <w:r w:rsidRPr="005744B4">
        <w:rPr>
          <w:rFonts w:eastAsia="Times New Roman" w:cs="Times New Roman"/>
          <w:sz w:val="24"/>
          <w:szCs w:val="24"/>
          <w:lang w:eastAsia="en-GB"/>
        </w:rPr>
        <w:lastRenderedPageBreak/>
        <w:t>to</w:t>
      </w:r>
      <w:proofErr w:type="gramEnd"/>
      <w:r w:rsidRPr="005744B4">
        <w:rPr>
          <w:rFonts w:eastAsia="Times New Roman" w:cs="Times New Roman"/>
          <w:sz w:val="24"/>
          <w:szCs w:val="24"/>
          <w:lang w:eastAsia="en-GB"/>
        </w:rPr>
        <w:t xml:space="preserve"> allow for a smooth transition.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To accommodate the growth in the use of wireless devices such as smart phones and tablets, ICT </w:t>
      </w:r>
      <w:r w:rsidR="00110CDD">
        <w:rPr>
          <w:rFonts w:eastAsia="Times New Roman" w:cs="Times New Roman"/>
          <w:sz w:val="24"/>
          <w:szCs w:val="24"/>
          <w:lang w:eastAsia="en-GB"/>
        </w:rPr>
        <w:t>will need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to </w:t>
      </w:r>
      <w:r w:rsidR="00110CDD">
        <w:rPr>
          <w:rFonts w:eastAsia="Times New Roman" w:cs="Times New Roman"/>
          <w:sz w:val="24"/>
          <w:szCs w:val="24"/>
          <w:lang w:eastAsia="en-GB"/>
        </w:rPr>
        <w:t>increase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the wireless network in </w:t>
      </w:r>
      <w:r w:rsidR="00110CDD">
        <w:rPr>
          <w:rFonts w:eastAsia="Times New Roman" w:cs="Times New Roman"/>
          <w:sz w:val="24"/>
          <w:szCs w:val="24"/>
          <w:lang w:eastAsia="en-GB"/>
        </w:rPr>
        <w:t>3</w:t>
      </w:r>
      <w:r w:rsidR="00110CDD" w:rsidRPr="00110CDD">
        <w:rPr>
          <w:rFonts w:eastAsia="Times New Roman" w:cs="Times New Roman"/>
          <w:sz w:val="24"/>
          <w:szCs w:val="24"/>
          <w:vertAlign w:val="superscript"/>
          <w:lang w:eastAsia="en-GB"/>
        </w:rPr>
        <w:t>rd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and 2</w:t>
      </w:r>
      <w:r w:rsidR="00110CDD" w:rsidRPr="00110CDD">
        <w:rPr>
          <w:rFonts w:eastAsia="Times New Roman" w:cs="Times New Roman"/>
          <w:sz w:val="24"/>
          <w:szCs w:val="24"/>
          <w:vertAlign w:val="superscript"/>
          <w:lang w:eastAsia="en-GB"/>
        </w:rPr>
        <w:t>nd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Floor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. This </w:t>
      </w:r>
      <w:r w:rsidR="00110CDD">
        <w:rPr>
          <w:rFonts w:eastAsia="Times New Roman" w:cs="Times New Roman"/>
          <w:sz w:val="24"/>
          <w:szCs w:val="24"/>
          <w:lang w:eastAsia="en-GB"/>
        </w:rPr>
        <w:t>extension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provides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100% wireless coverage in </w:t>
      </w:r>
      <w:r w:rsidR="00110CDD">
        <w:rPr>
          <w:rFonts w:eastAsia="Times New Roman" w:cs="Times New Roman"/>
          <w:sz w:val="24"/>
          <w:szCs w:val="24"/>
          <w:lang w:eastAsia="en-GB"/>
        </w:rPr>
        <w:t>2</w:t>
      </w:r>
      <w:r w:rsidR="00110CDD" w:rsidRPr="00110CDD">
        <w:rPr>
          <w:rFonts w:eastAsia="Times New Roman" w:cs="Times New Roman"/>
          <w:sz w:val="24"/>
          <w:szCs w:val="24"/>
          <w:vertAlign w:val="superscript"/>
          <w:lang w:eastAsia="en-GB"/>
        </w:rPr>
        <w:t>nd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and 3</w:t>
      </w:r>
      <w:r w:rsidR="00110CDD" w:rsidRPr="00110CDD">
        <w:rPr>
          <w:rFonts w:eastAsia="Times New Roman" w:cs="Times New Roman"/>
          <w:sz w:val="24"/>
          <w:szCs w:val="24"/>
          <w:vertAlign w:val="superscript"/>
          <w:lang w:eastAsia="en-GB"/>
        </w:rPr>
        <w:t>rd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floors</w:t>
      </w:r>
      <w:r w:rsidRPr="005744B4">
        <w:rPr>
          <w:rFonts w:eastAsia="Times New Roman" w:cs="Times New Roman"/>
          <w:sz w:val="24"/>
          <w:szCs w:val="24"/>
          <w:lang w:eastAsia="en-GB"/>
        </w:rPr>
        <w:t>.</w:t>
      </w:r>
    </w:p>
    <w:p w:rsidR="00737839" w:rsidRPr="005744B4" w:rsidRDefault="00737839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5744B4">
        <w:rPr>
          <w:rFonts w:eastAsia="Times New Roman" w:cs="Times New Roman"/>
          <w:sz w:val="24"/>
          <w:szCs w:val="24"/>
          <w:lang w:eastAsia="en-GB"/>
        </w:rPr>
        <w:t>Training classes and workshops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will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 continue to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5744B4">
        <w:rPr>
          <w:rFonts w:eastAsia="Times New Roman" w:cs="Times New Roman"/>
          <w:sz w:val="24"/>
          <w:szCs w:val="24"/>
          <w:lang w:eastAsia="en-GB"/>
        </w:rPr>
        <w:t>be an effective way to aid</w:t>
      </w:r>
      <w:r w:rsidR="00110CDD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5744B4">
        <w:rPr>
          <w:rFonts w:eastAsia="Times New Roman" w:cs="Times New Roman"/>
          <w:sz w:val="24"/>
          <w:szCs w:val="24"/>
          <w:lang w:eastAsia="en-GB"/>
        </w:rPr>
        <w:t xml:space="preserve">in the </w:t>
      </w:r>
    </w:p>
    <w:p w:rsidR="00737839" w:rsidRPr="005744B4" w:rsidRDefault="00110CDD" w:rsidP="007378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Professional development of IPOA Staff</w:t>
      </w:r>
      <w:r w:rsidR="00737839" w:rsidRPr="005744B4">
        <w:rPr>
          <w:rFonts w:eastAsia="Times New Roman" w:cs="Times New Roman"/>
          <w:sz w:val="24"/>
          <w:szCs w:val="24"/>
          <w:lang w:eastAsia="en-GB"/>
        </w:rPr>
        <w:t>.</w:t>
      </w:r>
    </w:p>
    <w:p w:rsidR="006F6762" w:rsidRPr="005744B4" w:rsidRDefault="006F6762"/>
    <w:sectPr w:rsidR="006F6762" w:rsidRPr="0057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F427B"/>
    <w:multiLevelType w:val="hybridMultilevel"/>
    <w:tmpl w:val="63D0C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39"/>
    <w:rsid w:val="00014F2D"/>
    <w:rsid w:val="000645F7"/>
    <w:rsid w:val="000F598D"/>
    <w:rsid w:val="00110CDD"/>
    <w:rsid w:val="00142690"/>
    <w:rsid w:val="001817D4"/>
    <w:rsid w:val="001A0432"/>
    <w:rsid w:val="001A1420"/>
    <w:rsid w:val="001C639D"/>
    <w:rsid w:val="001D4406"/>
    <w:rsid w:val="00245A67"/>
    <w:rsid w:val="0029563C"/>
    <w:rsid w:val="00296A43"/>
    <w:rsid w:val="002A1B5E"/>
    <w:rsid w:val="00302138"/>
    <w:rsid w:val="0033663A"/>
    <w:rsid w:val="00341827"/>
    <w:rsid w:val="003A4C8A"/>
    <w:rsid w:val="00483983"/>
    <w:rsid w:val="004A1E6B"/>
    <w:rsid w:val="004D38C7"/>
    <w:rsid w:val="004E4A4A"/>
    <w:rsid w:val="005155A0"/>
    <w:rsid w:val="005744B4"/>
    <w:rsid w:val="00593849"/>
    <w:rsid w:val="005D7AD1"/>
    <w:rsid w:val="005F3121"/>
    <w:rsid w:val="006065D7"/>
    <w:rsid w:val="00643611"/>
    <w:rsid w:val="00665777"/>
    <w:rsid w:val="006D5A2D"/>
    <w:rsid w:val="006F364B"/>
    <w:rsid w:val="006F6762"/>
    <w:rsid w:val="0073036D"/>
    <w:rsid w:val="00733EAF"/>
    <w:rsid w:val="00737839"/>
    <w:rsid w:val="00784F9D"/>
    <w:rsid w:val="00797FD2"/>
    <w:rsid w:val="007C7FE0"/>
    <w:rsid w:val="007F433E"/>
    <w:rsid w:val="008343ED"/>
    <w:rsid w:val="0085522D"/>
    <w:rsid w:val="008566D2"/>
    <w:rsid w:val="008F2430"/>
    <w:rsid w:val="0090316E"/>
    <w:rsid w:val="00A4684B"/>
    <w:rsid w:val="00AF081A"/>
    <w:rsid w:val="00AF7873"/>
    <w:rsid w:val="00B10827"/>
    <w:rsid w:val="00B138A4"/>
    <w:rsid w:val="00B90F2B"/>
    <w:rsid w:val="00BA1B43"/>
    <w:rsid w:val="00C311EB"/>
    <w:rsid w:val="00CA347A"/>
    <w:rsid w:val="00CA6DB2"/>
    <w:rsid w:val="00D2609B"/>
    <w:rsid w:val="00D308AC"/>
    <w:rsid w:val="00D941CF"/>
    <w:rsid w:val="00E157D5"/>
    <w:rsid w:val="00E77CDD"/>
    <w:rsid w:val="00F31F50"/>
    <w:rsid w:val="00F62A03"/>
    <w:rsid w:val="00F924E7"/>
    <w:rsid w:val="00F94A65"/>
    <w:rsid w:val="00F97A3A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5405E-AE89-418E-AF8D-C5E4C916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Wangila</dc:creator>
  <cp:keywords/>
  <dc:description/>
  <cp:lastModifiedBy>Fernando Wangila</cp:lastModifiedBy>
  <cp:revision>2</cp:revision>
  <dcterms:created xsi:type="dcterms:W3CDTF">2013-12-02T04:38:00Z</dcterms:created>
  <dcterms:modified xsi:type="dcterms:W3CDTF">2013-12-03T11:22:00Z</dcterms:modified>
</cp:coreProperties>
</file>