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15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Topics  - </w:t>
      </w:r>
    </w:p>
    <w:p>
      <w:pPr>
        <w:autoSpaceDN w:val="0"/>
        <w:autoSpaceDE w:val="0"/>
        <w:widowControl/>
        <w:spacing w:line="240" w:lineRule="auto" w:before="63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3223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6" w:lineRule="exact" w:before="41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Name of the event -  </w:t>
      </w:r>
      <w:r>
        <w:rPr>
          <w:rFonts w:ascii="ArialMT" w:hAnsi="ArialMT" w:eastAsia="ArialMT"/>
          <w:b w:val="0"/>
          <w:i w:val="0"/>
          <w:color w:val="2B2B2B"/>
          <w:sz w:val="26"/>
        </w:rPr>
        <w:t xml:space="preserve">Artificial Brilliance/ Brain Bossing </w:t>
      </w:r>
    </w:p>
    <w:p>
      <w:pPr>
        <w:autoSpaceDN w:val="0"/>
        <w:tabs>
          <w:tab w:pos="748" w:val="left"/>
        </w:tabs>
        <w:autoSpaceDE w:val="0"/>
        <w:widowControl/>
        <w:spacing w:line="300" w:lineRule="exact" w:before="304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ArialMT" w:hAnsi="ArialMT" w:eastAsia="ArialMT"/>
          <w:b w:val="0"/>
          <w:i w:val="0"/>
          <w:color w:val="2B2B2B"/>
          <w:sz w:val="26"/>
        </w:rPr>
        <w:t xml:space="preserve">Budget – Include cost of posters – 1k, Cost of Refreshment for Guests </w:t>
      </w:r>
      <w:r>
        <w:tab/>
      </w:r>
      <w:r>
        <w:rPr>
          <w:rFonts w:ascii="ArialMT" w:hAnsi="ArialMT" w:eastAsia="ArialMT"/>
          <w:b w:val="0"/>
          <w:i w:val="0"/>
          <w:color w:val="2B2B2B"/>
          <w:sz w:val="26"/>
        </w:rPr>
        <w:t xml:space="preserve">speaker and Professors = 5X100 = 500 (no water or drinks for students) </w:t>
      </w:r>
    </w:p>
    <w:p>
      <w:pPr>
        <w:autoSpaceDN w:val="0"/>
        <w:autoSpaceDE w:val="0"/>
        <w:widowControl/>
        <w:spacing w:line="356" w:lineRule="exact" w:before="266" w:after="0"/>
        <w:ind w:left="3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4.</w:t>
      </w:r>
      <w:r>
        <w:rPr>
          <w:rFonts w:ascii="ArialMT" w:hAnsi="ArialMT" w:eastAsia="ArialMT"/>
          <w:b w:val="0"/>
          <w:i w:val="0"/>
          <w:color w:val="2B2B2B"/>
          <w:sz w:val="26"/>
        </w:rPr>
        <w:t xml:space="preserve">No charge from student to attend it (A free seminar on AI and ML) </w:t>
      </w:r>
    </w:p>
    <w:p>
      <w:pPr>
        <w:autoSpaceDN w:val="0"/>
        <w:tabs>
          <w:tab w:pos="748" w:val="left"/>
        </w:tabs>
        <w:autoSpaceDE w:val="0"/>
        <w:widowControl/>
        <w:spacing w:line="300" w:lineRule="exact" w:before="320" w:after="0"/>
        <w:ind w:left="388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5.</w:t>
      </w:r>
      <w:r>
        <w:rPr>
          <w:rFonts w:ascii="ArialMT" w:hAnsi="ArialMT" w:eastAsia="ArialMT"/>
          <w:b w:val="0"/>
          <w:i w:val="0"/>
          <w:color w:val="2B2B2B"/>
          <w:sz w:val="26"/>
        </w:rPr>
        <w:t xml:space="preserve">No. of posters  50(copies of A2)X10  + 2X100(Big banner of seminar </w:t>
      </w:r>
      <w:r>
        <w:tab/>
      </w:r>
      <w:r>
        <w:rPr>
          <w:rFonts w:ascii="ArialMT" w:hAnsi="ArialMT" w:eastAsia="ArialMT"/>
          <w:b w:val="0"/>
          <w:i w:val="0"/>
          <w:color w:val="2B2B2B"/>
          <w:sz w:val="26"/>
        </w:rPr>
        <w:t xml:space="preserve">with name and design) </w:t>
      </w:r>
    </w:p>
    <w:p>
      <w:pPr>
        <w:sectPr>
          <w:pgSz w:w="11906" w:h="16838"/>
          <w:pgMar w:top="966" w:right="1388" w:bottom="1440" w:left="1412" w:header="720" w:footer="720" w:gutter="0"/>
          <w:cols w:space="720" w:num="1" w:equalWidth="0">
            <w:col w:w="91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83"/>
        <w:gridCol w:w="4883"/>
      </w:tblGrid>
      <w:tr>
        <w:trPr>
          <w:trHeight w:hRule="exact" w:val="1289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616" w:after="0"/>
              <w:ind w:left="0" w:right="9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9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31509" cy="81076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8107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00" w:lineRule="exact" w:before="228" w:after="0"/>
        <w:ind w:left="360" w:right="302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7.</w:t>
      </w:r>
      <w:r>
        <w:rPr>
          <w:rFonts w:ascii="ArialMT" w:hAnsi="ArialMT" w:eastAsia="ArialMT"/>
          <w:b w:val="0"/>
          <w:i w:val="0"/>
          <w:color w:val="2B2B2B"/>
          <w:sz w:val="26"/>
        </w:rPr>
        <w:t xml:space="preserve">Seeting is limited register now  - link or registration </w:t>
      </w:r>
      <w:r>
        <w:rPr>
          <w:rFonts w:ascii="Calibri" w:hAnsi="Calibri" w:eastAsia="Calibri"/>
          <w:b w:val="0"/>
          <w:i w:val="0"/>
          <w:color w:val="000000"/>
          <w:sz w:val="22"/>
        </w:rPr>
        <w:t>8.</w:t>
      </w:r>
      <w:r>
        <w:rPr>
          <w:rFonts w:ascii="ArialMT" w:hAnsi="ArialMT" w:eastAsia="ArialMT"/>
          <w:b w:val="0"/>
          <w:i w:val="0"/>
          <w:color w:val="2B2B2B"/>
          <w:sz w:val="26"/>
        </w:rPr>
        <w:t xml:space="preserve">Venue -  NAB auditorium </w:t>
      </w:r>
    </w:p>
    <w:p>
      <w:pPr>
        <w:sectPr>
          <w:pgSz w:w="11906" w:h="16838"/>
          <w:pgMar w:top="720" w:right="700" w:bottom="836" w:left="1440" w:header="720" w:footer="720" w:gutter="0"/>
          <w:cols w:space="720" w:num="1" w:equalWidth="0">
            <w:col w:w="9766" w:space="0"/>
            <w:col w:w="91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197" w:lineRule="auto" w:before="8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9.</w:t>
      </w:r>
    </w:p>
    <w:sectPr w:rsidR="00FC693F" w:rsidRPr="0006063C" w:rsidSect="00034616">
      <w:pgSz w:w="11906" w:h="16838"/>
      <w:pgMar w:top="720" w:right="1388" w:bottom="1440" w:left="1440" w:header="720" w:footer="720" w:gutter="0"/>
      <w:cols w:space="720" w:num="1" w:equalWidth="0">
        <w:col w:w="9078" w:space="0"/>
        <w:col w:w="9766" w:space="0"/>
        <w:col w:w="91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