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D5CC" w14:textId="0C353B20" w:rsidR="00614A09" w:rsidRPr="00614A09" w:rsidRDefault="00614A09">
      <w:pPr>
        <w:rPr>
          <w:lang w:val="en-US"/>
        </w:rPr>
      </w:pPr>
      <w:r>
        <w:rPr>
          <w:lang w:val="en-US"/>
        </w:rPr>
        <w:t>testing</w:t>
      </w:r>
    </w:p>
    <w:sectPr w:rsidR="00614A09" w:rsidRPr="0061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09"/>
    <w:rsid w:val="00614A09"/>
    <w:rsid w:val="009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CB1DA"/>
  <w15:chartTrackingRefBased/>
  <w15:docId w15:val="{14A05DBA-3E5C-6B46-A394-D8E2C809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P.W. Cheng</dc:creator>
  <cp:keywords/>
  <dc:description/>
  <cp:lastModifiedBy>P.W. Cheng</cp:lastModifiedBy>
  <cp:revision>1</cp:revision>
  <dcterms:created xsi:type="dcterms:W3CDTF">2025-03-05T16:44:00Z</dcterms:created>
  <dcterms:modified xsi:type="dcterms:W3CDTF">2025-03-05T16:45:00Z</dcterms:modified>
</cp:coreProperties>
</file>