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-- phpMyAdmin SQL Dump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-- version 4.9.1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-- https://www.phpmyadmin.net/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-- Host: localhost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-- Generation Time: Jun 25, 2021 at 07:45 AM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-- Server version: 10.4.8-MariaDB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-- PHP Version: 7.3.11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SET SQL_MODE = "NO_AUTO_VALUE_ON_ZERO";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SET AUTOCOMMIT = 0;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SET time_zone = "+00:00";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/*!40101 SET NAMES utf8mb4 */;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-- Database: `NorthWind`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-- Table structure for table `Items`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CREATE TABLE `Items` (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`ProductID` int(50) NOT NULL,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`ProductName` varchar(50) NOT NULL,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`ProductDesc` varchar(100) NOT NULL,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`ProductCategory` varchar(50) NOT NULL,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`ProductCost` varchar(50) NOT NULL,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`PrevCost` varchar(50) NOT NULL,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`ProductImage` varchar(50) NOT NULL,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`DateAdded` timestamp NOT NULL DEFAULT current_timestamp()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-- Dumping data for table `Items`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INSERT INTO `Items` (`ProductID`, `ProductName`, `ProductDesc`, `ProductCategory`, `ProductCost`, `PrevCost`, `ProductImage`, `DateAdded`) VALUES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(1, 'Samsung Galaxy A12,', 'Samsung Galaxy A12, 6.5\", 4GB RAM + 128GB (Dual SIM), 5000mAh - Black', 'Phones', 'KSh 16,499', 'KSh 17,499', 'sumsunggalaxy.jpg', '2021-06-25 04:51:46'),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(2, 'XIAOMI Redmi 9A', 'XIAOMI Redmi 9A, 6.53\", 2GB+32GB, 13.0MP, 5000mAh, 4G LTE,', 'Phones', 'KSh 8,999', 'KSh 10,999', 'xiami.jpg', '2021-06-25 04:51:46'),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(3, 'Generic Men\'s Trend', 'Generic Men\'s Trend Sports Sneakers -Black&amp;White', 'Shoes', 'KSh 1,390', 'KSh 1,490', 'sports.jpg', '2021-06-25 04:56:57'),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(4, 'Ulefone Note 7', 'Ulefone Note 7, 6.1\", 1GB + 16GB, 3500mAh, (Dual SIM) - Black', 'Phones', 'KSh 5,999', 'KSh 7,999', 'ulefon.jpg', '2021-06-25 04:56:57'),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(5, 'Vision Plus', 'Vision Plus VP8843SF - 43\" - Frameless FHD Smart Bluetooth LED TV - Black', 'TVs', 'KSh 28,999', 'KSh 29,999', 'visionplus.jpg', '2021-06-25 05:00:48'),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(6, 'Hisense 40\"', 'Hisense 40\", 40A60KEN, FHD ,Smart Frameless-Black', 'TVs', 'KSh 32,499', 'KSh 33,499', 'hisense.jpg', '2021-06-25 05:00:48'),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(7, 'Vision Plus VP', 'Vision Plus VP8850K 50\" Frameless 4K Bluetooth Android TV - Black + FREE Wall Mount', 'TVs', 'KSh 42,499', 'KSh 44,499', 'visionplus2.jpg', '2021-06-25 05:02:54'),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(8, 'Vitron 43', 'Vitron 4368FS 43\" Smart TV - Black', 'TVs', 'KSh 25,999', 'KSh 26,999', 'vitron.jpg', '2021-06-25 05:02:54'),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(9, 'Vaseline', 'Vaseline Petroleum Jelly Original 50g - Single Unit', 'Oil', 'KSh 45', 'KSh 50', 'vaseline.jpg', '2021-06-25 05:13:54'),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(10, 'Nice &amp; Lovely', 'Nice &amp; Lovely Cocoa Butter Lotion-400ml', 'Oil', 'KSh 147', 'KSh 150', 'nicelovely.jpg', '2021-06-25 05:13:54');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-- Indexes for dumped tables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-- Indexes for table `Items`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ALTER TABLE `Items`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ADD PRIMARY KEY (`ProductID`);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-- AUTO_INCREMENT for dumped tables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-- AUTO_INCREMENT for table `Items`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ALTER TABLE `Items`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MODIFY `ProductID` int(50) NOT NULL AUTO_INCREMENT, AUTO_INCREMENT=11;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