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1FA" w:rsidRDefault="000861FA" w:rsidP="000861FA">
      <w:pPr>
        <w:widowControl w:val="0"/>
        <w:autoSpaceDE w:val="0"/>
        <w:autoSpaceDN w:val="0"/>
        <w:adjustRightInd w:val="0"/>
        <w:rPr>
          <w:rFonts w:ascii="Calibri" w:hAnsi="Calibri" w:cs="Calibri"/>
          <w:sz w:val="30"/>
          <w:szCs w:val="30"/>
        </w:rPr>
      </w:pPr>
      <w:r>
        <w:rPr>
          <w:rFonts w:ascii="Calibri" w:hAnsi="Calibri" w:cs="Calibri"/>
          <w:sz w:val="38"/>
          <w:szCs w:val="38"/>
        </w:rPr>
        <w:t>Jay,</w:t>
      </w:r>
    </w:p>
    <w:p w:rsidR="000861FA" w:rsidRDefault="000861FA" w:rsidP="000861FA">
      <w:pPr>
        <w:widowControl w:val="0"/>
        <w:autoSpaceDE w:val="0"/>
        <w:autoSpaceDN w:val="0"/>
        <w:adjustRightInd w:val="0"/>
        <w:rPr>
          <w:rFonts w:ascii="Calibri" w:hAnsi="Calibri" w:cs="Calibri"/>
          <w:sz w:val="30"/>
          <w:szCs w:val="30"/>
        </w:rPr>
      </w:pPr>
      <w:r>
        <w:rPr>
          <w:rFonts w:ascii="Calibri" w:hAnsi="Calibri" w:cs="Calibri"/>
          <w:sz w:val="38"/>
          <w:szCs w:val="38"/>
        </w:rPr>
        <w:t> </w:t>
      </w:r>
    </w:p>
    <w:p w:rsidR="000861FA" w:rsidRDefault="000861FA" w:rsidP="000861FA">
      <w:pPr>
        <w:widowControl w:val="0"/>
        <w:autoSpaceDE w:val="0"/>
        <w:autoSpaceDN w:val="0"/>
        <w:adjustRightInd w:val="0"/>
        <w:rPr>
          <w:rFonts w:ascii="Calibri" w:hAnsi="Calibri" w:cs="Calibri"/>
          <w:sz w:val="30"/>
          <w:szCs w:val="30"/>
        </w:rPr>
      </w:pPr>
      <w:proofErr w:type="gramStart"/>
      <w:r>
        <w:rPr>
          <w:rFonts w:ascii="Calibri" w:hAnsi="Calibri" w:cs="Calibri"/>
          <w:sz w:val="38"/>
          <w:szCs w:val="38"/>
        </w:rPr>
        <w:t>My apologies for not getting back to you on this sooner.</w:t>
      </w:r>
      <w:proofErr w:type="gramEnd"/>
      <w:r>
        <w:rPr>
          <w:rFonts w:ascii="Calibri" w:hAnsi="Calibri" w:cs="Calibri"/>
          <w:sz w:val="38"/>
          <w:szCs w:val="38"/>
        </w:rPr>
        <w:t xml:space="preserve"> I was at meetings in Australia and not looking at email very much.</w:t>
      </w:r>
    </w:p>
    <w:p w:rsidR="000861FA" w:rsidRDefault="000861FA" w:rsidP="000861FA">
      <w:pPr>
        <w:widowControl w:val="0"/>
        <w:autoSpaceDE w:val="0"/>
        <w:autoSpaceDN w:val="0"/>
        <w:adjustRightInd w:val="0"/>
        <w:rPr>
          <w:rFonts w:ascii="Calibri" w:hAnsi="Calibri" w:cs="Calibri"/>
          <w:sz w:val="30"/>
          <w:szCs w:val="30"/>
        </w:rPr>
      </w:pPr>
      <w:r>
        <w:rPr>
          <w:rFonts w:ascii="Calibri" w:hAnsi="Calibri" w:cs="Calibri"/>
          <w:sz w:val="38"/>
          <w:szCs w:val="38"/>
        </w:rPr>
        <w:t> </w:t>
      </w:r>
    </w:p>
    <w:p w:rsidR="000861FA" w:rsidRDefault="000861FA" w:rsidP="000861FA">
      <w:pPr>
        <w:widowControl w:val="0"/>
        <w:autoSpaceDE w:val="0"/>
        <w:autoSpaceDN w:val="0"/>
        <w:adjustRightInd w:val="0"/>
        <w:rPr>
          <w:rFonts w:ascii="Calibri" w:hAnsi="Calibri" w:cs="Calibri"/>
          <w:sz w:val="30"/>
          <w:szCs w:val="30"/>
        </w:rPr>
      </w:pPr>
      <w:r>
        <w:rPr>
          <w:rFonts w:ascii="Calibri" w:hAnsi="Calibri" w:cs="Calibri"/>
          <w:sz w:val="38"/>
          <w:szCs w:val="38"/>
        </w:rPr>
        <w:t xml:space="preserve">As for pathogenicity of our synthetic organisms, I can confidently say that </w:t>
      </w:r>
      <w:proofErr w:type="gramStart"/>
      <w:r>
        <w:rPr>
          <w:rFonts w:ascii="Calibri" w:hAnsi="Calibri" w:cs="Calibri"/>
          <w:sz w:val="38"/>
          <w:szCs w:val="38"/>
        </w:rPr>
        <w:t>neither JCVI-syn1.0 or</w:t>
      </w:r>
      <w:proofErr w:type="gramEnd"/>
      <w:r>
        <w:rPr>
          <w:rFonts w:ascii="Calibri" w:hAnsi="Calibri" w:cs="Calibri"/>
          <w:sz w:val="38"/>
          <w:szCs w:val="38"/>
        </w:rPr>
        <w:t xml:space="preserve"> JCVI-syn3.0 are human pathogens. I attached an old review article that lists all the mycoplasma species that have been found in humans and Mycoplasma </w:t>
      </w:r>
      <w:proofErr w:type="spellStart"/>
      <w:r>
        <w:rPr>
          <w:rFonts w:ascii="Calibri" w:hAnsi="Calibri" w:cs="Calibri"/>
          <w:sz w:val="38"/>
          <w:szCs w:val="38"/>
        </w:rPr>
        <w:t>mycoides</w:t>
      </w:r>
      <w:proofErr w:type="spellEnd"/>
      <w:r>
        <w:rPr>
          <w:rFonts w:ascii="Calibri" w:hAnsi="Calibri" w:cs="Calibri"/>
          <w:sz w:val="38"/>
          <w:szCs w:val="38"/>
        </w:rPr>
        <w:t xml:space="preserve">, the organism on which the synthetic cells are based is not listed. Mycoplasma </w:t>
      </w:r>
      <w:proofErr w:type="spellStart"/>
      <w:r>
        <w:rPr>
          <w:rFonts w:ascii="Calibri" w:hAnsi="Calibri" w:cs="Calibri"/>
          <w:sz w:val="38"/>
          <w:szCs w:val="38"/>
        </w:rPr>
        <w:t>mycoides</w:t>
      </w:r>
      <w:proofErr w:type="spellEnd"/>
      <w:r>
        <w:rPr>
          <w:rFonts w:ascii="Calibri" w:hAnsi="Calibri" w:cs="Calibri"/>
          <w:sz w:val="38"/>
          <w:szCs w:val="38"/>
        </w:rPr>
        <w:t xml:space="preserve"> subspecies </w:t>
      </w:r>
      <w:proofErr w:type="spellStart"/>
      <w:proofErr w:type="gramStart"/>
      <w:r>
        <w:rPr>
          <w:rFonts w:ascii="Calibri" w:hAnsi="Calibri" w:cs="Calibri"/>
          <w:sz w:val="38"/>
          <w:szCs w:val="38"/>
        </w:rPr>
        <w:t>capri</w:t>
      </w:r>
      <w:proofErr w:type="spellEnd"/>
      <w:proofErr w:type="gramEnd"/>
      <w:r>
        <w:rPr>
          <w:rFonts w:ascii="Calibri" w:hAnsi="Calibri" w:cs="Calibri"/>
          <w:sz w:val="38"/>
          <w:szCs w:val="38"/>
        </w:rPr>
        <w:t xml:space="preserve">, which is also known as Mycoplasma </w:t>
      </w:r>
      <w:proofErr w:type="spellStart"/>
      <w:r>
        <w:rPr>
          <w:rFonts w:ascii="Calibri" w:hAnsi="Calibri" w:cs="Calibri"/>
          <w:sz w:val="38"/>
          <w:szCs w:val="38"/>
        </w:rPr>
        <w:t>mycoides</w:t>
      </w:r>
      <w:proofErr w:type="spellEnd"/>
      <w:r>
        <w:rPr>
          <w:rFonts w:ascii="Calibri" w:hAnsi="Calibri" w:cs="Calibri"/>
          <w:sz w:val="38"/>
          <w:szCs w:val="38"/>
        </w:rPr>
        <w:t xml:space="preserve"> large colony, is a goat pathogen. Note that it is not the same as Mycoplasma </w:t>
      </w:r>
      <w:proofErr w:type="spellStart"/>
      <w:r>
        <w:rPr>
          <w:rFonts w:ascii="Calibri" w:hAnsi="Calibri" w:cs="Calibri"/>
          <w:sz w:val="38"/>
          <w:szCs w:val="38"/>
        </w:rPr>
        <w:t>mycoides</w:t>
      </w:r>
      <w:proofErr w:type="spellEnd"/>
      <w:r>
        <w:rPr>
          <w:rFonts w:ascii="Calibri" w:hAnsi="Calibri" w:cs="Calibri"/>
          <w:sz w:val="38"/>
          <w:szCs w:val="38"/>
        </w:rPr>
        <w:t xml:space="preserve"> subspecies </w:t>
      </w:r>
      <w:proofErr w:type="spellStart"/>
      <w:r>
        <w:rPr>
          <w:rFonts w:ascii="Calibri" w:hAnsi="Calibri" w:cs="Calibri"/>
          <w:sz w:val="38"/>
          <w:szCs w:val="38"/>
        </w:rPr>
        <w:t>mycoides</w:t>
      </w:r>
      <w:proofErr w:type="spellEnd"/>
      <w:r>
        <w:rPr>
          <w:rFonts w:ascii="Calibri" w:hAnsi="Calibri" w:cs="Calibri"/>
          <w:sz w:val="38"/>
          <w:szCs w:val="38"/>
        </w:rPr>
        <w:t xml:space="preserve">, which is a dangerous cattle pathogen and is on the USDA’s select agent list of bacteria not allowed in the US except at the USDA facility at Plum Island, NY.  JCVI-syn1.0 is almost identical to Mycoplasma </w:t>
      </w:r>
      <w:proofErr w:type="spellStart"/>
      <w:r>
        <w:rPr>
          <w:rFonts w:ascii="Calibri" w:hAnsi="Calibri" w:cs="Calibri"/>
          <w:sz w:val="38"/>
          <w:szCs w:val="38"/>
        </w:rPr>
        <w:t>mycoides</w:t>
      </w:r>
      <w:proofErr w:type="spellEnd"/>
      <w:r>
        <w:rPr>
          <w:rFonts w:ascii="Calibri" w:hAnsi="Calibri" w:cs="Calibri"/>
          <w:sz w:val="38"/>
          <w:szCs w:val="38"/>
        </w:rPr>
        <w:t xml:space="preserve"> subspecies </w:t>
      </w:r>
      <w:proofErr w:type="spellStart"/>
      <w:proofErr w:type="gramStart"/>
      <w:r>
        <w:rPr>
          <w:rFonts w:ascii="Calibri" w:hAnsi="Calibri" w:cs="Calibri"/>
          <w:sz w:val="38"/>
          <w:szCs w:val="38"/>
        </w:rPr>
        <w:t>capri</w:t>
      </w:r>
      <w:proofErr w:type="spellEnd"/>
      <w:proofErr w:type="gramEnd"/>
      <w:r>
        <w:rPr>
          <w:rFonts w:ascii="Calibri" w:hAnsi="Calibri" w:cs="Calibri"/>
          <w:sz w:val="38"/>
          <w:szCs w:val="38"/>
        </w:rPr>
        <w:t xml:space="preserve"> strain GM12. There are a few genes missing or that have been disrupted. There is no reason to believe that it is attenuated in its pathogenicity for goats. In a BSL2 lab it would not be necessary to work with the organism in a lab hood. Simply follow normal BSL2 biosafety procedures. The JCVI minimal cells, JCVI-syn3.0 and JCVI-syn3A are a different story. To make these bacteria, we deleted more than half of the genes present in JCVI-syn1.0. This is not published, but we </w:t>
      </w:r>
      <w:r>
        <w:rPr>
          <w:rFonts w:ascii="Calibri" w:hAnsi="Calibri" w:cs="Calibri"/>
          <w:sz w:val="38"/>
          <w:szCs w:val="38"/>
        </w:rPr>
        <w:lastRenderedPageBreak/>
        <w:t xml:space="preserve">know that unlike wild type Mycoplasma </w:t>
      </w:r>
      <w:proofErr w:type="spellStart"/>
      <w:r>
        <w:rPr>
          <w:rFonts w:ascii="Calibri" w:hAnsi="Calibri" w:cs="Calibri"/>
          <w:sz w:val="38"/>
          <w:szCs w:val="38"/>
        </w:rPr>
        <w:t>mycoides</w:t>
      </w:r>
      <w:proofErr w:type="spellEnd"/>
      <w:r>
        <w:rPr>
          <w:rFonts w:ascii="Calibri" w:hAnsi="Calibri" w:cs="Calibri"/>
          <w:sz w:val="38"/>
          <w:szCs w:val="38"/>
        </w:rPr>
        <w:t xml:space="preserve"> subspecies </w:t>
      </w:r>
      <w:proofErr w:type="spellStart"/>
      <w:proofErr w:type="gramStart"/>
      <w:r>
        <w:rPr>
          <w:rFonts w:ascii="Calibri" w:hAnsi="Calibri" w:cs="Calibri"/>
          <w:sz w:val="38"/>
          <w:szCs w:val="38"/>
        </w:rPr>
        <w:t>capri</w:t>
      </w:r>
      <w:proofErr w:type="spellEnd"/>
      <w:proofErr w:type="gramEnd"/>
      <w:r>
        <w:rPr>
          <w:rFonts w:ascii="Calibri" w:hAnsi="Calibri" w:cs="Calibri"/>
          <w:sz w:val="38"/>
          <w:szCs w:val="38"/>
        </w:rPr>
        <w:t xml:space="preserve"> and JCVI-syn1.0, JCVI-syn3.0 and JCVI-syn3A are incapable of infecting cultured mammalian cells. We have checked Vero, </w:t>
      </w:r>
      <w:proofErr w:type="spellStart"/>
      <w:r>
        <w:rPr>
          <w:rFonts w:ascii="Calibri" w:hAnsi="Calibri" w:cs="Calibri"/>
          <w:sz w:val="38"/>
          <w:szCs w:val="38"/>
        </w:rPr>
        <w:t>HeLa</w:t>
      </w:r>
      <w:proofErr w:type="spellEnd"/>
      <w:r>
        <w:rPr>
          <w:rFonts w:ascii="Calibri" w:hAnsi="Calibri" w:cs="Calibri"/>
          <w:sz w:val="38"/>
          <w:szCs w:val="38"/>
        </w:rPr>
        <w:t>, and TK293 cells by adding the bacteria to cell cultures. After a few days, unlike with the wild type organisms, we cannot isolate live bacteria from the mammalian cell cultures. All that said, so long as you don’t hire goats to do your lab work or consume your lab wastes, you should be OK.</w:t>
      </w:r>
    </w:p>
    <w:p w:rsidR="000861FA" w:rsidRDefault="000861FA" w:rsidP="000861FA">
      <w:pPr>
        <w:widowControl w:val="0"/>
        <w:autoSpaceDE w:val="0"/>
        <w:autoSpaceDN w:val="0"/>
        <w:adjustRightInd w:val="0"/>
        <w:rPr>
          <w:rFonts w:ascii="Calibri" w:hAnsi="Calibri" w:cs="Calibri"/>
          <w:sz w:val="30"/>
          <w:szCs w:val="30"/>
        </w:rPr>
      </w:pPr>
      <w:r>
        <w:rPr>
          <w:rFonts w:ascii="Calibri" w:hAnsi="Calibri" w:cs="Calibri"/>
          <w:sz w:val="38"/>
          <w:szCs w:val="38"/>
        </w:rPr>
        <w:t> </w:t>
      </w:r>
    </w:p>
    <w:p w:rsidR="000861FA" w:rsidRDefault="000861FA" w:rsidP="000861FA">
      <w:pPr>
        <w:widowControl w:val="0"/>
        <w:autoSpaceDE w:val="0"/>
        <w:autoSpaceDN w:val="0"/>
        <w:adjustRightInd w:val="0"/>
        <w:rPr>
          <w:rFonts w:ascii="Calibri" w:hAnsi="Calibri" w:cs="Calibri"/>
          <w:sz w:val="30"/>
          <w:szCs w:val="30"/>
        </w:rPr>
      </w:pPr>
      <w:r>
        <w:rPr>
          <w:rFonts w:ascii="Calibri" w:hAnsi="Calibri" w:cs="Calibri"/>
          <w:sz w:val="38"/>
          <w:szCs w:val="38"/>
        </w:rPr>
        <w:t>I hope this helps,</w:t>
      </w:r>
    </w:p>
    <w:p w:rsidR="000861FA" w:rsidRDefault="000861FA" w:rsidP="000861FA">
      <w:pPr>
        <w:widowControl w:val="0"/>
        <w:autoSpaceDE w:val="0"/>
        <w:autoSpaceDN w:val="0"/>
        <w:adjustRightInd w:val="0"/>
        <w:rPr>
          <w:rFonts w:ascii="Calibri" w:hAnsi="Calibri" w:cs="Calibri"/>
          <w:sz w:val="30"/>
          <w:szCs w:val="30"/>
        </w:rPr>
      </w:pPr>
      <w:r>
        <w:rPr>
          <w:rFonts w:ascii="Calibri" w:hAnsi="Calibri" w:cs="Calibri"/>
          <w:sz w:val="38"/>
          <w:szCs w:val="38"/>
        </w:rPr>
        <w:t> </w:t>
      </w:r>
    </w:p>
    <w:p w:rsidR="000861FA" w:rsidRDefault="000861FA" w:rsidP="000861FA">
      <w:pPr>
        <w:widowControl w:val="0"/>
        <w:autoSpaceDE w:val="0"/>
        <w:autoSpaceDN w:val="0"/>
        <w:adjustRightInd w:val="0"/>
        <w:rPr>
          <w:rFonts w:ascii="Calibri" w:hAnsi="Calibri" w:cs="Calibri"/>
          <w:sz w:val="30"/>
          <w:szCs w:val="30"/>
        </w:rPr>
      </w:pPr>
      <w:r>
        <w:rPr>
          <w:rFonts w:ascii="Calibri" w:hAnsi="Calibri" w:cs="Calibri"/>
          <w:sz w:val="38"/>
          <w:szCs w:val="38"/>
        </w:rPr>
        <w:t>John</w:t>
      </w:r>
    </w:p>
    <w:p w:rsidR="000861FA" w:rsidRDefault="000861FA" w:rsidP="000861FA">
      <w:pPr>
        <w:widowControl w:val="0"/>
        <w:autoSpaceDE w:val="0"/>
        <w:autoSpaceDN w:val="0"/>
        <w:adjustRightInd w:val="0"/>
        <w:rPr>
          <w:rFonts w:ascii="Calibri" w:hAnsi="Calibri" w:cs="Calibri"/>
          <w:sz w:val="30"/>
          <w:szCs w:val="30"/>
        </w:rPr>
      </w:pPr>
      <w:r>
        <w:rPr>
          <w:rFonts w:ascii="Calibri" w:hAnsi="Calibri" w:cs="Calibri"/>
          <w:sz w:val="38"/>
          <w:szCs w:val="38"/>
        </w:rPr>
        <w:t> </w:t>
      </w:r>
    </w:p>
    <w:p w:rsidR="000861FA" w:rsidRDefault="000861FA" w:rsidP="000861FA">
      <w:pPr>
        <w:widowControl w:val="0"/>
        <w:autoSpaceDE w:val="0"/>
        <w:autoSpaceDN w:val="0"/>
        <w:adjustRightInd w:val="0"/>
        <w:rPr>
          <w:rFonts w:ascii="Calibri" w:hAnsi="Calibri" w:cs="Calibri"/>
          <w:sz w:val="30"/>
          <w:szCs w:val="30"/>
        </w:rPr>
      </w:pPr>
      <w:r>
        <w:rPr>
          <w:rFonts w:ascii="Calibri" w:hAnsi="Calibri" w:cs="Calibri"/>
          <w:sz w:val="30"/>
          <w:szCs w:val="30"/>
        </w:rPr>
        <w:t>John I. Glass, Ph.D.</w:t>
      </w:r>
    </w:p>
    <w:p w:rsidR="000861FA" w:rsidRDefault="000861FA" w:rsidP="000861FA">
      <w:pPr>
        <w:widowControl w:val="0"/>
        <w:autoSpaceDE w:val="0"/>
        <w:autoSpaceDN w:val="0"/>
        <w:adjustRightInd w:val="0"/>
        <w:rPr>
          <w:rFonts w:ascii="Calibri" w:hAnsi="Calibri" w:cs="Calibri"/>
          <w:sz w:val="30"/>
          <w:szCs w:val="30"/>
        </w:rPr>
      </w:pPr>
      <w:r>
        <w:rPr>
          <w:rFonts w:ascii="Calibri" w:hAnsi="Calibri" w:cs="Calibri"/>
          <w:sz w:val="30"/>
          <w:szCs w:val="30"/>
        </w:rPr>
        <w:t>Professor and Leader of the Synthetic Biology &amp; Bioenergy Group</w:t>
      </w:r>
    </w:p>
    <w:p w:rsidR="000861FA" w:rsidRDefault="000861FA" w:rsidP="000861FA">
      <w:pPr>
        <w:widowControl w:val="0"/>
        <w:autoSpaceDE w:val="0"/>
        <w:autoSpaceDN w:val="0"/>
        <w:adjustRightInd w:val="0"/>
        <w:rPr>
          <w:rFonts w:ascii="Calibri" w:hAnsi="Calibri" w:cs="Calibri"/>
          <w:sz w:val="30"/>
          <w:szCs w:val="30"/>
        </w:rPr>
      </w:pPr>
      <w:r>
        <w:rPr>
          <w:rFonts w:ascii="Calibri" w:hAnsi="Calibri" w:cs="Calibri"/>
          <w:sz w:val="30"/>
          <w:szCs w:val="30"/>
        </w:rPr>
        <w:t>J. Craig Venter Institute</w:t>
      </w:r>
    </w:p>
    <w:p w:rsidR="000861FA" w:rsidRDefault="000861FA" w:rsidP="000861FA">
      <w:pPr>
        <w:widowControl w:val="0"/>
        <w:autoSpaceDE w:val="0"/>
        <w:autoSpaceDN w:val="0"/>
        <w:adjustRightInd w:val="0"/>
        <w:rPr>
          <w:rFonts w:ascii="Calibri" w:hAnsi="Calibri" w:cs="Calibri"/>
          <w:sz w:val="30"/>
          <w:szCs w:val="30"/>
        </w:rPr>
      </w:pPr>
      <w:r>
        <w:rPr>
          <w:rFonts w:ascii="Calibri" w:hAnsi="Calibri" w:cs="Calibri"/>
          <w:sz w:val="30"/>
          <w:szCs w:val="30"/>
        </w:rPr>
        <w:t>4120 Capricorn Lane</w:t>
      </w:r>
    </w:p>
    <w:p w:rsidR="000861FA" w:rsidRDefault="000861FA" w:rsidP="000861FA">
      <w:pPr>
        <w:widowControl w:val="0"/>
        <w:autoSpaceDE w:val="0"/>
        <w:autoSpaceDN w:val="0"/>
        <w:adjustRightInd w:val="0"/>
        <w:rPr>
          <w:rFonts w:ascii="Calibri" w:hAnsi="Calibri" w:cs="Calibri"/>
          <w:sz w:val="30"/>
          <w:szCs w:val="30"/>
        </w:rPr>
      </w:pPr>
      <w:r>
        <w:rPr>
          <w:rFonts w:ascii="Calibri" w:hAnsi="Calibri" w:cs="Calibri"/>
          <w:sz w:val="30"/>
          <w:szCs w:val="30"/>
        </w:rPr>
        <w:t>La Jolla, CA  92037</w:t>
      </w:r>
    </w:p>
    <w:p w:rsidR="000861FA" w:rsidRDefault="000861FA" w:rsidP="000861FA">
      <w:pPr>
        <w:widowControl w:val="0"/>
        <w:autoSpaceDE w:val="0"/>
        <w:autoSpaceDN w:val="0"/>
        <w:adjustRightInd w:val="0"/>
        <w:rPr>
          <w:rFonts w:ascii="Calibri" w:hAnsi="Calibri" w:cs="Calibri"/>
          <w:sz w:val="30"/>
          <w:szCs w:val="30"/>
        </w:rPr>
      </w:pPr>
      <w:r>
        <w:rPr>
          <w:rFonts w:ascii="Calibri" w:hAnsi="Calibri" w:cs="Calibri"/>
          <w:sz w:val="30"/>
          <w:szCs w:val="30"/>
        </w:rPr>
        <w:t> </w:t>
      </w:r>
    </w:p>
    <w:p w:rsidR="000861FA" w:rsidRDefault="000861FA" w:rsidP="000861FA">
      <w:pPr>
        <w:widowControl w:val="0"/>
        <w:autoSpaceDE w:val="0"/>
        <w:autoSpaceDN w:val="0"/>
        <w:adjustRightInd w:val="0"/>
        <w:rPr>
          <w:rFonts w:ascii="Calibri" w:hAnsi="Calibri" w:cs="Calibri"/>
          <w:sz w:val="30"/>
          <w:szCs w:val="30"/>
        </w:rPr>
      </w:pPr>
      <w:hyperlink r:id="rId5" w:history="1">
        <w:r>
          <w:rPr>
            <w:rFonts w:ascii="Calibri" w:hAnsi="Calibri" w:cs="Calibri"/>
            <w:color w:val="0000FF"/>
            <w:sz w:val="30"/>
            <w:szCs w:val="30"/>
            <w:u w:val="single" w:color="0000FF"/>
          </w:rPr>
          <w:t>jglass@jcvi.org</w:t>
        </w:r>
      </w:hyperlink>
    </w:p>
    <w:p w:rsidR="000861FA" w:rsidRDefault="000861FA" w:rsidP="000861FA">
      <w:pPr>
        <w:widowControl w:val="0"/>
        <w:autoSpaceDE w:val="0"/>
        <w:autoSpaceDN w:val="0"/>
        <w:adjustRightInd w:val="0"/>
        <w:rPr>
          <w:rFonts w:ascii="Calibri" w:hAnsi="Calibri" w:cs="Calibri"/>
          <w:sz w:val="30"/>
          <w:szCs w:val="30"/>
        </w:rPr>
      </w:pPr>
      <w:r>
        <w:rPr>
          <w:rFonts w:ascii="Calibri" w:hAnsi="Calibri" w:cs="Calibri"/>
          <w:sz w:val="30"/>
          <w:szCs w:val="30"/>
        </w:rPr>
        <w:t xml:space="preserve">858-200-1856 </w:t>
      </w:r>
      <w:proofErr w:type="gramStart"/>
      <w:r>
        <w:rPr>
          <w:rFonts w:ascii="Calibri" w:hAnsi="Calibri" w:cs="Calibri"/>
          <w:sz w:val="30"/>
          <w:szCs w:val="30"/>
        </w:rPr>
        <w:t>office</w:t>
      </w:r>
      <w:proofErr w:type="gramEnd"/>
    </w:p>
    <w:p w:rsidR="00815870" w:rsidRDefault="000861FA" w:rsidP="000861FA">
      <w:r>
        <w:rPr>
          <w:rFonts w:ascii="Calibri" w:hAnsi="Calibri" w:cs="Calibri"/>
          <w:sz w:val="30"/>
          <w:szCs w:val="30"/>
        </w:rPr>
        <w:t>240-731-0871 mobile</w:t>
      </w:r>
      <w:bookmarkStart w:id="0" w:name="_GoBack"/>
      <w:bookmarkEnd w:id="0"/>
    </w:p>
    <w:sectPr w:rsidR="00815870" w:rsidSect="00025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1FA"/>
    <w:rsid w:val="00025514"/>
    <w:rsid w:val="000861FA"/>
    <w:rsid w:val="00815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FE5A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glass@jcvi.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315</Words>
  <Characters>1796</Characters>
  <Application>Microsoft Macintosh Word</Application>
  <DocSecurity>0</DocSecurity>
  <Lines>14</Lines>
  <Paragraphs>4</Paragraphs>
  <ScaleCrop>false</ScaleCrop>
  <Company>Indiana University Biology</Company>
  <LinksUpToDate>false</LinksUpToDate>
  <CharactersWithSpaces>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Lennon</dc:creator>
  <cp:keywords/>
  <dc:description/>
  <cp:lastModifiedBy>Jay Lennon</cp:lastModifiedBy>
  <cp:revision>1</cp:revision>
  <dcterms:created xsi:type="dcterms:W3CDTF">2017-10-02T15:06:00Z</dcterms:created>
  <dcterms:modified xsi:type="dcterms:W3CDTF">2017-10-02T15:07:00Z</dcterms:modified>
</cp:coreProperties>
</file>