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9E7" w:rsidRPr="00C6254D" w:rsidRDefault="00016EBA" w:rsidP="006D49E7">
      <w:pPr>
        <w:jc w:val="center"/>
        <w:rPr>
          <w:rFonts w:ascii="Times New Roman" w:eastAsia="MS Mincho" w:hAnsi="Times New Roman"/>
          <w:b/>
        </w:rPr>
      </w:pPr>
      <w:r w:rsidRPr="00016EBA">
        <w:rPr>
          <w:rFonts w:ascii="Times New Roman" w:eastAsia="MS Mincho" w:hAnsi="Times New Roman"/>
          <w:b/>
        </w:rPr>
        <w:t xml:space="preserve">Influence of </w:t>
      </w:r>
      <w:r w:rsidR="00377E60">
        <w:rPr>
          <w:rFonts w:ascii="Times New Roman" w:eastAsia="MS Mincho" w:hAnsi="Times New Roman"/>
          <w:b/>
        </w:rPr>
        <w:t>Ma</w:t>
      </w:r>
      <w:r w:rsidRPr="00016EBA">
        <w:rPr>
          <w:rFonts w:ascii="Times New Roman" w:eastAsia="MS Mincho" w:hAnsi="Times New Roman"/>
          <w:b/>
        </w:rPr>
        <w:t xml:space="preserve">gnetic </w:t>
      </w:r>
      <w:r w:rsidR="00377E60">
        <w:rPr>
          <w:rFonts w:ascii="Times New Roman" w:eastAsia="MS Mincho" w:hAnsi="Times New Roman"/>
          <w:b/>
        </w:rPr>
        <w:t>F</w:t>
      </w:r>
      <w:r w:rsidRPr="00016EBA">
        <w:rPr>
          <w:rFonts w:ascii="Times New Roman" w:eastAsia="MS Mincho" w:hAnsi="Times New Roman"/>
          <w:b/>
        </w:rPr>
        <w:t xml:space="preserve">orces on </w:t>
      </w:r>
      <w:r w:rsidR="00377E60">
        <w:rPr>
          <w:rFonts w:ascii="Times New Roman" w:eastAsia="MS Mincho" w:hAnsi="Times New Roman"/>
          <w:b/>
        </w:rPr>
        <w:t>P</w:t>
      </w:r>
      <w:r w:rsidRPr="00016EBA">
        <w:rPr>
          <w:rFonts w:ascii="Times New Roman" w:eastAsia="MS Mincho" w:hAnsi="Times New Roman"/>
          <w:b/>
        </w:rPr>
        <w:t xml:space="preserve">ool </w:t>
      </w:r>
      <w:r w:rsidR="00377E60">
        <w:rPr>
          <w:rFonts w:ascii="Times New Roman" w:eastAsia="MS Mincho" w:hAnsi="Times New Roman"/>
          <w:b/>
        </w:rPr>
        <w:t>B</w:t>
      </w:r>
      <w:r w:rsidRPr="00016EBA">
        <w:rPr>
          <w:rFonts w:ascii="Times New Roman" w:eastAsia="MS Mincho" w:hAnsi="Times New Roman"/>
          <w:b/>
        </w:rPr>
        <w:t xml:space="preserve">oiling </w:t>
      </w:r>
      <w:r w:rsidR="00377E60">
        <w:rPr>
          <w:rFonts w:ascii="Times New Roman" w:eastAsia="MS Mincho" w:hAnsi="Times New Roman"/>
          <w:b/>
        </w:rPr>
        <w:t>H</w:t>
      </w:r>
      <w:r w:rsidRPr="00016EBA">
        <w:rPr>
          <w:rFonts w:ascii="Times New Roman" w:eastAsia="MS Mincho" w:hAnsi="Times New Roman"/>
          <w:b/>
        </w:rPr>
        <w:t xml:space="preserve">eat </w:t>
      </w:r>
      <w:r w:rsidR="00377E60">
        <w:rPr>
          <w:rFonts w:ascii="Times New Roman" w:eastAsia="MS Mincho" w:hAnsi="Times New Roman"/>
          <w:b/>
        </w:rPr>
        <w:t>T</w:t>
      </w:r>
      <w:r w:rsidRPr="00016EBA">
        <w:rPr>
          <w:rFonts w:ascii="Times New Roman" w:eastAsia="MS Mincho" w:hAnsi="Times New Roman"/>
          <w:b/>
        </w:rPr>
        <w:t xml:space="preserve">ransfer of </w:t>
      </w:r>
      <w:r w:rsidR="00377E60">
        <w:rPr>
          <w:rFonts w:ascii="Times New Roman" w:eastAsia="MS Mincho" w:hAnsi="Times New Roman"/>
          <w:b/>
        </w:rPr>
        <w:t>M</w:t>
      </w:r>
      <w:r w:rsidRPr="00016EBA">
        <w:rPr>
          <w:rFonts w:ascii="Times New Roman" w:eastAsia="MS Mincho" w:hAnsi="Times New Roman"/>
          <w:b/>
        </w:rPr>
        <w:t xml:space="preserve">agnetic </w:t>
      </w:r>
      <w:r w:rsidR="00377E60">
        <w:rPr>
          <w:rFonts w:ascii="Times New Roman" w:eastAsia="MS Mincho" w:hAnsi="Times New Roman"/>
          <w:b/>
        </w:rPr>
        <w:t>F</w:t>
      </w:r>
      <w:bookmarkStart w:id="0" w:name="_GoBack"/>
      <w:bookmarkEnd w:id="0"/>
      <w:r w:rsidRPr="00016EBA">
        <w:rPr>
          <w:rFonts w:ascii="Times New Roman" w:eastAsia="MS Mincho" w:hAnsi="Times New Roman"/>
          <w:b/>
        </w:rPr>
        <w:t>luids</w:t>
      </w:r>
    </w:p>
    <w:p w:rsidR="004E32B2" w:rsidRPr="00C6254D" w:rsidRDefault="004E32B2" w:rsidP="006D49E7">
      <w:pPr>
        <w:jc w:val="center"/>
        <w:rPr>
          <w:rFonts w:ascii="Times New Roman" w:eastAsia="MS Mincho" w:hAnsi="Times New Roman"/>
          <w:sz w:val="20"/>
        </w:rPr>
      </w:pPr>
    </w:p>
    <w:p w:rsidR="006D49E7" w:rsidRPr="00C6254D" w:rsidRDefault="009012CD" w:rsidP="006D49E7">
      <w:pPr>
        <w:jc w:val="center"/>
        <w:rPr>
          <w:rFonts w:ascii="Times New Roman" w:eastAsia="MS Mincho" w:hAnsi="Times New Roman"/>
          <w:sz w:val="20"/>
        </w:rPr>
      </w:pPr>
      <w:proofErr w:type="spellStart"/>
      <w:r w:rsidRPr="009012CD">
        <w:rPr>
          <w:rFonts w:ascii="Times New Roman" w:eastAsia="MS Mincho" w:hAnsi="Times New Roman"/>
          <w:sz w:val="20"/>
          <w:u w:val="single"/>
        </w:rPr>
        <w:t>Huei</w:t>
      </w:r>
      <w:proofErr w:type="spellEnd"/>
      <w:r w:rsidRPr="009012CD">
        <w:rPr>
          <w:rFonts w:ascii="Times New Roman" w:eastAsia="MS Mincho" w:hAnsi="Times New Roman"/>
          <w:sz w:val="20"/>
          <w:u w:val="single"/>
        </w:rPr>
        <w:t xml:space="preserve"> Chu Weng</w:t>
      </w:r>
      <w:r w:rsidR="004E32B2" w:rsidRPr="00C6254D">
        <w:rPr>
          <w:rFonts w:ascii="Times New Roman" w:eastAsia="MS Mincho" w:hAnsi="Times New Roman" w:hint="eastAsia"/>
          <w:sz w:val="20"/>
          <w:vertAlign w:val="superscript"/>
        </w:rPr>
        <w:t>1</w:t>
      </w:r>
      <w:r w:rsidR="004E32B2" w:rsidRPr="00C6254D">
        <w:rPr>
          <w:rFonts w:ascii="Times New Roman" w:eastAsia="MS Mincho" w:hAnsi="Times New Roman" w:hint="eastAsia"/>
          <w:sz w:val="20"/>
        </w:rPr>
        <w:t xml:space="preserve">, </w:t>
      </w:r>
      <w:r w:rsidRPr="009012CD">
        <w:rPr>
          <w:rFonts w:ascii="Times New Roman" w:eastAsia="MS Mincho" w:hAnsi="Times New Roman"/>
          <w:sz w:val="20"/>
        </w:rPr>
        <w:t>Cheng-Hung Cheng</w:t>
      </w:r>
      <w:r w:rsidR="004E32B2" w:rsidRPr="00C6254D">
        <w:rPr>
          <w:rFonts w:ascii="Times New Roman" w:eastAsia="MS Mincho" w:hAnsi="Times New Roman" w:hint="eastAsia"/>
          <w:sz w:val="20"/>
          <w:vertAlign w:val="superscript"/>
        </w:rPr>
        <w:t>1</w:t>
      </w:r>
    </w:p>
    <w:p w:rsidR="004E32B2" w:rsidRPr="00C6254D" w:rsidRDefault="004E32B2" w:rsidP="004E32B2">
      <w:pPr>
        <w:jc w:val="center"/>
        <w:rPr>
          <w:rFonts w:ascii="Times New Roman" w:eastAsia="MS Mincho" w:hAnsi="Times New Roman"/>
          <w:sz w:val="20"/>
        </w:rPr>
      </w:pPr>
      <w:r w:rsidRPr="00C6254D">
        <w:rPr>
          <w:rFonts w:ascii="Times New Roman" w:eastAsia="MS Mincho" w:hAnsi="Times New Roman" w:hint="eastAsia"/>
          <w:sz w:val="20"/>
          <w:vertAlign w:val="superscript"/>
        </w:rPr>
        <w:t>1</w:t>
      </w:r>
      <w:r w:rsidR="009012CD" w:rsidRPr="009012CD">
        <w:rPr>
          <w:rFonts w:ascii="Times New Roman" w:eastAsia="MS Mincho" w:hAnsi="Times New Roman"/>
          <w:sz w:val="20"/>
        </w:rPr>
        <w:t>Department of Mechanical Engineering, Chung Yuan Christian University</w:t>
      </w:r>
    </w:p>
    <w:p w:rsidR="004E32B2" w:rsidRPr="00C6254D" w:rsidRDefault="009012CD" w:rsidP="004E32B2">
      <w:pPr>
        <w:jc w:val="center"/>
        <w:rPr>
          <w:rFonts w:ascii="Times New Roman" w:eastAsia="MS Mincho" w:hAnsi="Times New Roman"/>
          <w:sz w:val="20"/>
        </w:rPr>
      </w:pPr>
      <w:r w:rsidRPr="009012CD">
        <w:rPr>
          <w:rFonts w:ascii="Times New Roman" w:eastAsia="MS Mincho" w:hAnsi="Times New Roman"/>
          <w:sz w:val="20"/>
        </w:rPr>
        <w:t>Taoyuan City 32023, Taiwan, ROC</w:t>
      </w:r>
    </w:p>
    <w:p w:rsidR="004E32B2" w:rsidRPr="00C6254D" w:rsidRDefault="004E32B2" w:rsidP="004E32B2">
      <w:pPr>
        <w:jc w:val="center"/>
        <w:rPr>
          <w:rFonts w:ascii="Times New Roman" w:eastAsia="MS Mincho" w:hAnsi="Times New Roman"/>
          <w:sz w:val="20"/>
        </w:rPr>
      </w:pPr>
    </w:p>
    <w:p w:rsidR="006D49E7" w:rsidRPr="00B6157C" w:rsidRDefault="006D49E7" w:rsidP="006D49E7">
      <w:pPr>
        <w:jc w:val="center"/>
        <w:rPr>
          <w:rFonts w:ascii="Times New Roman" w:eastAsia="MS Mincho" w:hAnsi="Times New Roman"/>
          <w:b/>
          <w:sz w:val="20"/>
        </w:rPr>
      </w:pPr>
      <w:r w:rsidRPr="00B6157C">
        <w:rPr>
          <w:rFonts w:ascii="Times New Roman" w:eastAsia="MS Mincho" w:hAnsi="Times New Roman" w:hint="eastAsia"/>
          <w:b/>
          <w:sz w:val="20"/>
        </w:rPr>
        <w:t>ABSTRACT</w:t>
      </w:r>
    </w:p>
    <w:p w:rsidR="006D49E7" w:rsidRDefault="003A0F89" w:rsidP="003A0F89">
      <w:pPr>
        <w:rPr>
          <w:rFonts w:ascii="Times New Roman" w:eastAsia="MS Mincho" w:hAnsi="Times New Roman"/>
          <w:sz w:val="20"/>
        </w:rPr>
      </w:pPr>
      <w:r>
        <w:rPr>
          <w:rFonts w:ascii="Times New Roman" w:eastAsia="MS Mincho" w:hAnsi="Times New Roman"/>
          <w:sz w:val="20"/>
        </w:rPr>
        <w:t>In this s</w:t>
      </w:r>
      <w:r w:rsidRPr="003A0F89">
        <w:rPr>
          <w:rFonts w:ascii="Times New Roman" w:eastAsia="MS Mincho" w:hAnsi="Times New Roman"/>
          <w:sz w:val="20"/>
        </w:rPr>
        <w:t>tudy</w:t>
      </w:r>
      <w:r>
        <w:rPr>
          <w:rFonts w:ascii="Times New Roman" w:eastAsia="MS Mincho" w:hAnsi="Times New Roman"/>
          <w:sz w:val="20"/>
        </w:rPr>
        <w:t>,</w:t>
      </w:r>
      <w:r w:rsidRPr="003A0F89">
        <w:rPr>
          <w:rFonts w:ascii="Times New Roman" w:eastAsia="MS Mincho" w:hAnsi="Times New Roman"/>
          <w:sz w:val="20"/>
        </w:rPr>
        <w:t xml:space="preserve"> a research of magnetic field effects on pool boiling heat transfer characteristics of magnetic fluids</w:t>
      </w:r>
      <w:r>
        <w:rPr>
          <w:rFonts w:ascii="Times New Roman" w:eastAsia="MS Mincho" w:hAnsi="Times New Roman"/>
          <w:sz w:val="20"/>
        </w:rPr>
        <w:t xml:space="preserve"> is </w:t>
      </w:r>
      <w:r w:rsidRPr="003A0F89">
        <w:rPr>
          <w:rFonts w:ascii="Times New Roman" w:eastAsia="MS Mincho" w:hAnsi="Times New Roman"/>
          <w:sz w:val="20"/>
        </w:rPr>
        <w:t>conduct</w:t>
      </w:r>
      <w:r>
        <w:rPr>
          <w:rFonts w:ascii="Times New Roman" w:eastAsia="MS Mincho" w:hAnsi="Times New Roman"/>
          <w:sz w:val="20"/>
        </w:rPr>
        <w:t>ed</w:t>
      </w:r>
      <w:r w:rsidRPr="003A0F89">
        <w:rPr>
          <w:rFonts w:ascii="Times New Roman" w:eastAsia="MS Mincho" w:hAnsi="Times New Roman"/>
          <w:sz w:val="20"/>
        </w:rPr>
        <w:t xml:space="preserve">. </w:t>
      </w:r>
      <w:r w:rsidR="00AB4EF6" w:rsidRPr="00AB4EF6">
        <w:rPr>
          <w:rFonts w:ascii="Times New Roman" w:eastAsia="MS Mincho" w:hAnsi="Times New Roman"/>
          <w:sz w:val="20"/>
        </w:rPr>
        <w:t xml:space="preserve">The purpose is to investigate the influences of external magnetic field on the pool boiling heat transfer perform of magnetic fluids. </w:t>
      </w:r>
      <w:r>
        <w:rPr>
          <w:rFonts w:ascii="Times New Roman" w:eastAsia="MS Mincho" w:hAnsi="Times New Roman"/>
          <w:sz w:val="20"/>
        </w:rPr>
        <w:t>R</w:t>
      </w:r>
      <w:r w:rsidRPr="003A0F89">
        <w:rPr>
          <w:rFonts w:ascii="Times New Roman" w:eastAsia="MS Mincho" w:hAnsi="Times New Roman"/>
          <w:sz w:val="20"/>
        </w:rPr>
        <w:t>esults reveal that</w:t>
      </w:r>
      <w:r>
        <w:rPr>
          <w:rFonts w:ascii="Times New Roman" w:eastAsia="MS Mincho" w:hAnsi="Times New Roman"/>
          <w:sz w:val="20"/>
        </w:rPr>
        <w:t xml:space="preserve"> </w:t>
      </w:r>
      <w:r w:rsidRPr="003A0F89">
        <w:rPr>
          <w:rFonts w:ascii="Times New Roman" w:eastAsia="MS Mincho" w:hAnsi="Times New Roman"/>
          <w:sz w:val="20"/>
        </w:rPr>
        <w:t xml:space="preserve">as </w:t>
      </w:r>
      <w:r w:rsidR="00AB4EF6">
        <w:rPr>
          <w:rFonts w:ascii="Times New Roman" w:eastAsia="MS Mincho" w:hAnsi="Times New Roman"/>
          <w:sz w:val="20"/>
        </w:rPr>
        <w:t>a uniform</w:t>
      </w:r>
      <w:r w:rsidRPr="003A0F89">
        <w:rPr>
          <w:rFonts w:ascii="Times New Roman" w:eastAsia="MS Mincho" w:hAnsi="Times New Roman"/>
          <w:sz w:val="20"/>
        </w:rPr>
        <w:t xml:space="preserve"> magnetic field strength increases, the excess temperature </w:t>
      </w:r>
      <w:r w:rsidR="00AB4EF6">
        <w:rPr>
          <w:rFonts w:ascii="Times New Roman" w:eastAsia="MS Mincho" w:hAnsi="Times New Roman"/>
          <w:sz w:val="20"/>
        </w:rPr>
        <w:t>increases</w:t>
      </w:r>
      <w:r w:rsidRPr="003A0F89">
        <w:rPr>
          <w:rFonts w:ascii="Times New Roman" w:eastAsia="MS Mincho" w:hAnsi="Times New Roman"/>
          <w:sz w:val="20"/>
        </w:rPr>
        <w:t xml:space="preserve"> but the critical heat flux </w:t>
      </w:r>
      <w:r w:rsidR="00AB4EF6">
        <w:rPr>
          <w:rFonts w:ascii="Times New Roman" w:eastAsia="MS Mincho" w:hAnsi="Times New Roman"/>
          <w:sz w:val="20"/>
        </w:rPr>
        <w:t>decreases</w:t>
      </w:r>
      <w:r w:rsidRPr="003A0F89">
        <w:rPr>
          <w:rFonts w:ascii="Times New Roman" w:eastAsia="MS Mincho" w:hAnsi="Times New Roman"/>
          <w:sz w:val="20"/>
        </w:rPr>
        <w:t>.</w:t>
      </w:r>
      <w:r>
        <w:rPr>
          <w:rFonts w:ascii="Times New Roman" w:eastAsia="MS Mincho" w:hAnsi="Times New Roman"/>
          <w:sz w:val="20"/>
        </w:rPr>
        <w:t xml:space="preserve"> </w:t>
      </w:r>
      <w:r w:rsidR="00AB4EF6">
        <w:rPr>
          <w:rFonts w:ascii="Times New Roman" w:eastAsia="MS Mincho" w:hAnsi="Times New Roman"/>
          <w:sz w:val="20"/>
        </w:rPr>
        <w:t xml:space="preserve">However, one can use a magnetic field gradient to reduce </w:t>
      </w:r>
      <w:r w:rsidR="00AB4EF6" w:rsidRPr="003A0F89">
        <w:rPr>
          <w:rFonts w:ascii="Times New Roman" w:eastAsia="MS Mincho" w:hAnsi="Times New Roman"/>
          <w:sz w:val="20"/>
        </w:rPr>
        <w:t>the excess temperature</w:t>
      </w:r>
      <w:r w:rsidR="00AB4EF6">
        <w:rPr>
          <w:rFonts w:ascii="Times New Roman" w:eastAsia="MS Mincho" w:hAnsi="Times New Roman"/>
          <w:sz w:val="20"/>
        </w:rPr>
        <w:t xml:space="preserve"> but </w:t>
      </w:r>
      <w:r w:rsidR="00AB4EF6" w:rsidRPr="003A0F89">
        <w:rPr>
          <w:rFonts w:ascii="Times New Roman" w:eastAsia="MS Mincho" w:hAnsi="Times New Roman"/>
          <w:sz w:val="20"/>
        </w:rPr>
        <w:t>enhance</w:t>
      </w:r>
      <w:r w:rsidR="00AB4EF6">
        <w:rPr>
          <w:rFonts w:ascii="Times New Roman" w:eastAsia="MS Mincho" w:hAnsi="Times New Roman"/>
          <w:sz w:val="20"/>
        </w:rPr>
        <w:t xml:space="preserve"> the</w:t>
      </w:r>
      <w:r w:rsidR="00AB4EF6" w:rsidRPr="003A0F89">
        <w:rPr>
          <w:rFonts w:ascii="Times New Roman" w:eastAsia="MS Mincho" w:hAnsi="Times New Roman"/>
          <w:sz w:val="20"/>
        </w:rPr>
        <w:t xml:space="preserve"> critical heat flux</w:t>
      </w:r>
      <w:r w:rsidR="00AB4EF6">
        <w:rPr>
          <w:rFonts w:ascii="Times New Roman" w:eastAsia="MS Mincho" w:hAnsi="Times New Roman"/>
          <w:sz w:val="20"/>
        </w:rPr>
        <w:t xml:space="preserve">. </w:t>
      </w:r>
    </w:p>
    <w:p w:rsidR="003A0F89" w:rsidRPr="003A0F89" w:rsidRDefault="003A0F89" w:rsidP="003A0F89">
      <w:pPr>
        <w:rPr>
          <w:rFonts w:ascii="Times New Roman" w:eastAsia="MS Mincho" w:hAnsi="Times New Roman"/>
          <w:sz w:val="20"/>
        </w:rPr>
      </w:pPr>
    </w:p>
    <w:p w:rsidR="0072389D" w:rsidRPr="00C6254D" w:rsidRDefault="0072389D" w:rsidP="006D49E7">
      <w:pPr>
        <w:rPr>
          <w:rFonts w:ascii="Times New Roman" w:eastAsia="MS Mincho" w:hAnsi="Times New Roman"/>
          <w:b/>
        </w:rPr>
        <w:sectPr w:rsidR="0072389D" w:rsidRPr="00C6254D" w:rsidSect="0072389D">
          <w:footerReference w:type="default" r:id="rId7"/>
          <w:pgSz w:w="11906" w:h="16838" w:code="9"/>
          <w:pgMar w:top="1418" w:right="1134" w:bottom="1418" w:left="1134" w:header="567" w:footer="454" w:gutter="0"/>
          <w:cols w:space="425"/>
          <w:docGrid w:linePitch="400"/>
        </w:sectPr>
      </w:pPr>
    </w:p>
    <w:p w:rsidR="006D49E7" w:rsidRPr="00F447EF" w:rsidRDefault="006D49E7" w:rsidP="006D49E7">
      <w:pPr>
        <w:rPr>
          <w:rFonts w:ascii="Times New Roman" w:eastAsia="MS Mincho" w:hAnsi="Times New Roman"/>
          <w:b/>
          <w:bCs/>
          <w:color w:val="000000" w:themeColor="text1"/>
          <w:sz w:val="20"/>
        </w:rPr>
      </w:pPr>
      <w:r w:rsidRPr="00F447EF">
        <w:rPr>
          <w:rFonts w:ascii="Times New Roman" w:eastAsia="MS Mincho" w:hAnsi="Times New Roman" w:hint="eastAsia"/>
          <w:b/>
          <w:bCs/>
          <w:color w:val="000000" w:themeColor="text1"/>
          <w:sz w:val="20"/>
        </w:rPr>
        <w:lastRenderedPageBreak/>
        <w:t>1. Introduction</w:t>
      </w:r>
    </w:p>
    <w:p w:rsidR="006D49E7" w:rsidRPr="00C2630C" w:rsidRDefault="00F447EF" w:rsidP="00C2630C">
      <w:pPr>
        <w:ind w:firstLine="284"/>
        <w:rPr>
          <w:rFonts w:ascii="Times New Roman" w:eastAsia="MS Mincho" w:hAnsi="Times New Roman"/>
          <w:color w:val="000000" w:themeColor="text1"/>
          <w:sz w:val="20"/>
        </w:rPr>
      </w:pPr>
      <w:r w:rsidRPr="00F447EF">
        <w:rPr>
          <w:rFonts w:ascii="Times New Roman" w:eastAsia="MS Mincho" w:hAnsi="Times New Roman"/>
          <w:color w:val="000000" w:themeColor="text1"/>
          <w:sz w:val="20"/>
        </w:rPr>
        <w:t>It is known from the literature that when the wor</w:t>
      </w:r>
      <w:r>
        <w:rPr>
          <w:rFonts w:ascii="Times New Roman" w:eastAsia="MS Mincho" w:hAnsi="Times New Roman"/>
          <w:color w:val="000000" w:themeColor="text1"/>
          <w:sz w:val="20"/>
        </w:rPr>
        <w:t>king fluid is added to the nano</w:t>
      </w:r>
      <w:r w:rsidRPr="00F447EF">
        <w:rPr>
          <w:rFonts w:ascii="Times New Roman" w:eastAsia="MS Mincho" w:hAnsi="Times New Roman"/>
          <w:color w:val="000000" w:themeColor="text1"/>
          <w:sz w:val="20"/>
        </w:rPr>
        <w:t>particles, the pool boiling heat transfer</w:t>
      </w:r>
      <w:r>
        <w:rPr>
          <w:rFonts w:ascii="Times New Roman" w:eastAsia="MS Mincho" w:hAnsi="Times New Roman"/>
          <w:color w:val="000000" w:themeColor="text1"/>
          <w:sz w:val="20"/>
        </w:rPr>
        <w:t xml:space="preserve"> per</w:t>
      </w:r>
      <w:r w:rsidRPr="00F447EF">
        <w:rPr>
          <w:rFonts w:ascii="Times New Roman" w:eastAsia="MS Mincho" w:hAnsi="Times New Roman"/>
          <w:color w:val="000000" w:themeColor="text1"/>
          <w:sz w:val="20"/>
        </w:rPr>
        <w:t xml:space="preserve">formance of </w:t>
      </w:r>
      <w:proofErr w:type="spellStart"/>
      <w:r>
        <w:rPr>
          <w:rFonts w:ascii="Times New Roman" w:eastAsia="MS Mincho" w:hAnsi="Times New Roman"/>
          <w:color w:val="000000" w:themeColor="text1"/>
          <w:sz w:val="20"/>
        </w:rPr>
        <w:t>nanof</w:t>
      </w:r>
      <w:r w:rsidRPr="00F447EF">
        <w:rPr>
          <w:rFonts w:ascii="Times New Roman" w:eastAsia="MS Mincho" w:hAnsi="Times New Roman"/>
          <w:color w:val="000000" w:themeColor="text1"/>
          <w:sz w:val="20"/>
        </w:rPr>
        <w:t>luids</w:t>
      </w:r>
      <w:proofErr w:type="spellEnd"/>
      <w:r w:rsidRPr="00F447EF">
        <w:rPr>
          <w:rFonts w:ascii="Times New Roman" w:eastAsia="MS Mincho" w:hAnsi="Times New Roman"/>
          <w:color w:val="000000" w:themeColor="text1"/>
          <w:sz w:val="20"/>
        </w:rPr>
        <w:t xml:space="preserve"> is different from </w:t>
      </w:r>
      <w:r>
        <w:rPr>
          <w:rFonts w:ascii="Times New Roman" w:eastAsia="MS Mincho" w:hAnsi="Times New Roman"/>
          <w:color w:val="000000" w:themeColor="text1"/>
          <w:sz w:val="20"/>
        </w:rPr>
        <w:t xml:space="preserve">that of </w:t>
      </w:r>
      <w:r w:rsidRPr="00F447EF">
        <w:rPr>
          <w:rFonts w:ascii="Times New Roman" w:eastAsia="MS Mincho" w:hAnsi="Times New Roman"/>
          <w:color w:val="000000" w:themeColor="text1"/>
          <w:sz w:val="20"/>
        </w:rPr>
        <w:t>base fluid</w:t>
      </w:r>
      <w:r>
        <w:rPr>
          <w:rFonts w:ascii="Times New Roman" w:eastAsia="MS Mincho" w:hAnsi="Times New Roman"/>
          <w:color w:val="000000" w:themeColor="text1"/>
          <w:sz w:val="20"/>
        </w:rPr>
        <w:t>s [1</w:t>
      </w:r>
      <w:r w:rsidR="005F4E92">
        <w:rPr>
          <w:rFonts w:ascii="Times New Roman" w:eastAsia="MS Mincho" w:hAnsi="Times New Roman"/>
          <w:color w:val="000000" w:themeColor="text1"/>
          <w:sz w:val="20"/>
        </w:rPr>
        <w:t>-11</w:t>
      </w:r>
      <w:r>
        <w:rPr>
          <w:rFonts w:ascii="Times New Roman" w:eastAsia="MS Mincho" w:hAnsi="Times New Roman"/>
          <w:color w:val="000000" w:themeColor="text1"/>
          <w:sz w:val="20"/>
        </w:rPr>
        <w:t>]</w:t>
      </w:r>
      <w:r w:rsidR="00C2630C">
        <w:rPr>
          <w:rFonts w:ascii="微軟正黑體" w:eastAsia="微軟正黑體" w:hAnsi="微軟正黑體" w:cs="微軟正黑體" w:hint="eastAsia"/>
          <w:color w:val="000000" w:themeColor="text1"/>
          <w:sz w:val="20"/>
          <w:lang w:eastAsia="zh-TW"/>
        </w:rPr>
        <w:t>.</w:t>
      </w:r>
      <w:r w:rsidR="00C2630C" w:rsidRPr="00C2630C">
        <w:t xml:space="preserve"> </w:t>
      </w:r>
      <w:r w:rsidR="00C2630C">
        <w:rPr>
          <w:rFonts w:ascii="Times New Roman" w:eastAsia="MS Mincho" w:hAnsi="Times New Roman"/>
          <w:color w:val="000000" w:themeColor="text1"/>
          <w:sz w:val="20"/>
        </w:rPr>
        <w:t>T</w:t>
      </w:r>
      <w:r w:rsidR="00C2630C" w:rsidRPr="00C2630C">
        <w:rPr>
          <w:rFonts w:ascii="Times New Roman" w:eastAsia="MS Mincho" w:hAnsi="Times New Roman"/>
          <w:color w:val="000000" w:themeColor="text1"/>
          <w:sz w:val="20"/>
        </w:rPr>
        <w:t>his study</w:t>
      </w:r>
      <w:r w:rsidR="00C2630C">
        <w:rPr>
          <w:rFonts w:ascii="Times New Roman" w:eastAsia="MS Mincho" w:hAnsi="Times New Roman"/>
          <w:color w:val="000000" w:themeColor="text1"/>
          <w:sz w:val="20"/>
        </w:rPr>
        <w:t>, therefore,</w:t>
      </w:r>
      <w:r w:rsidR="00C2630C" w:rsidRPr="00C2630C">
        <w:rPr>
          <w:rFonts w:ascii="Times New Roman" w:eastAsia="MS Mincho" w:hAnsi="Times New Roman"/>
          <w:color w:val="000000" w:themeColor="text1"/>
          <w:sz w:val="20"/>
        </w:rPr>
        <w:t xml:space="preserve"> combines the advantages of </w:t>
      </w:r>
      <w:proofErr w:type="spellStart"/>
      <w:r w:rsidR="00C2630C" w:rsidRPr="00C2630C">
        <w:rPr>
          <w:rFonts w:ascii="Times New Roman" w:eastAsia="MS Mincho" w:hAnsi="Times New Roman"/>
          <w:color w:val="000000" w:themeColor="text1"/>
          <w:sz w:val="20"/>
        </w:rPr>
        <w:t>nanofluids</w:t>
      </w:r>
      <w:proofErr w:type="spellEnd"/>
      <w:r w:rsidR="00C2630C" w:rsidRPr="00C2630C">
        <w:rPr>
          <w:rFonts w:ascii="Times New Roman" w:eastAsia="MS Mincho" w:hAnsi="Times New Roman"/>
          <w:color w:val="000000" w:themeColor="text1"/>
          <w:sz w:val="20"/>
        </w:rPr>
        <w:t xml:space="preserve"> in </w:t>
      </w:r>
      <w:r w:rsidR="00C2630C" w:rsidRPr="003A0F89">
        <w:rPr>
          <w:rFonts w:ascii="Times New Roman" w:eastAsia="MS Mincho" w:hAnsi="Times New Roman"/>
          <w:sz w:val="20"/>
        </w:rPr>
        <w:t>pool boiling heat transfer</w:t>
      </w:r>
      <w:r w:rsidR="00C2630C" w:rsidRPr="00C2630C">
        <w:rPr>
          <w:rFonts w:ascii="Times New Roman" w:eastAsia="MS Mincho" w:hAnsi="Times New Roman"/>
          <w:color w:val="000000" w:themeColor="text1"/>
          <w:sz w:val="20"/>
        </w:rPr>
        <w:t xml:space="preserve"> and magnetic fluids</w:t>
      </w:r>
      <w:r w:rsidR="00C2630C">
        <w:rPr>
          <w:rFonts w:ascii="Times New Roman" w:eastAsia="MS Mincho" w:hAnsi="Times New Roman"/>
          <w:color w:val="000000" w:themeColor="text1"/>
          <w:sz w:val="20"/>
        </w:rPr>
        <w:t xml:space="preserve"> in </w:t>
      </w:r>
      <w:r w:rsidR="00C2630C" w:rsidRPr="00C2630C">
        <w:rPr>
          <w:rFonts w:ascii="Times New Roman" w:eastAsia="MS Mincho" w:hAnsi="Times New Roman"/>
          <w:color w:val="000000" w:themeColor="text1"/>
          <w:sz w:val="20"/>
        </w:rPr>
        <w:t>magnetic controll</w:t>
      </w:r>
      <w:r w:rsidR="00C2630C">
        <w:rPr>
          <w:rFonts w:ascii="Times New Roman" w:eastAsia="MS Mincho" w:hAnsi="Times New Roman"/>
          <w:color w:val="000000" w:themeColor="text1"/>
          <w:sz w:val="20"/>
        </w:rPr>
        <w:t>ability</w:t>
      </w:r>
      <w:r w:rsidR="00C2630C" w:rsidRPr="00C2630C">
        <w:rPr>
          <w:rFonts w:ascii="Times New Roman" w:eastAsia="MS Mincho" w:hAnsi="Times New Roman"/>
          <w:color w:val="000000" w:themeColor="text1"/>
          <w:sz w:val="20"/>
        </w:rPr>
        <w:t>.</w:t>
      </w:r>
      <w:r w:rsidR="00C2630C">
        <w:rPr>
          <w:rFonts w:ascii="Times New Roman" w:eastAsia="MS Mincho" w:hAnsi="Times New Roman"/>
          <w:color w:val="000000" w:themeColor="text1"/>
          <w:sz w:val="20"/>
        </w:rPr>
        <w:t xml:space="preserve"> The effects of </w:t>
      </w:r>
      <w:r w:rsidR="00C2630C" w:rsidRPr="00AB4EF6">
        <w:rPr>
          <w:rFonts w:ascii="Times New Roman" w:eastAsia="MS Mincho" w:hAnsi="Times New Roman"/>
          <w:sz w:val="20"/>
        </w:rPr>
        <w:t>external magnetic field</w:t>
      </w:r>
      <w:r w:rsidR="00C2630C">
        <w:rPr>
          <w:rFonts w:ascii="Times New Roman" w:eastAsia="MS Mincho" w:hAnsi="Times New Roman"/>
          <w:sz w:val="20"/>
        </w:rPr>
        <w:t xml:space="preserve"> </w:t>
      </w:r>
      <w:r w:rsidR="00C2630C" w:rsidRPr="00AB4EF6">
        <w:rPr>
          <w:rFonts w:ascii="Times New Roman" w:eastAsia="MS Mincho" w:hAnsi="Times New Roman"/>
          <w:sz w:val="20"/>
        </w:rPr>
        <w:t>on the pool boiling heat transfer perform of magnetic fluids</w:t>
      </w:r>
      <w:r w:rsidR="00C2630C">
        <w:rPr>
          <w:rFonts w:ascii="Times New Roman" w:eastAsia="MS Mincho" w:hAnsi="Times New Roman"/>
          <w:sz w:val="20"/>
        </w:rPr>
        <w:t xml:space="preserve"> could then be </w:t>
      </w:r>
      <w:r w:rsidR="00C2630C" w:rsidRPr="00AB4EF6">
        <w:rPr>
          <w:rFonts w:ascii="Times New Roman" w:eastAsia="MS Mincho" w:hAnsi="Times New Roman"/>
          <w:sz w:val="20"/>
        </w:rPr>
        <w:t>investigate</w:t>
      </w:r>
      <w:r w:rsidR="00C2630C">
        <w:rPr>
          <w:rFonts w:ascii="Times New Roman" w:eastAsia="MS Mincho" w:hAnsi="Times New Roman"/>
          <w:sz w:val="20"/>
        </w:rPr>
        <w:t xml:space="preserve">d. </w:t>
      </w:r>
    </w:p>
    <w:p w:rsidR="006D49E7" w:rsidRPr="00B90A9B" w:rsidRDefault="006D49E7" w:rsidP="006D49E7">
      <w:pPr>
        <w:ind w:firstLine="284"/>
        <w:rPr>
          <w:rFonts w:ascii="Times New Roman" w:eastAsia="MS Mincho" w:hAnsi="Times New Roman"/>
          <w:color w:val="FF0000"/>
          <w:sz w:val="20"/>
        </w:rPr>
      </w:pPr>
    </w:p>
    <w:p w:rsidR="006D49E7" w:rsidRPr="00C5435C" w:rsidRDefault="006D49E7" w:rsidP="006D49E7">
      <w:pPr>
        <w:rPr>
          <w:rFonts w:ascii="Times New Roman" w:eastAsia="MS Mincho" w:hAnsi="Times New Roman"/>
          <w:b/>
          <w:bCs/>
          <w:color w:val="000000" w:themeColor="text1"/>
          <w:sz w:val="20"/>
        </w:rPr>
      </w:pPr>
      <w:r w:rsidRPr="00C5435C">
        <w:rPr>
          <w:rFonts w:ascii="Times New Roman" w:eastAsia="MS Mincho" w:hAnsi="Times New Roman" w:hint="eastAsia"/>
          <w:b/>
          <w:bCs/>
          <w:color w:val="000000" w:themeColor="text1"/>
          <w:sz w:val="20"/>
        </w:rPr>
        <w:t>2. Method</w:t>
      </w:r>
    </w:p>
    <w:p w:rsidR="006D49E7" w:rsidRPr="00C5435C" w:rsidRDefault="00C5435C" w:rsidP="003B6345">
      <w:pPr>
        <w:spacing w:line="240" w:lineRule="exact"/>
        <w:ind w:firstLine="284"/>
        <w:rPr>
          <w:rFonts w:ascii="Times New Roman" w:eastAsia="MS Mincho" w:hAnsi="Times New Roman"/>
          <w:color w:val="000000" w:themeColor="text1"/>
          <w:sz w:val="20"/>
        </w:rPr>
      </w:pPr>
      <w:r w:rsidRPr="00C5435C">
        <w:rPr>
          <w:rFonts w:ascii="Times New Roman" w:eastAsia="MS Mincho" w:hAnsi="Times New Roman"/>
          <w:color w:val="000000" w:themeColor="text1"/>
          <w:sz w:val="20"/>
        </w:rPr>
        <w:t>To investigate the pool boiling heat transfer characteristics of magnetic fluids under an applied external magnetic field</w:t>
      </w:r>
      <w:r w:rsidR="00AD45C3">
        <w:rPr>
          <w:rFonts w:ascii="Times New Roman" w:eastAsia="MS Mincho" w:hAnsi="Times New Roman"/>
          <w:color w:val="000000" w:themeColor="text1"/>
          <w:sz w:val="20"/>
        </w:rPr>
        <w:t>,</w:t>
      </w:r>
      <w:r w:rsidR="00AD45C3" w:rsidRPr="00AD45C3">
        <w:rPr>
          <w:rFonts w:ascii="Times New Roman" w:eastAsia="MS Mincho" w:hAnsi="Times New Roman"/>
          <w:color w:val="000000" w:themeColor="text1"/>
          <w:sz w:val="20"/>
        </w:rPr>
        <w:t xml:space="preserve"> water-based magnetite </w:t>
      </w:r>
      <w:proofErr w:type="spellStart"/>
      <w:r w:rsidR="00AD45C3" w:rsidRPr="00AD45C3">
        <w:rPr>
          <w:rFonts w:ascii="Times New Roman" w:eastAsia="MS Mincho" w:hAnsi="Times New Roman"/>
          <w:color w:val="000000" w:themeColor="text1"/>
          <w:sz w:val="20"/>
        </w:rPr>
        <w:t>nanofluids</w:t>
      </w:r>
      <w:proofErr w:type="spellEnd"/>
      <w:r w:rsidR="00AD45C3" w:rsidRPr="00AD45C3">
        <w:rPr>
          <w:rFonts w:ascii="Times New Roman" w:eastAsia="MS Mincho" w:hAnsi="Times New Roman"/>
          <w:color w:val="000000" w:themeColor="text1"/>
          <w:sz w:val="20"/>
        </w:rPr>
        <w:t xml:space="preserve"> are </w:t>
      </w:r>
      <w:r w:rsidR="00AD45C3">
        <w:rPr>
          <w:rFonts w:ascii="Times New Roman" w:eastAsia="MS Mincho" w:hAnsi="Times New Roman"/>
          <w:color w:val="000000" w:themeColor="text1"/>
          <w:sz w:val="20"/>
        </w:rPr>
        <w:t xml:space="preserve">first </w:t>
      </w:r>
      <w:r w:rsidR="00AD45C3" w:rsidRPr="00AD45C3">
        <w:rPr>
          <w:rFonts w:ascii="Times New Roman" w:eastAsia="MS Mincho" w:hAnsi="Times New Roman"/>
          <w:color w:val="000000" w:themeColor="text1"/>
          <w:sz w:val="20"/>
        </w:rPr>
        <w:t xml:space="preserve">prepared by chemical </w:t>
      </w:r>
      <w:proofErr w:type="spellStart"/>
      <w:r w:rsidR="00AD45C3" w:rsidRPr="00AD45C3">
        <w:rPr>
          <w:rFonts w:ascii="Times New Roman" w:eastAsia="MS Mincho" w:hAnsi="Times New Roman"/>
          <w:color w:val="000000" w:themeColor="text1"/>
          <w:sz w:val="20"/>
        </w:rPr>
        <w:t>coprecipitation</w:t>
      </w:r>
      <w:proofErr w:type="spellEnd"/>
      <w:r w:rsidR="00AD45C3" w:rsidRPr="00AD45C3">
        <w:rPr>
          <w:rFonts w:ascii="Times New Roman" w:eastAsia="MS Mincho" w:hAnsi="Times New Roman"/>
          <w:color w:val="000000" w:themeColor="text1"/>
          <w:sz w:val="20"/>
        </w:rPr>
        <w:t xml:space="preserve"> method and sol-gel process.</w:t>
      </w:r>
      <w:r w:rsidR="00AD45C3">
        <w:rPr>
          <w:rFonts w:ascii="Times New Roman" w:eastAsia="MS Mincho" w:hAnsi="Times New Roman"/>
          <w:color w:val="000000" w:themeColor="text1"/>
          <w:sz w:val="20"/>
        </w:rPr>
        <w:t xml:space="preserve"> A</w:t>
      </w:r>
      <w:r w:rsidRPr="00C5435C">
        <w:rPr>
          <w:rFonts w:ascii="Times New Roman" w:eastAsia="MS Mincho" w:hAnsi="Times New Roman"/>
          <w:color w:val="000000" w:themeColor="text1"/>
          <w:sz w:val="20"/>
        </w:rPr>
        <w:t xml:space="preserve"> testing system is </w:t>
      </w:r>
      <w:r w:rsidR="00AD45C3">
        <w:rPr>
          <w:rFonts w:ascii="Times New Roman" w:eastAsia="MS Mincho" w:hAnsi="Times New Roman"/>
          <w:color w:val="000000" w:themeColor="text1"/>
          <w:sz w:val="20"/>
        </w:rPr>
        <w:t xml:space="preserve">further </w:t>
      </w:r>
      <w:r w:rsidRPr="00C5435C">
        <w:rPr>
          <w:rFonts w:ascii="Times New Roman" w:eastAsia="MS Mincho" w:hAnsi="Times New Roman"/>
          <w:color w:val="000000" w:themeColor="text1"/>
          <w:sz w:val="20"/>
        </w:rPr>
        <w:t>designed</w:t>
      </w:r>
      <w:r w:rsidR="00AD45C3">
        <w:rPr>
          <w:rFonts w:ascii="Times New Roman" w:eastAsia="MS Mincho" w:hAnsi="Times New Roman"/>
          <w:color w:val="000000" w:themeColor="text1"/>
          <w:sz w:val="20"/>
        </w:rPr>
        <w:t xml:space="preserve"> and </w:t>
      </w:r>
      <w:r w:rsidR="00AD45C3" w:rsidRPr="00AD45C3">
        <w:rPr>
          <w:rFonts w:ascii="Times New Roman" w:eastAsia="MS Mincho" w:hAnsi="Times New Roman"/>
          <w:color w:val="000000" w:themeColor="text1"/>
          <w:sz w:val="20"/>
        </w:rPr>
        <w:t>set up</w:t>
      </w:r>
      <w:r w:rsidR="00AD45C3">
        <w:rPr>
          <w:rFonts w:ascii="Times New Roman" w:eastAsia="MS Mincho" w:hAnsi="Times New Roman"/>
          <w:color w:val="000000" w:themeColor="text1"/>
          <w:sz w:val="20"/>
        </w:rPr>
        <w:t>, as shown in Fig. 1</w:t>
      </w:r>
      <w:r w:rsidR="00AD45C3" w:rsidRPr="00AD45C3">
        <w:rPr>
          <w:rFonts w:ascii="Times New Roman" w:eastAsia="MS Mincho" w:hAnsi="Times New Roman"/>
          <w:color w:val="000000" w:themeColor="text1"/>
          <w:sz w:val="20"/>
        </w:rPr>
        <w:t xml:space="preserve">. The relationship between current and induction field strength is calculated by using </w:t>
      </w:r>
      <w:r w:rsidR="00AD45C3">
        <w:rPr>
          <w:rFonts w:ascii="Times New Roman" w:eastAsia="MS Mincho" w:hAnsi="Times New Roman"/>
          <w:color w:val="000000" w:themeColor="text1"/>
          <w:sz w:val="20"/>
        </w:rPr>
        <w:t xml:space="preserve">the </w:t>
      </w:r>
      <w:proofErr w:type="spellStart"/>
      <w:r w:rsidR="00AD45C3" w:rsidRPr="00AD45C3">
        <w:rPr>
          <w:rFonts w:ascii="Times New Roman" w:eastAsia="MS Mincho" w:hAnsi="Times New Roman"/>
          <w:color w:val="000000" w:themeColor="text1"/>
          <w:sz w:val="20"/>
        </w:rPr>
        <w:t>Biot</w:t>
      </w:r>
      <w:proofErr w:type="spellEnd"/>
      <w:r w:rsidR="00AD45C3" w:rsidRPr="00AD45C3">
        <w:rPr>
          <w:rFonts w:ascii="Times New Roman" w:eastAsia="MS Mincho" w:hAnsi="Times New Roman"/>
          <w:color w:val="000000" w:themeColor="text1"/>
          <w:sz w:val="20"/>
        </w:rPr>
        <w:t>-Savart law</w:t>
      </w:r>
      <w:r w:rsidR="00AD45C3">
        <w:rPr>
          <w:rFonts w:ascii="Times New Roman" w:eastAsia="MS Mincho" w:hAnsi="Times New Roman"/>
          <w:color w:val="000000" w:themeColor="text1"/>
          <w:sz w:val="20"/>
        </w:rPr>
        <w:t xml:space="preserve"> and solved by </w:t>
      </w:r>
      <w:r w:rsidR="00AD45C3" w:rsidRPr="00AD45C3">
        <w:rPr>
          <w:rFonts w:ascii="Times New Roman" w:eastAsia="MS Mincho" w:hAnsi="Times New Roman"/>
          <w:color w:val="000000" w:themeColor="text1"/>
          <w:sz w:val="20"/>
        </w:rPr>
        <w:t>using the Simpson method</w:t>
      </w:r>
      <w:r w:rsidR="00AD45C3">
        <w:rPr>
          <w:rFonts w:ascii="Times New Roman" w:eastAsia="MS Mincho" w:hAnsi="Times New Roman"/>
          <w:color w:val="000000" w:themeColor="text1"/>
          <w:sz w:val="20"/>
        </w:rPr>
        <w:t xml:space="preserve">, so as to </w:t>
      </w:r>
      <w:r w:rsidR="00AD45C3" w:rsidRPr="00AD45C3">
        <w:rPr>
          <w:rFonts w:ascii="Times New Roman" w:eastAsia="MS Mincho" w:hAnsi="Times New Roman"/>
          <w:color w:val="000000" w:themeColor="text1"/>
          <w:sz w:val="20"/>
        </w:rPr>
        <w:t xml:space="preserve">know how to set the magnetic field. Finally, the analysis of the </w:t>
      </w:r>
      <w:r w:rsidR="00526EED" w:rsidRPr="00526EED">
        <w:rPr>
          <w:rFonts w:ascii="Times New Roman" w:eastAsia="MS Mincho" w:hAnsi="Times New Roman"/>
          <w:color w:val="000000" w:themeColor="text1"/>
          <w:sz w:val="20"/>
        </w:rPr>
        <w:t xml:space="preserve">pool boiling heat transfer </w:t>
      </w:r>
      <w:r w:rsidR="00AD45C3" w:rsidRPr="00AD45C3">
        <w:rPr>
          <w:rFonts w:ascii="Times New Roman" w:eastAsia="MS Mincho" w:hAnsi="Times New Roman"/>
          <w:color w:val="000000" w:themeColor="text1"/>
          <w:sz w:val="20"/>
        </w:rPr>
        <w:t xml:space="preserve">characteristics </w:t>
      </w:r>
      <w:r w:rsidR="00526EED">
        <w:rPr>
          <w:rFonts w:ascii="Times New Roman" w:eastAsia="MS Mincho" w:hAnsi="Times New Roman"/>
          <w:color w:val="000000" w:themeColor="text1"/>
          <w:sz w:val="20"/>
        </w:rPr>
        <w:t>-</w:t>
      </w:r>
      <w:r w:rsidR="00AD45C3" w:rsidRPr="00AD45C3">
        <w:rPr>
          <w:rFonts w:ascii="Times New Roman" w:eastAsia="MS Mincho" w:hAnsi="Times New Roman"/>
          <w:color w:val="000000" w:themeColor="text1"/>
          <w:sz w:val="20"/>
        </w:rPr>
        <w:t xml:space="preserve"> the excess temperature</w:t>
      </w:r>
      <w:r w:rsidR="00AD45C3">
        <w:rPr>
          <w:rFonts w:ascii="Times New Roman" w:eastAsia="MS Mincho" w:hAnsi="Times New Roman"/>
          <w:color w:val="000000" w:themeColor="text1"/>
          <w:sz w:val="20"/>
        </w:rPr>
        <w:t xml:space="preserve"> </w:t>
      </w:r>
      <w:r w:rsidR="00AD45C3" w:rsidRPr="00AD45C3">
        <w:rPr>
          <w:color w:val="0070C0"/>
          <w:position w:val="-4"/>
        </w:rPr>
        <w:object w:dxaOrig="3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1.25pt" o:ole="">
            <v:imagedata r:id="rId8" o:title=""/>
          </v:shape>
          <o:OLEObject Type="Embed" ProgID="Equation.3" ShapeID="_x0000_i1025" DrawAspect="Content" ObjectID="_1565681212" r:id="rId9"/>
        </w:object>
      </w:r>
      <w:r w:rsidR="00AD45C3" w:rsidRPr="00AD45C3">
        <w:rPr>
          <w:rFonts w:ascii="Times New Roman" w:eastAsia="MS Mincho" w:hAnsi="Times New Roman"/>
          <w:color w:val="000000" w:themeColor="text1"/>
          <w:sz w:val="20"/>
        </w:rPr>
        <w:t xml:space="preserve"> and critical heat flux</w:t>
      </w:r>
      <w:r w:rsidR="00526EED">
        <w:rPr>
          <w:rFonts w:ascii="Times New Roman" w:eastAsia="MS Mincho" w:hAnsi="Times New Roman"/>
          <w:color w:val="000000" w:themeColor="text1"/>
          <w:sz w:val="20"/>
        </w:rPr>
        <w:t xml:space="preserve"> </w:t>
      </w:r>
      <w:r w:rsidR="00526EED" w:rsidRPr="00761D3C">
        <w:rPr>
          <w:rFonts w:ascii="Times New Roman" w:eastAsia="MS Mincho" w:hAnsi="Times New Roman"/>
          <w:i/>
          <w:color w:val="000000" w:themeColor="text1"/>
          <w:sz w:val="20"/>
        </w:rPr>
        <w:t>CHF</w:t>
      </w:r>
      <w:r w:rsidR="00AD45C3" w:rsidRPr="00AD45C3">
        <w:rPr>
          <w:rFonts w:ascii="Times New Roman" w:eastAsia="MS Mincho" w:hAnsi="Times New Roman"/>
          <w:color w:val="000000" w:themeColor="text1"/>
          <w:sz w:val="20"/>
        </w:rPr>
        <w:t xml:space="preserve"> are calculated by using Fourier's law of conduction </w:t>
      </w:r>
      <w:r w:rsidR="00526EED">
        <w:rPr>
          <w:rFonts w:ascii="Times New Roman" w:eastAsia="MS Mincho" w:hAnsi="Times New Roman"/>
          <w:color w:val="000000" w:themeColor="text1"/>
          <w:sz w:val="20"/>
        </w:rPr>
        <w:t>through</w:t>
      </w:r>
      <w:r w:rsidR="00AD45C3" w:rsidRPr="00AD45C3">
        <w:rPr>
          <w:rFonts w:ascii="Times New Roman" w:eastAsia="MS Mincho" w:hAnsi="Times New Roman"/>
          <w:color w:val="000000" w:themeColor="text1"/>
          <w:sz w:val="20"/>
        </w:rPr>
        <w:t xml:space="preserve"> experimental data </w:t>
      </w:r>
      <w:r w:rsidR="00526EED">
        <w:rPr>
          <w:rFonts w:ascii="Times New Roman" w:eastAsia="MS Mincho" w:hAnsi="Times New Roman"/>
          <w:color w:val="000000" w:themeColor="text1"/>
          <w:sz w:val="20"/>
        </w:rPr>
        <w:t>obtained</w:t>
      </w:r>
      <w:r w:rsidR="00AD45C3" w:rsidRPr="00AD45C3">
        <w:rPr>
          <w:rFonts w:ascii="Times New Roman" w:eastAsia="MS Mincho" w:hAnsi="Times New Roman"/>
          <w:color w:val="000000" w:themeColor="text1"/>
          <w:sz w:val="20"/>
        </w:rPr>
        <w:t>.</w:t>
      </w:r>
    </w:p>
    <w:p w:rsidR="006D49E7" w:rsidRPr="00B90A9B" w:rsidRDefault="006D49E7" w:rsidP="006D49E7">
      <w:pPr>
        <w:ind w:firstLine="284"/>
        <w:rPr>
          <w:rFonts w:ascii="Times New Roman" w:eastAsia="MS Mincho" w:hAnsi="Times New Roman"/>
          <w:color w:val="FF0000"/>
          <w:sz w:val="20"/>
        </w:rPr>
      </w:pPr>
    </w:p>
    <w:p w:rsidR="006D49E7" w:rsidRPr="00AD45C3" w:rsidRDefault="006D49E7" w:rsidP="006D49E7">
      <w:pPr>
        <w:rPr>
          <w:rFonts w:ascii="Times New Roman" w:eastAsia="MS Mincho" w:hAnsi="Times New Roman"/>
          <w:b/>
          <w:bCs/>
          <w:color w:val="000000" w:themeColor="text1"/>
          <w:sz w:val="20"/>
        </w:rPr>
      </w:pPr>
      <w:r w:rsidRPr="00AD45C3">
        <w:rPr>
          <w:rFonts w:ascii="Times New Roman" w:eastAsia="MS Mincho" w:hAnsi="Times New Roman" w:hint="eastAsia"/>
          <w:b/>
          <w:bCs/>
          <w:color w:val="000000" w:themeColor="text1"/>
          <w:sz w:val="20"/>
        </w:rPr>
        <w:t>3. Results and Discussion</w:t>
      </w:r>
    </w:p>
    <w:p w:rsidR="009572CA" w:rsidRPr="009572CA" w:rsidRDefault="00A36622" w:rsidP="009572CA">
      <w:pPr>
        <w:spacing w:line="240" w:lineRule="exact"/>
        <w:ind w:firstLine="284"/>
        <w:rPr>
          <w:rFonts w:ascii="Times New Roman" w:eastAsia="MS Mincho" w:hAnsi="Times New Roman"/>
          <w:color w:val="000000" w:themeColor="text1"/>
          <w:sz w:val="20"/>
        </w:rPr>
      </w:pPr>
      <w:r w:rsidRPr="00A36622">
        <w:rPr>
          <w:rFonts w:ascii="Times New Roman" w:eastAsia="MS Mincho" w:hAnsi="Times New Roman"/>
          <w:color w:val="000000" w:themeColor="text1"/>
          <w:sz w:val="20"/>
        </w:rPr>
        <w:t xml:space="preserve">The pool boiling heat transfer </w:t>
      </w:r>
      <w:r>
        <w:rPr>
          <w:rFonts w:ascii="Times New Roman" w:eastAsia="MS Mincho" w:hAnsi="Times New Roman"/>
          <w:color w:val="000000" w:themeColor="text1"/>
          <w:sz w:val="20"/>
        </w:rPr>
        <w:t xml:space="preserve">performance </w:t>
      </w:r>
      <w:r w:rsidRPr="00A36622">
        <w:rPr>
          <w:rFonts w:ascii="Times New Roman" w:eastAsia="MS Mincho" w:hAnsi="Times New Roman"/>
          <w:color w:val="000000" w:themeColor="text1"/>
          <w:sz w:val="20"/>
        </w:rPr>
        <w:t xml:space="preserve">of magnetic fluids of particle volume fraction </w:t>
      </w:r>
      <w:r w:rsidRPr="00A36622">
        <w:rPr>
          <w:color w:val="0070C0"/>
          <w:position w:val="-10"/>
        </w:rPr>
        <w:object w:dxaOrig="580" w:dyaOrig="279">
          <v:shape id="_x0000_i1026" type="#_x0000_t75" style="width:28.5pt;height:14.25pt" o:ole="">
            <v:imagedata r:id="rId10" o:title=""/>
          </v:shape>
          <o:OLEObject Type="Embed" ProgID="Equation.3" ShapeID="_x0000_i1026" DrawAspect="Content" ObjectID="_1565681213" r:id="rId11"/>
        </w:object>
      </w:r>
      <w:r>
        <w:rPr>
          <w:rFonts w:ascii="Times New Roman" w:eastAsia="MS Mincho" w:hAnsi="Times New Roman"/>
          <w:color w:val="000000" w:themeColor="text1"/>
          <w:sz w:val="20"/>
        </w:rPr>
        <w:t xml:space="preserve"> </w:t>
      </w:r>
      <w:r w:rsidRPr="00A36622">
        <w:rPr>
          <w:rFonts w:ascii="Times New Roman" w:eastAsia="MS Mincho" w:hAnsi="Times New Roman"/>
          <w:color w:val="000000" w:themeColor="text1"/>
          <w:sz w:val="20"/>
        </w:rPr>
        <w:t xml:space="preserve">for different </w:t>
      </w:r>
      <w:r>
        <w:rPr>
          <w:rFonts w:ascii="Times New Roman" w:eastAsia="MS Mincho" w:hAnsi="Times New Roman"/>
          <w:color w:val="000000" w:themeColor="text1"/>
          <w:sz w:val="20"/>
        </w:rPr>
        <w:t>magnetic field strengths and gradients</w:t>
      </w:r>
      <w:r w:rsidRPr="00A36622">
        <w:rPr>
          <w:rFonts w:ascii="Times New Roman" w:eastAsia="MS Mincho" w:hAnsi="Times New Roman"/>
          <w:color w:val="000000" w:themeColor="text1"/>
          <w:sz w:val="20"/>
        </w:rPr>
        <w:t xml:space="preserve"> are illustrated</w:t>
      </w:r>
      <w:r>
        <w:rPr>
          <w:rFonts w:ascii="Times New Roman" w:eastAsia="MS Mincho" w:hAnsi="Times New Roman"/>
          <w:color w:val="000000" w:themeColor="text1"/>
          <w:sz w:val="20"/>
        </w:rPr>
        <w:t xml:space="preserve">. </w:t>
      </w:r>
      <w:r w:rsidR="004171D3" w:rsidRPr="003B6345">
        <w:rPr>
          <w:rFonts w:ascii="Times New Roman" w:eastAsia="MS Mincho" w:hAnsi="Times New Roman"/>
          <w:color w:val="000000" w:themeColor="text1"/>
          <w:sz w:val="20"/>
        </w:rPr>
        <w:t xml:space="preserve">Fig. 2 </w:t>
      </w:r>
      <w:r w:rsidR="0086379B" w:rsidRPr="003B6345">
        <w:rPr>
          <w:rFonts w:ascii="Times New Roman" w:eastAsia="MS Mincho" w:hAnsi="Times New Roman"/>
          <w:color w:val="000000" w:themeColor="text1"/>
          <w:sz w:val="20"/>
        </w:rPr>
        <w:t>and Fig. 3 illustrate the variation of the heat flux</w:t>
      </w:r>
      <w:r w:rsidR="00761D3C" w:rsidRPr="003B6345">
        <w:rPr>
          <w:color w:val="0070C0"/>
          <w:position w:val="-10"/>
        </w:rPr>
        <w:object w:dxaOrig="240" w:dyaOrig="340">
          <v:shape id="_x0000_i1027" type="#_x0000_t75" style="width:12pt;height:17.25pt" o:ole="">
            <v:imagedata r:id="rId12" o:title=""/>
          </v:shape>
          <o:OLEObject Type="Embed" ProgID="Equation.3" ShapeID="_x0000_i1027" DrawAspect="Content" ObjectID="_1565681214" r:id="rId13"/>
        </w:object>
      </w:r>
      <w:r w:rsidR="0086379B" w:rsidRPr="003B6345">
        <w:rPr>
          <w:rFonts w:ascii="Times New Roman" w:eastAsia="MS Mincho" w:hAnsi="Times New Roman"/>
          <w:color w:val="000000" w:themeColor="text1"/>
          <w:sz w:val="20"/>
        </w:rPr>
        <w:t xml:space="preserve"> </w:t>
      </w:r>
      <w:r w:rsidR="0086379B" w:rsidRPr="009572CA">
        <w:rPr>
          <w:rFonts w:ascii="Times New Roman" w:eastAsia="MS Mincho" w:hAnsi="Times New Roman"/>
          <w:color w:val="000000" w:themeColor="text1"/>
          <w:sz w:val="20"/>
        </w:rPr>
        <w:t xml:space="preserve">and </w:t>
      </w:r>
      <w:r w:rsidR="003B6345" w:rsidRPr="009572CA">
        <w:rPr>
          <w:rFonts w:ascii="Times New Roman" w:eastAsia="MS Mincho" w:hAnsi="Times New Roman"/>
          <w:color w:val="000000" w:themeColor="text1"/>
          <w:sz w:val="20"/>
        </w:rPr>
        <w:t xml:space="preserve">the excess temperature </w:t>
      </w:r>
      <w:r w:rsidR="003B6345" w:rsidRPr="009572CA">
        <w:rPr>
          <w:color w:val="000000" w:themeColor="text1"/>
          <w:position w:val="-4"/>
        </w:rPr>
        <w:object w:dxaOrig="340" w:dyaOrig="220">
          <v:shape id="_x0000_i1028" type="#_x0000_t75" style="width:17.25pt;height:11.25pt" o:ole="">
            <v:imagedata r:id="rId8" o:title=""/>
          </v:shape>
          <o:OLEObject Type="Embed" ProgID="Equation.3" ShapeID="_x0000_i1028" DrawAspect="Content" ObjectID="_1565681215" r:id="rId14"/>
        </w:object>
      </w:r>
      <w:r w:rsidR="003B6345" w:rsidRPr="009572CA">
        <w:rPr>
          <w:color w:val="000000" w:themeColor="text1"/>
        </w:rPr>
        <w:t xml:space="preserve"> </w:t>
      </w:r>
      <w:r w:rsidR="003B6345" w:rsidRPr="009572CA">
        <w:rPr>
          <w:rFonts w:ascii="Times New Roman" w:eastAsia="MS Mincho" w:hAnsi="Times New Roman"/>
          <w:color w:val="000000" w:themeColor="text1"/>
          <w:sz w:val="20"/>
        </w:rPr>
        <w:t>and the variation of</w:t>
      </w:r>
      <w:r w:rsidR="0086379B" w:rsidRPr="009572CA">
        <w:rPr>
          <w:rFonts w:ascii="Times New Roman" w:eastAsia="MS Mincho" w:hAnsi="Times New Roman"/>
          <w:color w:val="000000" w:themeColor="text1"/>
          <w:sz w:val="20"/>
        </w:rPr>
        <w:t xml:space="preserve"> </w:t>
      </w:r>
      <w:r w:rsidR="003B6345" w:rsidRPr="009572CA">
        <w:rPr>
          <w:rFonts w:ascii="Times New Roman" w:eastAsia="MS Mincho" w:hAnsi="Times New Roman"/>
          <w:color w:val="000000" w:themeColor="text1"/>
          <w:sz w:val="20"/>
        </w:rPr>
        <w:t xml:space="preserve">the critical heat flux </w:t>
      </w:r>
      <w:r w:rsidR="00761D3C" w:rsidRPr="009572CA">
        <w:rPr>
          <w:rFonts w:ascii="Times New Roman" w:eastAsia="MS Mincho" w:hAnsi="Times New Roman"/>
          <w:i/>
          <w:color w:val="000000" w:themeColor="text1"/>
          <w:sz w:val="20"/>
        </w:rPr>
        <w:t>CHF</w:t>
      </w:r>
      <w:r w:rsidR="00761D3C" w:rsidRPr="009572CA">
        <w:rPr>
          <w:rFonts w:ascii="Times New Roman" w:eastAsia="MS Mincho" w:hAnsi="Times New Roman"/>
          <w:color w:val="000000" w:themeColor="text1"/>
          <w:sz w:val="20"/>
        </w:rPr>
        <w:t xml:space="preserve"> </w:t>
      </w:r>
      <w:r w:rsidR="003B6345" w:rsidRPr="009572CA">
        <w:rPr>
          <w:rFonts w:ascii="Times New Roman" w:eastAsia="MS Mincho" w:hAnsi="Times New Roman"/>
          <w:color w:val="000000" w:themeColor="text1"/>
          <w:sz w:val="20"/>
        </w:rPr>
        <w:t>and the applied magnetic field strength</w:t>
      </w:r>
      <w:r w:rsidR="00761D3C" w:rsidRPr="009572CA">
        <w:rPr>
          <w:rFonts w:ascii="Times New Roman" w:eastAsia="MS Mincho" w:hAnsi="Times New Roman"/>
          <w:color w:val="000000" w:themeColor="text1"/>
          <w:sz w:val="20"/>
        </w:rPr>
        <w:t xml:space="preserve"> </w:t>
      </w:r>
      <w:r w:rsidR="00761D3C" w:rsidRPr="009572CA">
        <w:rPr>
          <w:rFonts w:ascii="Times New Roman" w:eastAsia="MS Mincho" w:hAnsi="Times New Roman"/>
          <w:i/>
          <w:color w:val="000000" w:themeColor="text1"/>
          <w:sz w:val="20"/>
        </w:rPr>
        <w:t>B</w:t>
      </w:r>
      <w:r w:rsidR="009572CA">
        <w:rPr>
          <w:rFonts w:ascii="Times New Roman" w:eastAsia="MS Mincho" w:hAnsi="Times New Roman"/>
          <w:color w:val="000000" w:themeColor="text1"/>
          <w:sz w:val="20"/>
        </w:rPr>
        <w:t>, respectively.</w:t>
      </w:r>
      <w:r w:rsidR="003B6345" w:rsidRPr="009572CA">
        <w:rPr>
          <w:rFonts w:ascii="Times New Roman" w:eastAsia="MS Mincho" w:hAnsi="Times New Roman"/>
          <w:color w:val="000000" w:themeColor="text1"/>
          <w:sz w:val="20"/>
        </w:rPr>
        <w:t xml:space="preserve"> </w:t>
      </w:r>
      <w:r w:rsidR="009572CA" w:rsidRPr="009572CA">
        <w:rPr>
          <w:rFonts w:ascii="Times New Roman" w:eastAsia="MS Mincho" w:hAnsi="Times New Roman"/>
          <w:color w:val="000000" w:themeColor="text1"/>
          <w:sz w:val="20"/>
        </w:rPr>
        <w:t>It</w:t>
      </w:r>
      <w:r w:rsidR="007F60E1" w:rsidRPr="007F60E1">
        <w:rPr>
          <w:rFonts w:ascii="Times New Roman" w:eastAsia="MS Mincho" w:hAnsi="Times New Roman"/>
          <w:color w:val="000000" w:themeColor="text1"/>
          <w:sz w:val="20"/>
        </w:rPr>
        <w:t xml:space="preserve"> is found that </w:t>
      </w:r>
      <w:r w:rsidR="004171D3" w:rsidRPr="009572CA">
        <w:rPr>
          <w:rFonts w:ascii="Times New Roman" w:eastAsia="MS Mincho" w:hAnsi="Times New Roman"/>
          <w:color w:val="000000" w:themeColor="text1"/>
          <w:sz w:val="20"/>
        </w:rPr>
        <w:t xml:space="preserve">as the magnetic field strength increases, the excess temperature is enhanced but the critical heat flux is reduced. </w:t>
      </w:r>
      <w:r w:rsidR="009572CA" w:rsidRPr="003B6345">
        <w:rPr>
          <w:rFonts w:ascii="Times New Roman" w:eastAsia="MS Mincho" w:hAnsi="Times New Roman"/>
          <w:color w:val="000000" w:themeColor="text1"/>
          <w:sz w:val="20"/>
        </w:rPr>
        <w:t xml:space="preserve">Fig. </w:t>
      </w:r>
      <w:r w:rsidR="009572CA">
        <w:rPr>
          <w:rFonts w:ascii="Times New Roman" w:eastAsia="MS Mincho" w:hAnsi="Times New Roman"/>
          <w:color w:val="000000" w:themeColor="text1"/>
          <w:sz w:val="20"/>
        </w:rPr>
        <w:t>4</w:t>
      </w:r>
      <w:r w:rsidR="009572CA" w:rsidRPr="003B6345">
        <w:rPr>
          <w:rFonts w:ascii="Times New Roman" w:eastAsia="MS Mincho" w:hAnsi="Times New Roman"/>
          <w:color w:val="000000" w:themeColor="text1"/>
          <w:sz w:val="20"/>
        </w:rPr>
        <w:t xml:space="preserve"> and Fig. </w:t>
      </w:r>
      <w:r w:rsidR="009572CA">
        <w:rPr>
          <w:rFonts w:ascii="Times New Roman" w:eastAsia="MS Mincho" w:hAnsi="Times New Roman"/>
          <w:color w:val="000000" w:themeColor="text1"/>
          <w:sz w:val="20"/>
        </w:rPr>
        <w:t>5</w:t>
      </w:r>
      <w:r w:rsidR="009572CA" w:rsidRPr="003B6345">
        <w:rPr>
          <w:rFonts w:ascii="Times New Roman" w:eastAsia="MS Mincho" w:hAnsi="Times New Roman"/>
          <w:color w:val="000000" w:themeColor="text1"/>
          <w:sz w:val="20"/>
        </w:rPr>
        <w:t xml:space="preserve"> illustrate the variation of the heat flux</w:t>
      </w:r>
      <w:r w:rsidR="009572CA" w:rsidRPr="003B6345">
        <w:rPr>
          <w:color w:val="0070C0"/>
          <w:position w:val="-10"/>
        </w:rPr>
        <w:object w:dxaOrig="240" w:dyaOrig="340">
          <v:shape id="_x0000_i1029" type="#_x0000_t75" style="width:12pt;height:17.25pt" o:ole="">
            <v:imagedata r:id="rId12" o:title=""/>
          </v:shape>
          <o:OLEObject Type="Embed" ProgID="Equation.3" ShapeID="_x0000_i1029" DrawAspect="Content" ObjectID="_1565681216" r:id="rId15"/>
        </w:object>
      </w:r>
      <w:r w:rsidR="009572CA" w:rsidRPr="003B6345">
        <w:rPr>
          <w:rFonts w:ascii="Times New Roman" w:eastAsia="MS Mincho" w:hAnsi="Times New Roman"/>
          <w:color w:val="000000" w:themeColor="text1"/>
          <w:sz w:val="20"/>
        </w:rPr>
        <w:t xml:space="preserve"> </w:t>
      </w:r>
      <w:r w:rsidR="009572CA" w:rsidRPr="009572CA">
        <w:rPr>
          <w:rFonts w:ascii="Times New Roman" w:eastAsia="MS Mincho" w:hAnsi="Times New Roman"/>
          <w:color w:val="000000" w:themeColor="text1"/>
          <w:sz w:val="20"/>
        </w:rPr>
        <w:t xml:space="preserve">and the excess temperature </w:t>
      </w:r>
      <w:r w:rsidR="009572CA" w:rsidRPr="009572CA">
        <w:rPr>
          <w:color w:val="000000" w:themeColor="text1"/>
          <w:position w:val="-4"/>
        </w:rPr>
        <w:object w:dxaOrig="340" w:dyaOrig="220">
          <v:shape id="_x0000_i1030" type="#_x0000_t75" style="width:17.25pt;height:11.25pt" o:ole="">
            <v:imagedata r:id="rId8" o:title=""/>
          </v:shape>
          <o:OLEObject Type="Embed" ProgID="Equation.3" ShapeID="_x0000_i1030" DrawAspect="Content" ObjectID="_1565681217" r:id="rId16"/>
        </w:object>
      </w:r>
      <w:r w:rsidR="009572CA" w:rsidRPr="009572CA">
        <w:rPr>
          <w:color w:val="000000" w:themeColor="text1"/>
        </w:rPr>
        <w:t xml:space="preserve"> </w:t>
      </w:r>
      <w:r w:rsidR="009572CA" w:rsidRPr="009572CA">
        <w:rPr>
          <w:rFonts w:ascii="Times New Roman" w:eastAsia="MS Mincho" w:hAnsi="Times New Roman"/>
          <w:color w:val="000000" w:themeColor="text1"/>
          <w:sz w:val="20"/>
        </w:rPr>
        <w:t xml:space="preserve">and the variation of the critical heat flux </w:t>
      </w:r>
      <w:r w:rsidR="009572CA" w:rsidRPr="009572CA">
        <w:rPr>
          <w:rFonts w:ascii="Times New Roman" w:eastAsia="MS Mincho" w:hAnsi="Times New Roman"/>
          <w:i/>
          <w:color w:val="000000" w:themeColor="text1"/>
          <w:sz w:val="20"/>
        </w:rPr>
        <w:t>CHF</w:t>
      </w:r>
      <w:r w:rsidR="009572CA" w:rsidRPr="009572CA">
        <w:rPr>
          <w:rFonts w:ascii="Times New Roman" w:eastAsia="MS Mincho" w:hAnsi="Times New Roman"/>
          <w:color w:val="000000" w:themeColor="text1"/>
          <w:sz w:val="20"/>
        </w:rPr>
        <w:t xml:space="preserve"> and the applied magnetic field strength </w:t>
      </w:r>
      <w:r w:rsidR="009572CA" w:rsidRPr="009572CA">
        <w:rPr>
          <w:rFonts w:ascii="Times New Roman" w:eastAsia="MS Mincho" w:hAnsi="Times New Roman"/>
          <w:i/>
          <w:color w:val="000000" w:themeColor="text1"/>
          <w:sz w:val="20"/>
        </w:rPr>
        <w:t>B</w:t>
      </w:r>
      <w:r w:rsidR="009572CA">
        <w:rPr>
          <w:rFonts w:ascii="Times New Roman" w:eastAsia="MS Mincho" w:hAnsi="Times New Roman"/>
          <w:color w:val="000000" w:themeColor="text1"/>
          <w:sz w:val="20"/>
        </w:rPr>
        <w:t>, respectively.</w:t>
      </w:r>
      <w:r w:rsidR="009572CA" w:rsidRPr="009572CA">
        <w:rPr>
          <w:rFonts w:ascii="Times New Roman" w:eastAsia="MS Mincho" w:hAnsi="Times New Roman"/>
          <w:color w:val="000000" w:themeColor="text1"/>
          <w:sz w:val="20"/>
        </w:rPr>
        <w:t xml:space="preserve"> It is observed that </w:t>
      </w:r>
      <w:r w:rsidR="007F60E1" w:rsidRPr="007F60E1">
        <w:rPr>
          <w:rFonts w:ascii="Times New Roman" w:eastAsia="MS Mincho" w:hAnsi="Times New Roman"/>
          <w:color w:val="000000" w:themeColor="text1"/>
          <w:sz w:val="20"/>
        </w:rPr>
        <w:t xml:space="preserve">the excess temperature decreases first and then </w:t>
      </w:r>
      <w:proofErr w:type="gramStart"/>
      <w:r w:rsidR="007F60E1" w:rsidRPr="007F60E1">
        <w:rPr>
          <w:rFonts w:ascii="Times New Roman" w:eastAsia="MS Mincho" w:hAnsi="Times New Roman"/>
          <w:color w:val="000000" w:themeColor="text1"/>
          <w:sz w:val="20"/>
        </w:rPr>
        <w:t>increases</w:t>
      </w:r>
      <w:proofErr w:type="gramEnd"/>
      <w:r w:rsidR="007F60E1" w:rsidRPr="007F60E1">
        <w:rPr>
          <w:rFonts w:ascii="Times New Roman" w:eastAsia="MS Mincho" w:hAnsi="Times New Roman"/>
          <w:color w:val="000000" w:themeColor="text1"/>
          <w:sz w:val="20"/>
        </w:rPr>
        <w:t>, but the critical heat flux is enhanced first and then reduced as the ma</w:t>
      </w:r>
      <w:r w:rsidR="007F60E1">
        <w:rPr>
          <w:rFonts w:ascii="Times New Roman" w:eastAsia="MS Mincho" w:hAnsi="Times New Roman"/>
          <w:color w:val="000000" w:themeColor="text1"/>
          <w:sz w:val="20"/>
        </w:rPr>
        <w:t>gnetic field gradient increases</w:t>
      </w:r>
      <w:r w:rsidR="009572CA" w:rsidRPr="009572CA">
        <w:rPr>
          <w:rFonts w:ascii="Times New Roman" w:eastAsia="MS Mincho" w:hAnsi="Times New Roman"/>
          <w:color w:val="000000" w:themeColor="text1"/>
          <w:sz w:val="20"/>
        </w:rPr>
        <w:t xml:space="preserve">. </w:t>
      </w:r>
    </w:p>
    <w:p w:rsidR="00C5435C" w:rsidRPr="007F60E1" w:rsidRDefault="00C5435C" w:rsidP="00C5435C">
      <w:pPr>
        <w:rPr>
          <w:rFonts w:ascii="Times New Roman" w:eastAsia="MS Mincho" w:hAnsi="Times New Roman"/>
          <w:color w:val="FF0000"/>
          <w:sz w:val="20"/>
        </w:rPr>
      </w:pPr>
    </w:p>
    <w:p w:rsidR="00C5435C" w:rsidRDefault="00C5435C" w:rsidP="00C5435C">
      <w:pPr>
        <w:spacing w:beforeLines="100" w:before="240"/>
        <w:rPr>
          <w:rFonts w:ascii="Times New Roman" w:eastAsia="MS Mincho" w:hAnsi="Times New Roman"/>
          <w:sz w:val="20"/>
        </w:rPr>
      </w:pPr>
      <w:r>
        <w:rPr>
          <w:noProof/>
          <w:lang w:eastAsia="zh-TW"/>
        </w:rPr>
        <w:lastRenderedPageBreak/>
        <w:drawing>
          <wp:inline distT="0" distB="0" distL="0" distR="0" wp14:anchorId="08D8EF43" wp14:editId="055F897A">
            <wp:extent cx="2891790" cy="3728535"/>
            <wp:effectExtent l="0" t="0" r="3810" b="5715"/>
            <wp:docPr id="8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1790" cy="3728535"/>
                    </a:xfrm>
                    <a:prstGeom prst="rect">
                      <a:avLst/>
                    </a:prstGeom>
                    <a:noFill/>
                    <a:ln>
                      <a:noFill/>
                    </a:ln>
                  </pic:spPr>
                </pic:pic>
              </a:graphicData>
            </a:graphic>
          </wp:inline>
        </w:drawing>
      </w:r>
    </w:p>
    <w:p w:rsidR="00C5435C" w:rsidRPr="005B1F48" w:rsidRDefault="00C5435C" w:rsidP="004171D3">
      <w:pPr>
        <w:jc w:val="center"/>
        <w:rPr>
          <w:rFonts w:ascii="Times New Roman" w:eastAsia="MS Mincho" w:hAnsi="Times New Roman"/>
          <w:sz w:val="20"/>
          <w:lang w:eastAsia="zh-TW"/>
        </w:rPr>
      </w:pPr>
      <w:r w:rsidRPr="00C6254D">
        <w:rPr>
          <w:rFonts w:ascii="Times New Roman" w:eastAsia="MS Mincho" w:hAnsi="Times New Roman"/>
          <w:sz w:val="20"/>
        </w:rPr>
        <w:t xml:space="preserve">Fig. 1 </w:t>
      </w:r>
      <w:r w:rsidRPr="00C5435C">
        <w:rPr>
          <w:rFonts w:ascii="Times New Roman" w:eastAsia="MS Mincho" w:hAnsi="Times New Roman"/>
          <w:sz w:val="20"/>
        </w:rPr>
        <w:t>Schematic diagram of testing system</w:t>
      </w:r>
      <w:r>
        <w:rPr>
          <w:rFonts w:ascii="Times New Roman" w:eastAsia="MS Mincho" w:hAnsi="Times New Roman"/>
          <w:sz w:val="20"/>
        </w:rPr>
        <w:t>.</w:t>
      </w:r>
    </w:p>
    <w:p w:rsidR="00C5435C" w:rsidRDefault="00C5435C" w:rsidP="00C5435C">
      <w:pPr>
        <w:rPr>
          <w:rFonts w:ascii="Times New Roman" w:eastAsia="MS Mincho" w:hAnsi="Times New Roman"/>
          <w:color w:val="FF0000"/>
          <w:sz w:val="20"/>
        </w:rPr>
      </w:pPr>
    </w:p>
    <w:p w:rsidR="004171D3" w:rsidRPr="00C5435C" w:rsidRDefault="004171D3" w:rsidP="00C5435C">
      <w:pPr>
        <w:rPr>
          <w:rFonts w:ascii="Times New Roman" w:eastAsia="MS Mincho" w:hAnsi="Times New Roman"/>
          <w:color w:val="FF0000"/>
          <w:sz w:val="20"/>
        </w:rPr>
      </w:pPr>
      <w:r>
        <w:rPr>
          <w:rFonts w:ascii="Times New Roman" w:hAnsi="Times New Roman" w:cs="標楷體"/>
          <w:noProof/>
          <w:kern w:val="0"/>
          <w:sz w:val="28"/>
          <w:szCs w:val="24"/>
          <w:lang w:eastAsia="zh-TW"/>
        </w:rPr>
        <w:drawing>
          <wp:inline distT="0" distB="0" distL="0" distR="0" wp14:anchorId="47A0C819" wp14:editId="7E2951ED">
            <wp:extent cx="2891790" cy="2062840"/>
            <wp:effectExtent l="0" t="0" r="3810" b="0"/>
            <wp:docPr id="181" name="圖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8" cstate="print">
                      <a:extLst>
                        <a:ext uri="{28A0092B-C50C-407E-A947-70E740481C1C}">
                          <a14:useLocalDpi xmlns:a14="http://schemas.microsoft.com/office/drawing/2010/main" val="0"/>
                        </a:ext>
                      </a:extLst>
                    </a:blip>
                    <a:srcRect t="8171" b="2724"/>
                    <a:stretch>
                      <a:fillRect/>
                    </a:stretch>
                  </pic:blipFill>
                  <pic:spPr bwMode="auto">
                    <a:xfrm>
                      <a:off x="0" y="0"/>
                      <a:ext cx="2891790" cy="2062840"/>
                    </a:xfrm>
                    <a:prstGeom prst="rect">
                      <a:avLst/>
                    </a:prstGeom>
                    <a:noFill/>
                    <a:ln>
                      <a:noFill/>
                    </a:ln>
                  </pic:spPr>
                </pic:pic>
              </a:graphicData>
            </a:graphic>
          </wp:inline>
        </w:drawing>
      </w:r>
    </w:p>
    <w:p w:rsidR="004171D3" w:rsidRPr="005B1F48" w:rsidRDefault="004171D3" w:rsidP="0086379B">
      <w:pPr>
        <w:jc w:val="left"/>
        <w:rPr>
          <w:rFonts w:ascii="Times New Roman" w:eastAsia="MS Mincho" w:hAnsi="Times New Roman"/>
          <w:sz w:val="20"/>
          <w:lang w:eastAsia="zh-TW"/>
        </w:rPr>
      </w:pPr>
      <w:r w:rsidRPr="00C6254D">
        <w:rPr>
          <w:rFonts w:ascii="Times New Roman" w:eastAsia="MS Mincho" w:hAnsi="Times New Roman"/>
          <w:sz w:val="20"/>
        </w:rPr>
        <w:t xml:space="preserve">Fig. </w:t>
      </w:r>
      <w:r>
        <w:rPr>
          <w:rFonts w:ascii="Times New Roman" w:eastAsia="MS Mincho" w:hAnsi="Times New Roman"/>
          <w:sz w:val="20"/>
        </w:rPr>
        <w:t>2</w:t>
      </w:r>
      <w:r w:rsidRPr="00C6254D">
        <w:rPr>
          <w:rFonts w:ascii="Times New Roman" w:eastAsia="MS Mincho" w:hAnsi="Times New Roman"/>
          <w:sz w:val="20"/>
        </w:rPr>
        <w:t xml:space="preserve"> </w:t>
      </w:r>
      <w:r w:rsidR="0086379B">
        <w:rPr>
          <w:rFonts w:ascii="Times New Roman" w:eastAsia="MS Mincho" w:hAnsi="Times New Roman"/>
          <w:sz w:val="20"/>
        </w:rPr>
        <w:t>Heat flux</w:t>
      </w:r>
      <w:r w:rsidRPr="004171D3">
        <w:rPr>
          <w:rFonts w:ascii="Times New Roman" w:eastAsia="MS Mincho" w:hAnsi="Times New Roman"/>
          <w:sz w:val="20"/>
        </w:rPr>
        <w:t xml:space="preserve"> versus </w:t>
      </w:r>
      <w:r w:rsidR="0086379B" w:rsidRPr="0086379B">
        <w:rPr>
          <w:rFonts w:ascii="Times New Roman" w:eastAsia="MS Mincho" w:hAnsi="Times New Roman"/>
          <w:sz w:val="20"/>
        </w:rPr>
        <w:t>the excess temperature</w:t>
      </w:r>
      <w:r w:rsidRPr="004171D3">
        <w:rPr>
          <w:rFonts w:ascii="Times New Roman" w:eastAsia="MS Mincho" w:hAnsi="Times New Roman"/>
          <w:sz w:val="20"/>
        </w:rPr>
        <w:t xml:space="preserve"> for different </w:t>
      </w:r>
      <w:r w:rsidR="0086379B">
        <w:rPr>
          <w:rFonts w:ascii="Times New Roman" w:eastAsia="MS Mincho" w:hAnsi="Times New Roman"/>
          <w:sz w:val="20"/>
        </w:rPr>
        <w:t>magnetic field strength</w:t>
      </w:r>
      <w:r w:rsidR="007F60E1">
        <w:rPr>
          <w:rFonts w:ascii="Times New Roman" w:eastAsia="MS Mincho" w:hAnsi="Times New Roman"/>
          <w:sz w:val="20"/>
        </w:rPr>
        <w:t>s</w:t>
      </w:r>
      <w:r>
        <w:rPr>
          <w:rFonts w:ascii="Times New Roman" w:eastAsia="MS Mincho" w:hAnsi="Times New Roman"/>
          <w:sz w:val="20"/>
        </w:rPr>
        <w:t>.</w:t>
      </w:r>
    </w:p>
    <w:p w:rsidR="0086379B" w:rsidRDefault="0086379B" w:rsidP="0086379B">
      <w:pPr>
        <w:rPr>
          <w:rFonts w:ascii="Times New Roman" w:eastAsia="MS Mincho" w:hAnsi="Times New Roman"/>
          <w:color w:val="FF0000"/>
          <w:sz w:val="20"/>
        </w:rPr>
      </w:pPr>
    </w:p>
    <w:p w:rsidR="0086379B" w:rsidRPr="00C5435C" w:rsidRDefault="0086379B" w:rsidP="0086379B">
      <w:pPr>
        <w:rPr>
          <w:rFonts w:ascii="Times New Roman" w:eastAsia="MS Mincho" w:hAnsi="Times New Roman"/>
          <w:color w:val="FF0000"/>
          <w:sz w:val="20"/>
        </w:rPr>
      </w:pPr>
      <w:r>
        <w:rPr>
          <w:rFonts w:ascii="Times New Roman" w:hAnsi="Times New Roman"/>
          <w:noProof/>
          <w:color w:val="000000"/>
          <w:sz w:val="28"/>
          <w:szCs w:val="28"/>
          <w:lang w:eastAsia="zh-TW"/>
        </w:rPr>
        <w:lastRenderedPageBreak/>
        <w:drawing>
          <wp:inline distT="0" distB="0" distL="0" distR="0" wp14:anchorId="3387C5CC" wp14:editId="7ABBFA9F">
            <wp:extent cx="2891790" cy="2090095"/>
            <wp:effectExtent l="0" t="0" r="3810" b="5715"/>
            <wp:docPr id="108" name="圖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7061" b="2473"/>
                    <a:stretch/>
                  </pic:blipFill>
                  <pic:spPr bwMode="auto">
                    <a:xfrm>
                      <a:off x="0" y="0"/>
                      <a:ext cx="2891790" cy="2090095"/>
                    </a:xfrm>
                    <a:prstGeom prst="rect">
                      <a:avLst/>
                    </a:prstGeom>
                    <a:noFill/>
                    <a:ln>
                      <a:noFill/>
                    </a:ln>
                    <a:extLst>
                      <a:ext uri="{53640926-AAD7-44D8-BBD7-CCE9431645EC}">
                        <a14:shadowObscured xmlns:a14="http://schemas.microsoft.com/office/drawing/2010/main"/>
                      </a:ext>
                    </a:extLst>
                  </pic:spPr>
                </pic:pic>
              </a:graphicData>
            </a:graphic>
          </wp:inline>
        </w:drawing>
      </w:r>
    </w:p>
    <w:p w:rsidR="0086379B" w:rsidRPr="005B1F48" w:rsidRDefault="0086379B" w:rsidP="0086379B">
      <w:pPr>
        <w:jc w:val="left"/>
        <w:rPr>
          <w:rFonts w:ascii="Times New Roman" w:eastAsia="MS Mincho" w:hAnsi="Times New Roman"/>
          <w:sz w:val="20"/>
          <w:lang w:eastAsia="zh-TW"/>
        </w:rPr>
      </w:pPr>
      <w:r w:rsidRPr="00C6254D">
        <w:rPr>
          <w:rFonts w:ascii="Times New Roman" w:eastAsia="MS Mincho" w:hAnsi="Times New Roman"/>
          <w:sz w:val="20"/>
        </w:rPr>
        <w:t xml:space="preserve">Fig. </w:t>
      </w:r>
      <w:r>
        <w:rPr>
          <w:rFonts w:ascii="Times New Roman" w:eastAsia="MS Mincho" w:hAnsi="Times New Roman"/>
          <w:sz w:val="20"/>
        </w:rPr>
        <w:t>3</w:t>
      </w:r>
      <w:r w:rsidRPr="00C6254D">
        <w:rPr>
          <w:rFonts w:ascii="Times New Roman" w:eastAsia="MS Mincho" w:hAnsi="Times New Roman"/>
          <w:sz w:val="20"/>
        </w:rPr>
        <w:t xml:space="preserve"> </w:t>
      </w:r>
      <w:r>
        <w:rPr>
          <w:rFonts w:ascii="Times New Roman" w:eastAsia="MS Mincho" w:hAnsi="Times New Roman"/>
          <w:color w:val="000000" w:themeColor="text1"/>
          <w:sz w:val="20"/>
        </w:rPr>
        <w:t>C</w:t>
      </w:r>
      <w:r w:rsidRPr="00AD45C3">
        <w:rPr>
          <w:rFonts w:ascii="Times New Roman" w:eastAsia="MS Mincho" w:hAnsi="Times New Roman"/>
          <w:color w:val="000000" w:themeColor="text1"/>
          <w:sz w:val="20"/>
        </w:rPr>
        <w:t>ritical heat flux</w:t>
      </w:r>
      <w:r w:rsidRPr="004171D3">
        <w:rPr>
          <w:rFonts w:ascii="Times New Roman" w:eastAsia="MS Mincho" w:hAnsi="Times New Roman"/>
          <w:sz w:val="20"/>
        </w:rPr>
        <w:t xml:space="preserve"> versus </w:t>
      </w:r>
      <w:r w:rsidRPr="0086379B">
        <w:rPr>
          <w:rFonts w:ascii="Times New Roman" w:eastAsia="MS Mincho" w:hAnsi="Times New Roman"/>
          <w:sz w:val="20"/>
        </w:rPr>
        <w:t xml:space="preserve">the </w:t>
      </w:r>
      <w:r>
        <w:rPr>
          <w:rFonts w:ascii="Times New Roman" w:eastAsia="MS Mincho" w:hAnsi="Times New Roman"/>
          <w:sz w:val="20"/>
        </w:rPr>
        <w:t>magnetic field strength.</w:t>
      </w:r>
    </w:p>
    <w:p w:rsidR="007F60E1" w:rsidRDefault="007F60E1" w:rsidP="007F60E1">
      <w:pPr>
        <w:rPr>
          <w:rFonts w:ascii="Times New Roman" w:eastAsia="MS Mincho" w:hAnsi="Times New Roman"/>
          <w:color w:val="FF0000"/>
          <w:sz w:val="20"/>
        </w:rPr>
      </w:pPr>
    </w:p>
    <w:p w:rsidR="007F60E1" w:rsidRPr="00C5435C" w:rsidRDefault="007F60E1" w:rsidP="007F60E1">
      <w:pPr>
        <w:rPr>
          <w:rFonts w:ascii="Times New Roman" w:eastAsia="MS Mincho" w:hAnsi="Times New Roman"/>
          <w:color w:val="FF0000"/>
          <w:sz w:val="20"/>
        </w:rPr>
      </w:pPr>
      <w:r>
        <w:rPr>
          <w:rFonts w:ascii="Times New Roman" w:hAnsi="Times New Roman" w:cs="標楷體" w:hint="eastAsia"/>
          <w:noProof/>
          <w:kern w:val="0"/>
          <w:sz w:val="28"/>
          <w:szCs w:val="24"/>
          <w:lang w:eastAsia="zh-TW"/>
        </w:rPr>
        <w:drawing>
          <wp:inline distT="0" distB="0" distL="0" distR="0" wp14:anchorId="3CF0EE27" wp14:editId="01ED223E">
            <wp:extent cx="2891790" cy="2052750"/>
            <wp:effectExtent l="0" t="0" r="3810" b="5080"/>
            <wp:docPr id="193" name="圖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0" cstate="print">
                      <a:extLst>
                        <a:ext uri="{28A0092B-C50C-407E-A947-70E740481C1C}">
                          <a14:useLocalDpi xmlns:a14="http://schemas.microsoft.com/office/drawing/2010/main" val="0"/>
                        </a:ext>
                      </a:extLst>
                    </a:blip>
                    <a:srcRect t="8366" b="2919"/>
                    <a:stretch>
                      <a:fillRect/>
                    </a:stretch>
                  </pic:blipFill>
                  <pic:spPr bwMode="auto">
                    <a:xfrm>
                      <a:off x="0" y="0"/>
                      <a:ext cx="2891790" cy="2052750"/>
                    </a:xfrm>
                    <a:prstGeom prst="rect">
                      <a:avLst/>
                    </a:prstGeom>
                    <a:noFill/>
                    <a:ln>
                      <a:noFill/>
                    </a:ln>
                  </pic:spPr>
                </pic:pic>
              </a:graphicData>
            </a:graphic>
          </wp:inline>
        </w:drawing>
      </w:r>
    </w:p>
    <w:p w:rsidR="007F60E1" w:rsidRPr="005B1F48" w:rsidRDefault="007F60E1" w:rsidP="007F60E1">
      <w:pPr>
        <w:jc w:val="left"/>
        <w:rPr>
          <w:rFonts w:ascii="Times New Roman" w:eastAsia="MS Mincho" w:hAnsi="Times New Roman"/>
          <w:sz w:val="20"/>
          <w:lang w:eastAsia="zh-TW"/>
        </w:rPr>
      </w:pPr>
      <w:r w:rsidRPr="00C6254D">
        <w:rPr>
          <w:rFonts w:ascii="Times New Roman" w:eastAsia="MS Mincho" w:hAnsi="Times New Roman"/>
          <w:sz w:val="20"/>
        </w:rPr>
        <w:t xml:space="preserve">Fig. </w:t>
      </w:r>
      <w:r>
        <w:rPr>
          <w:rFonts w:ascii="Times New Roman" w:eastAsia="MS Mincho" w:hAnsi="Times New Roman"/>
          <w:sz w:val="20"/>
        </w:rPr>
        <w:t>4</w:t>
      </w:r>
      <w:r w:rsidRPr="00C6254D">
        <w:rPr>
          <w:rFonts w:ascii="Times New Roman" w:eastAsia="MS Mincho" w:hAnsi="Times New Roman"/>
          <w:sz w:val="20"/>
        </w:rPr>
        <w:t xml:space="preserve"> </w:t>
      </w:r>
      <w:r>
        <w:rPr>
          <w:rFonts w:ascii="Times New Roman" w:eastAsia="MS Mincho" w:hAnsi="Times New Roman"/>
          <w:sz w:val="20"/>
        </w:rPr>
        <w:t>Heat flux</w:t>
      </w:r>
      <w:r w:rsidRPr="004171D3">
        <w:rPr>
          <w:rFonts w:ascii="Times New Roman" w:eastAsia="MS Mincho" w:hAnsi="Times New Roman"/>
          <w:sz w:val="20"/>
        </w:rPr>
        <w:t xml:space="preserve"> versus </w:t>
      </w:r>
      <w:r w:rsidRPr="0086379B">
        <w:rPr>
          <w:rFonts w:ascii="Times New Roman" w:eastAsia="MS Mincho" w:hAnsi="Times New Roman"/>
          <w:sz w:val="20"/>
        </w:rPr>
        <w:t>the excess temperature</w:t>
      </w:r>
      <w:r w:rsidRPr="004171D3">
        <w:rPr>
          <w:rFonts w:ascii="Times New Roman" w:eastAsia="MS Mincho" w:hAnsi="Times New Roman"/>
          <w:sz w:val="20"/>
        </w:rPr>
        <w:t xml:space="preserve"> for different </w:t>
      </w:r>
      <w:r>
        <w:rPr>
          <w:rFonts w:ascii="Times New Roman" w:eastAsia="MS Mincho" w:hAnsi="Times New Roman"/>
          <w:sz w:val="20"/>
        </w:rPr>
        <w:t>magnetic field gradients.</w:t>
      </w:r>
    </w:p>
    <w:p w:rsidR="007F60E1" w:rsidRDefault="007F60E1" w:rsidP="007F60E1">
      <w:pPr>
        <w:rPr>
          <w:rFonts w:ascii="Times New Roman" w:eastAsia="MS Mincho" w:hAnsi="Times New Roman"/>
          <w:color w:val="FF0000"/>
          <w:sz w:val="20"/>
        </w:rPr>
      </w:pPr>
    </w:p>
    <w:p w:rsidR="007F60E1" w:rsidRPr="00C5435C" w:rsidRDefault="007F60E1" w:rsidP="007F60E1">
      <w:pPr>
        <w:rPr>
          <w:rFonts w:ascii="Times New Roman" w:eastAsia="MS Mincho" w:hAnsi="Times New Roman"/>
          <w:color w:val="FF0000"/>
          <w:sz w:val="20"/>
        </w:rPr>
      </w:pPr>
      <w:r>
        <w:rPr>
          <w:rFonts w:ascii="Times New Roman" w:hAnsi="Times New Roman"/>
          <w:noProof/>
          <w:color w:val="000000"/>
          <w:sz w:val="28"/>
          <w:szCs w:val="28"/>
          <w:lang w:eastAsia="zh-TW"/>
        </w:rPr>
        <w:drawing>
          <wp:inline distT="0" distB="0" distL="0" distR="0" wp14:anchorId="097AAE48" wp14:editId="427CC398">
            <wp:extent cx="2891790" cy="2069737"/>
            <wp:effectExtent l="0" t="0" r="3810" b="6985"/>
            <wp:docPr id="112" name="圖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8474" b="1944"/>
                    <a:stretch/>
                  </pic:blipFill>
                  <pic:spPr bwMode="auto">
                    <a:xfrm>
                      <a:off x="0" y="0"/>
                      <a:ext cx="2891790" cy="2069737"/>
                    </a:xfrm>
                    <a:prstGeom prst="rect">
                      <a:avLst/>
                    </a:prstGeom>
                    <a:noFill/>
                    <a:ln>
                      <a:noFill/>
                    </a:ln>
                    <a:extLst>
                      <a:ext uri="{53640926-AAD7-44D8-BBD7-CCE9431645EC}">
                        <a14:shadowObscured xmlns:a14="http://schemas.microsoft.com/office/drawing/2010/main"/>
                      </a:ext>
                    </a:extLst>
                  </pic:spPr>
                </pic:pic>
              </a:graphicData>
            </a:graphic>
          </wp:inline>
        </w:drawing>
      </w:r>
    </w:p>
    <w:p w:rsidR="007F60E1" w:rsidRPr="005B1F48" w:rsidRDefault="007F60E1" w:rsidP="007F60E1">
      <w:pPr>
        <w:jc w:val="left"/>
        <w:rPr>
          <w:rFonts w:ascii="Times New Roman" w:eastAsia="MS Mincho" w:hAnsi="Times New Roman"/>
          <w:sz w:val="20"/>
          <w:lang w:eastAsia="zh-TW"/>
        </w:rPr>
      </w:pPr>
      <w:r w:rsidRPr="00C6254D">
        <w:rPr>
          <w:rFonts w:ascii="Times New Roman" w:eastAsia="MS Mincho" w:hAnsi="Times New Roman"/>
          <w:sz w:val="20"/>
        </w:rPr>
        <w:t xml:space="preserve">Fig. </w:t>
      </w:r>
      <w:r>
        <w:rPr>
          <w:rFonts w:ascii="Times New Roman" w:eastAsia="MS Mincho" w:hAnsi="Times New Roman"/>
          <w:sz w:val="20"/>
        </w:rPr>
        <w:t>5</w:t>
      </w:r>
      <w:r w:rsidRPr="00C6254D">
        <w:rPr>
          <w:rFonts w:ascii="Times New Roman" w:eastAsia="MS Mincho" w:hAnsi="Times New Roman"/>
          <w:sz w:val="20"/>
        </w:rPr>
        <w:t xml:space="preserve"> </w:t>
      </w:r>
      <w:r>
        <w:rPr>
          <w:rFonts w:ascii="Times New Roman" w:eastAsia="MS Mincho" w:hAnsi="Times New Roman"/>
          <w:color w:val="000000" w:themeColor="text1"/>
          <w:sz w:val="20"/>
        </w:rPr>
        <w:t>C</w:t>
      </w:r>
      <w:r w:rsidRPr="00AD45C3">
        <w:rPr>
          <w:rFonts w:ascii="Times New Roman" w:eastAsia="MS Mincho" w:hAnsi="Times New Roman"/>
          <w:color w:val="000000" w:themeColor="text1"/>
          <w:sz w:val="20"/>
        </w:rPr>
        <w:t>ritical heat flux</w:t>
      </w:r>
      <w:r w:rsidRPr="004171D3">
        <w:rPr>
          <w:rFonts w:ascii="Times New Roman" w:eastAsia="MS Mincho" w:hAnsi="Times New Roman"/>
          <w:sz w:val="20"/>
        </w:rPr>
        <w:t xml:space="preserve"> versus </w:t>
      </w:r>
      <w:r w:rsidRPr="0086379B">
        <w:rPr>
          <w:rFonts w:ascii="Times New Roman" w:eastAsia="MS Mincho" w:hAnsi="Times New Roman"/>
          <w:sz w:val="20"/>
        </w:rPr>
        <w:t xml:space="preserve">the </w:t>
      </w:r>
      <w:r>
        <w:rPr>
          <w:rFonts w:ascii="Times New Roman" w:eastAsia="MS Mincho" w:hAnsi="Times New Roman"/>
          <w:sz w:val="20"/>
        </w:rPr>
        <w:t>magnetic field gradient.</w:t>
      </w:r>
    </w:p>
    <w:p w:rsidR="003A26FB" w:rsidRPr="007F60E1" w:rsidRDefault="003A26FB" w:rsidP="00061750">
      <w:pPr>
        <w:rPr>
          <w:rFonts w:ascii="Times New Roman" w:eastAsia="MS Mincho" w:hAnsi="Times New Roman"/>
          <w:color w:val="FF0000"/>
          <w:sz w:val="20"/>
        </w:rPr>
      </w:pPr>
    </w:p>
    <w:p w:rsidR="006D49E7" w:rsidRPr="00CC2603" w:rsidRDefault="006D49E7" w:rsidP="006D49E7">
      <w:pPr>
        <w:rPr>
          <w:rFonts w:ascii="Times New Roman" w:eastAsia="MS Mincho" w:hAnsi="Times New Roman"/>
          <w:b/>
          <w:bCs/>
          <w:color w:val="000000" w:themeColor="text1"/>
          <w:sz w:val="20"/>
        </w:rPr>
      </w:pPr>
      <w:r w:rsidRPr="00CC2603">
        <w:rPr>
          <w:rFonts w:ascii="Times New Roman" w:eastAsia="MS Mincho" w:hAnsi="Times New Roman" w:hint="eastAsia"/>
          <w:b/>
          <w:bCs/>
          <w:color w:val="000000" w:themeColor="text1"/>
          <w:sz w:val="20"/>
        </w:rPr>
        <w:t>4. Concluding Remarks</w:t>
      </w:r>
    </w:p>
    <w:p w:rsidR="006D49E7" w:rsidRPr="00F27691" w:rsidRDefault="00F27691" w:rsidP="00F27691">
      <w:pPr>
        <w:ind w:firstLine="284"/>
        <w:rPr>
          <w:rFonts w:ascii="Times New Roman" w:eastAsia="MS Mincho" w:hAnsi="Times New Roman"/>
          <w:color w:val="000000" w:themeColor="text1"/>
          <w:sz w:val="20"/>
        </w:rPr>
      </w:pPr>
      <w:r w:rsidRPr="00F27691">
        <w:rPr>
          <w:rFonts w:ascii="Times New Roman" w:eastAsia="MS Mincho" w:hAnsi="Times New Roman"/>
          <w:color w:val="000000" w:themeColor="text1"/>
          <w:sz w:val="20"/>
        </w:rPr>
        <w:t>A study on the experimental investigations of pool boiling heat transfer characteristics of magnetic fluids in an applied magnetic field has been made</w:t>
      </w:r>
      <w:r>
        <w:rPr>
          <w:rFonts w:ascii="Times New Roman" w:eastAsia="MS Mincho" w:hAnsi="Times New Roman"/>
          <w:color w:val="000000" w:themeColor="text1"/>
          <w:sz w:val="20"/>
        </w:rPr>
        <w:t xml:space="preserve">. </w:t>
      </w:r>
      <w:r w:rsidRPr="00F27691">
        <w:rPr>
          <w:rFonts w:ascii="Times New Roman" w:eastAsia="MS Mincho" w:hAnsi="Times New Roman"/>
          <w:color w:val="000000" w:themeColor="text1"/>
          <w:sz w:val="20"/>
        </w:rPr>
        <w:t xml:space="preserve">For uniform magnetic field strength effect, as the magnetic field strength increases, the excess temperature is enhanced but the critical heat flux is reduced. As for magnetic field gradient effect, the excess temperature decreases first and then </w:t>
      </w:r>
      <w:proofErr w:type="gramStart"/>
      <w:r w:rsidRPr="00F27691">
        <w:rPr>
          <w:rFonts w:ascii="Times New Roman" w:eastAsia="MS Mincho" w:hAnsi="Times New Roman"/>
          <w:color w:val="000000" w:themeColor="text1"/>
          <w:sz w:val="20"/>
        </w:rPr>
        <w:t>increases</w:t>
      </w:r>
      <w:proofErr w:type="gramEnd"/>
      <w:r w:rsidRPr="00F27691">
        <w:rPr>
          <w:rFonts w:ascii="Times New Roman" w:eastAsia="MS Mincho" w:hAnsi="Times New Roman"/>
          <w:color w:val="000000" w:themeColor="text1"/>
          <w:sz w:val="20"/>
        </w:rPr>
        <w:t xml:space="preserve">, but the critical heat flux is </w:t>
      </w:r>
      <w:r w:rsidRPr="00F27691">
        <w:rPr>
          <w:rFonts w:ascii="Times New Roman" w:eastAsia="MS Mincho" w:hAnsi="Times New Roman"/>
          <w:color w:val="000000" w:themeColor="text1"/>
          <w:sz w:val="20"/>
        </w:rPr>
        <w:lastRenderedPageBreak/>
        <w:t>enhanced first and then reduced as the magnetic field gradient increases.</w:t>
      </w:r>
      <w:r w:rsidRPr="00F27691">
        <w:rPr>
          <w:rFonts w:ascii="新細明體" w:eastAsia="新細明體" w:hAnsi="新細明體" w:hint="eastAsia"/>
          <w:color w:val="000000" w:themeColor="text1"/>
          <w:sz w:val="20"/>
          <w:lang w:eastAsia="zh-TW"/>
        </w:rPr>
        <w:t xml:space="preserve"> </w:t>
      </w:r>
    </w:p>
    <w:p w:rsidR="006D49E7" w:rsidRPr="005F4E92" w:rsidRDefault="006D49E7" w:rsidP="006D49E7">
      <w:pPr>
        <w:spacing w:beforeLines="100" w:before="240"/>
        <w:rPr>
          <w:rFonts w:ascii="Times New Roman" w:eastAsia="MS Mincho" w:hAnsi="Times New Roman"/>
          <w:b/>
          <w:bCs/>
          <w:color w:val="000000" w:themeColor="text1"/>
          <w:sz w:val="20"/>
        </w:rPr>
      </w:pPr>
      <w:r w:rsidRPr="005F4E92">
        <w:rPr>
          <w:rFonts w:ascii="Times New Roman" w:eastAsia="MS Mincho" w:hAnsi="Times New Roman"/>
          <w:b/>
          <w:bCs/>
          <w:color w:val="000000" w:themeColor="text1"/>
          <w:sz w:val="20"/>
        </w:rPr>
        <w:t>References</w:t>
      </w:r>
    </w:p>
    <w:p w:rsidR="005F4E92" w:rsidRPr="005F4E92" w:rsidRDefault="005F4E92" w:rsidP="005F4E92">
      <w:pPr>
        <w:ind w:left="300" w:hangingChars="150" w:hanging="300"/>
        <w:rPr>
          <w:rFonts w:ascii="Times New Roman" w:eastAsia="MS Mincho" w:hAnsi="Times New Roman"/>
          <w:color w:val="000000" w:themeColor="text1"/>
          <w:sz w:val="20"/>
        </w:rPr>
      </w:pPr>
      <w:r w:rsidRPr="005F4E92">
        <w:rPr>
          <w:rFonts w:ascii="Times New Roman" w:eastAsia="MS Mincho" w:hAnsi="Times New Roman"/>
          <w:color w:val="000000" w:themeColor="text1"/>
          <w:sz w:val="20"/>
        </w:rPr>
        <w:t>[1]</w:t>
      </w:r>
      <w:r w:rsidRPr="005F4E92">
        <w:rPr>
          <w:rFonts w:ascii="Times New Roman" w:eastAsia="MS Mincho" w:hAnsi="Times New Roman"/>
          <w:color w:val="000000" w:themeColor="text1"/>
          <w:sz w:val="20"/>
        </w:rPr>
        <w:tab/>
        <w:t xml:space="preserve">S.M. You, J.H. Kim, K.H. Kim, </w:t>
      </w:r>
      <w:r w:rsidRPr="005F4E92">
        <w:rPr>
          <w:rFonts w:ascii="Times New Roman" w:eastAsia="MS Mincho" w:hAnsi="Times New Roman"/>
          <w:i/>
          <w:color w:val="000000" w:themeColor="text1"/>
          <w:sz w:val="20"/>
        </w:rPr>
        <w:t>Applied Physics Letters</w:t>
      </w:r>
      <w:r w:rsidRPr="005F4E92">
        <w:rPr>
          <w:rFonts w:ascii="Times New Roman" w:eastAsia="MS Mincho" w:hAnsi="Times New Roman"/>
          <w:color w:val="000000" w:themeColor="text1"/>
          <w:sz w:val="20"/>
        </w:rPr>
        <w:t xml:space="preserve">, 83 (2003), 3374–3376. </w:t>
      </w:r>
    </w:p>
    <w:p w:rsidR="005F4E92" w:rsidRPr="00955B81" w:rsidRDefault="00955B81" w:rsidP="005F4E92">
      <w:pPr>
        <w:ind w:left="300" w:hangingChars="150" w:hanging="300"/>
        <w:rPr>
          <w:rFonts w:ascii="Times New Roman" w:eastAsia="MS Mincho" w:hAnsi="Times New Roman"/>
          <w:color w:val="000000" w:themeColor="text1"/>
          <w:sz w:val="20"/>
        </w:rPr>
      </w:pPr>
      <w:r w:rsidRPr="00955B81">
        <w:rPr>
          <w:rFonts w:ascii="Times New Roman" w:eastAsia="MS Mincho" w:hAnsi="Times New Roman"/>
          <w:color w:val="000000" w:themeColor="text1"/>
          <w:sz w:val="20"/>
        </w:rPr>
        <w:t>[2]</w:t>
      </w:r>
      <w:r w:rsidRPr="00955B81">
        <w:rPr>
          <w:rFonts w:ascii="Times New Roman" w:eastAsia="MS Mincho" w:hAnsi="Times New Roman"/>
          <w:color w:val="000000" w:themeColor="text1"/>
          <w:sz w:val="20"/>
        </w:rPr>
        <w:tab/>
        <w:t>I.C. Bang,</w:t>
      </w:r>
      <w:r w:rsidR="005F4E92" w:rsidRPr="00955B81">
        <w:rPr>
          <w:rFonts w:ascii="Times New Roman" w:eastAsia="MS Mincho" w:hAnsi="Times New Roman"/>
          <w:color w:val="000000" w:themeColor="text1"/>
          <w:sz w:val="20"/>
        </w:rPr>
        <w:t xml:space="preserve"> </w:t>
      </w:r>
      <w:r w:rsidRPr="00955B81">
        <w:rPr>
          <w:rFonts w:ascii="Times New Roman" w:eastAsia="MS Mincho" w:hAnsi="Times New Roman"/>
          <w:color w:val="000000" w:themeColor="text1"/>
          <w:sz w:val="20"/>
        </w:rPr>
        <w:t>S.</w:t>
      </w:r>
      <w:r w:rsidR="005F4E92" w:rsidRPr="00955B81">
        <w:rPr>
          <w:rFonts w:ascii="Times New Roman" w:eastAsia="MS Mincho" w:hAnsi="Times New Roman"/>
          <w:color w:val="000000" w:themeColor="text1"/>
          <w:sz w:val="20"/>
        </w:rPr>
        <w:t>H.</w:t>
      </w:r>
      <w:r w:rsidRPr="00955B81">
        <w:rPr>
          <w:rFonts w:ascii="Times New Roman" w:eastAsia="MS Mincho" w:hAnsi="Times New Roman"/>
          <w:color w:val="000000" w:themeColor="text1"/>
          <w:sz w:val="20"/>
        </w:rPr>
        <w:t xml:space="preserve"> Chang,</w:t>
      </w:r>
      <w:r w:rsidR="005F4E92" w:rsidRPr="00955B81">
        <w:rPr>
          <w:rFonts w:ascii="Times New Roman" w:eastAsia="MS Mincho" w:hAnsi="Times New Roman"/>
          <w:color w:val="000000" w:themeColor="text1"/>
          <w:sz w:val="20"/>
        </w:rPr>
        <w:t xml:space="preserve"> </w:t>
      </w:r>
      <w:r w:rsidR="005F4E92" w:rsidRPr="00955B81">
        <w:rPr>
          <w:rFonts w:ascii="Times New Roman" w:eastAsia="MS Mincho" w:hAnsi="Times New Roman"/>
          <w:i/>
          <w:color w:val="000000" w:themeColor="text1"/>
          <w:sz w:val="20"/>
        </w:rPr>
        <w:t>International Journal of Heat and Mass Transfer</w:t>
      </w:r>
      <w:r w:rsidR="005F4E92" w:rsidRPr="00955B81">
        <w:rPr>
          <w:rFonts w:ascii="Times New Roman" w:eastAsia="MS Mincho" w:hAnsi="Times New Roman"/>
          <w:color w:val="000000" w:themeColor="text1"/>
          <w:sz w:val="20"/>
        </w:rPr>
        <w:t>, 48</w:t>
      </w:r>
      <w:r w:rsidRPr="00955B81">
        <w:rPr>
          <w:rFonts w:ascii="Times New Roman" w:eastAsia="MS Mincho" w:hAnsi="Times New Roman"/>
          <w:color w:val="000000" w:themeColor="text1"/>
          <w:sz w:val="20"/>
        </w:rPr>
        <w:t xml:space="preserve"> (2005)</w:t>
      </w:r>
      <w:r w:rsidR="005F4E92" w:rsidRPr="00955B81">
        <w:rPr>
          <w:rFonts w:ascii="Times New Roman" w:eastAsia="MS Mincho" w:hAnsi="Times New Roman"/>
          <w:color w:val="000000" w:themeColor="text1"/>
          <w:sz w:val="20"/>
        </w:rPr>
        <w:t xml:space="preserve">, 2407–2419. </w:t>
      </w:r>
    </w:p>
    <w:p w:rsidR="005F4E92" w:rsidRPr="00955B81" w:rsidRDefault="00955B81" w:rsidP="005F4E92">
      <w:pPr>
        <w:ind w:left="300" w:hangingChars="150" w:hanging="300"/>
        <w:rPr>
          <w:rFonts w:ascii="Times New Roman" w:eastAsia="MS Mincho" w:hAnsi="Times New Roman"/>
          <w:color w:val="000000" w:themeColor="text1"/>
          <w:sz w:val="20"/>
        </w:rPr>
      </w:pPr>
      <w:r w:rsidRPr="00955B81">
        <w:rPr>
          <w:rFonts w:ascii="Times New Roman" w:eastAsia="MS Mincho" w:hAnsi="Times New Roman"/>
          <w:color w:val="000000" w:themeColor="text1"/>
          <w:sz w:val="20"/>
        </w:rPr>
        <w:t>[3]</w:t>
      </w:r>
      <w:r w:rsidRPr="00955B81">
        <w:rPr>
          <w:rFonts w:ascii="Times New Roman" w:eastAsia="MS Mincho" w:hAnsi="Times New Roman"/>
          <w:color w:val="000000" w:themeColor="text1"/>
          <w:sz w:val="20"/>
        </w:rPr>
        <w:tab/>
        <w:t>D. Wen</w:t>
      </w:r>
      <w:r w:rsidR="005F4E92" w:rsidRPr="00955B81">
        <w:rPr>
          <w:rFonts w:ascii="Times New Roman" w:eastAsia="MS Mincho" w:hAnsi="Times New Roman"/>
          <w:color w:val="000000" w:themeColor="text1"/>
          <w:sz w:val="20"/>
        </w:rPr>
        <w:t>, and Y.</w:t>
      </w:r>
      <w:r w:rsidRPr="00955B81">
        <w:rPr>
          <w:rFonts w:ascii="Times New Roman" w:eastAsia="MS Mincho" w:hAnsi="Times New Roman"/>
          <w:color w:val="000000" w:themeColor="text1"/>
          <w:sz w:val="20"/>
        </w:rPr>
        <w:t xml:space="preserve"> Ding,</w:t>
      </w:r>
      <w:r w:rsidR="005F4E92" w:rsidRPr="00955B81">
        <w:rPr>
          <w:rFonts w:ascii="Times New Roman" w:eastAsia="MS Mincho" w:hAnsi="Times New Roman"/>
          <w:color w:val="000000" w:themeColor="text1"/>
          <w:sz w:val="20"/>
        </w:rPr>
        <w:t xml:space="preserve"> </w:t>
      </w:r>
      <w:r w:rsidR="005F4E92" w:rsidRPr="00955B81">
        <w:rPr>
          <w:rFonts w:ascii="Times New Roman" w:eastAsia="MS Mincho" w:hAnsi="Times New Roman"/>
          <w:i/>
          <w:color w:val="000000" w:themeColor="text1"/>
          <w:sz w:val="20"/>
        </w:rPr>
        <w:t>Journal of Nanoparticle Research</w:t>
      </w:r>
      <w:r w:rsidR="005F4E92" w:rsidRPr="00955B81">
        <w:rPr>
          <w:rFonts w:ascii="Times New Roman" w:eastAsia="MS Mincho" w:hAnsi="Times New Roman"/>
          <w:color w:val="000000" w:themeColor="text1"/>
          <w:sz w:val="20"/>
        </w:rPr>
        <w:t>, 7</w:t>
      </w:r>
      <w:r w:rsidRPr="00955B81">
        <w:rPr>
          <w:rFonts w:ascii="Times New Roman" w:eastAsia="MS Mincho" w:hAnsi="Times New Roman"/>
          <w:color w:val="000000" w:themeColor="text1"/>
          <w:sz w:val="20"/>
        </w:rPr>
        <w:t xml:space="preserve"> (2005)</w:t>
      </w:r>
      <w:r w:rsidR="005F4E92" w:rsidRPr="00955B81">
        <w:rPr>
          <w:rFonts w:ascii="Times New Roman" w:eastAsia="MS Mincho" w:hAnsi="Times New Roman"/>
          <w:color w:val="000000" w:themeColor="text1"/>
          <w:sz w:val="20"/>
        </w:rPr>
        <w:t xml:space="preserve">, 265–274. </w:t>
      </w:r>
    </w:p>
    <w:p w:rsidR="005F4E92" w:rsidRPr="00955B81" w:rsidRDefault="00955B81" w:rsidP="005F4E92">
      <w:pPr>
        <w:ind w:left="300" w:hangingChars="150" w:hanging="300"/>
        <w:rPr>
          <w:rFonts w:ascii="Times New Roman" w:eastAsia="MS Mincho" w:hAnsi="Times New Roman"/>
          <w:color w:val="000000" w:themeColor="text1"/>
          <w:sz w:val="20"/>
        </w:rPr>
      </w:pPr>
      <w:r w:rsidRPr="00955B81">
        <w:rPr>
          <w:rFonts w:ascii="Times New Roman" w:eastAsia="MS Mincho" w:hAnsi="Times New Roman"/>
          <w:color w:val="000000" w:themeColor="text1"/>
          <w:sz w:val="20"/>
        </w:rPr>
        <w:t>[4]</w:t>
      </w:r>
      <w:r w:rsidRPr="00955B81">
        <w:rPr>
          <w:rFonts w:ascii="Times New Roman" w:eastAsia="MS Mincho" w:hAnsi="Times New Roman"/>
          <w:color w:val="000000" w:themeColor="text1"/>
          <w:sz w:val="20"/>
        </w:rPr>
        <w:tab/>
        <w:t>H.D. Kim</w:t>
      </w:r>
      <w:r w:rsidR="005F4E92" w:rsidRPr="00955B81">
        <w:rPr>
          <w:rFonts w:ascii="Times New Roman" w:eastAsia="MS Mincho" w:hAnsi="Times New Roman"/>
          <w:color w:val="000000" w:themeColor="text1"/>
          <w:sz w:val="20"/>
        </w:rPr>
        <w:t>, J.</w:t>
      </w:r>
      <w:r w:rsidRPr="00955B81">
        <w:rPr>
          <w:rFonts w:ascii="Times New Roman" w:eastAsia="MS Mincho" w:hAnsi="Times New Roman"/>
          <w:color w:val="000000" w:themeColor="text1"/>
          <w:sz w:val="20"/>
        </w:rPr>
        <w:t xml:space="preserve"> Kim</w:t>
      </w:r>
      <w:r w:rsidR="005F4E92" w:rsidRPr="00955B81">
        <w:rPr>
          <w:rFonts w:ascii="Times New Roman" w:eastAsia="MS Mincho" w:hAnsi="Times New Roman"/>
          <w:color w:val="000000" w:themeColor="text1"/>
          <w:sz w:val="20"/>
        </w:rPr>
        <w:t xml:space="preserve">, </w:t>
      </w:r>
      <w:r w:rsidRPr="00955B81">
        <w:rPr>
          <w:rFonts w:ascii="Times New Roman" w:eastAsia="MS Mincho" w:hAnsi="Times New Roman"/>
          <w:color w:val="000000" w:themeColor="text1"/>
          <w:sz w:val="20"/>
        </w:rPr>
        <w:t>M.</w:t>
      </w:r>
      <w:r w:rsidR="005F4E92" w:rsidRPr="00955B81">
        <w:rPr>
          <w:rFonts w:ascii="Times New Roman" w:eastAsia="MS Mincho" w:hAnsi="Times New Roman"/>
          <w:color w:val="000000" w:themeColor="text1"/>
          <w:sz w:val="20"/>
        </w:rPr>
        <w:t>H.</w:t>
      </w:r>
      <w:r w:rsidRPr="00955B81">
        <w:rPr>
          <w:rFonts w:ascii="Times New Roman" w:eastAsia="MS Mincho" w:hAnsi="Times New Roman"/>
          <w:color w:val="000000" w:themeColor="text1"/>
          <w:sz w:val="20"/>
        </w:rPr>
        <w:t xml:space="preserve"> Kim</w:t>
      </w:r>
      <w:r w:rsidR="005F4E92" w:rsidRPr="00955B81">
        <w:rPr>
          <w:rFonts w:ascii="Times New Roman" w:eastAsia="MS Mincho" w:hAnsi="Times New Roman"/>
          <w:color w:val="000000" w:themeColor="text1"/>
          <w:sz w:val="20"/>
        </w:rPr>
        <w:t>,</w:t>
      </w:r>
      <w:r w:rsidR="005F4E92" w:rsidRPr="00955B81">
        <w:rPr>
          <w:rFonts w:ascii="Times New Roman" w:eastAsia="MS Mincho" w:hAnsi="Times New Roman"/>
          <w:i/>
          <w:color w:val="000000" w:themeColor="text1"/>
          <w:sz w:val="20"/>
        </w:rPr>
        <w:t xml:space="preserve"> International </w:t>
      </w:r>
      <w:r>
        <w:rPr>
          <w:rFonts w:ascii="Times New Roman" w:eastAsia="MS Mincho" w:hAnsi="Times New Roman"/>
          <w:i/>
          <w:color w:val="000000" w:themeColor="text1"/>
          <w:sz w:val="20"/>
        </w:rPr>
        <w:t>J</w:t>
      </w:r>
      <w:r w:rsidR="005F4E92" w:rsidRPr="00955B81">
        <w:rPr>
          <w:rFonts w:ascii="Times New Roman" w:eastAsia="MS Mincho" w:hAnsi="Times New Roman"/>
          <w:i/>
          <w:color w:val="000000" w:themeColor="text1"/>
          <w:sz w:val="20"/>
        </w:rPr>
        <w:t xml:space="preserve">ournal of </w:t>
      </w:r>
      <w:r>
        <w:rPr>
          <w:rFonts w:ascii="Times New Roman" w:eastAsia="MS Mincho" w:hAnsi="Times New Roman"/>
          <w:i/>
          <w:color w:val="000000" w:themeColor="text1"/>
          <w:sz w:val="20"/>
        </w:rPr>
        <w:t>M</w:t>
      </w:r>
      <w:r w:rsidR="005F4E92" w:rsidRPr="00955B81">
        <w:rPr>
          <w:rFonts w:ascii="Times New Roman" w:eastAsia="MS Mincho" w:hAnsi="Times New Roman"/>
          <w:i/>
          <w:color w:val="000000" w:themeColor="text1"/>
          <w:sz w:val="20"/>
        </w:rPr>
        <w:t xml:space="preserve">ultiphase </w:t>
      </w:r>
      <w:r>
        <w:rPr>
          <w:rFonts w:ascii="Times New Roman" w:eastAsia="MS Mincho" w:hAnsi="Times New Roman"/>
          <w:i/>
          <w:color w:val="000000" w:themeColor="text1"/>
          <w:sz w:val="20"/>
        </w:rPr>
        <w:t>F</w:t>
      </w:r>
      <w:r w:rsidR="005F4E92" w:rsidRPr="00955B81">
        <w:rPr>
          <w:rFonts w:ascii="Times New Roman" w:eastAsia="MS Mincho" w:hAnsi="Times New Roman"/>
          <w:i/>
          <w:color w:val="000000" w:themeColor="text1"/>
          <w:sz w:val="20"/>
        </w:rPr>
        <w:t>low</w:t>
      </w:r>
      <w:r w:rsidR="005F4E92" w:rsidRPr="00955B81">
        <w:rPr>
          <w:rFonts w:ascii="Times New Roman" w:eastAsia="MS Mincho" w:hAnsi="Times New Roman"/>
          <w:color w:val="000000" w:themeColor="text1"/>
          <w:sz w:val="20"/>
        </w:rPr>
        <w:t>, 33</w:t>
      </w:r>
      <w:r w:rsidRPr="00955B81">
        <w:rPr>
          <w:rFonts w:ascii="Times New Roman" w:eastAsia="MS Mincho" w:hAnsi="Times New Roman"/>
          <w:color w:val="000000" w:themeColor="text1"/>
          <w:sz w:val="20"/>
        </w:rPr>
        <w:t xml:space="preserve"> (2007)</w:t>
      </w:r>
      <w:r w:rsidR="005F4E92" w:rsidRPr="00955B81">
        <w:rPr>
          <w:rFonts w:ascii="Times New Roman" w:eastAsia="MS Mincho" w:hAnsi="Times New Roman"/>
          <w:color w:val="000000" w:themeColor="text1"/>
          <w:sz w:val="20"/>
        </w:rPr>
        <w:t>, 691</w:t>
      </w:r>
      <w:r w:rsidRPr="00955B81">
        <w:rPr>
          <w:rFonts w:ascii="Times New Roman" w:eastAsia="MS Mincho" w:hAnsi="Times New Roman"/>
          <w:color w:val="000000" w:themeColor="text1"/>
          <w:sz w:val="20"/>
        </w:rPr>
        <w:t>–</w:t>
      </w:r>
      <w:r w:rsidR="005F4E92" w:rsidRPr="00955B81">
        <w:rPr>
          <w:rFonts w:ascii="Times New Roman" w:eastAsia="MS Mincho" w:hAnsi="Times New Roman"/>
          <w:color w:val="000000" w:themeColor="text1"/>
          <w:sz w:val="20"/>
        </w:rPr>
        <w:t>706.</w:t>
      </w:r>
    </w:p>
    <w:p w:rsidR="005F4E92" w:rsidRPr="00955B81" w:rsidRDefault="00955B81" w:rsidP="005F4E92">
      <w:pPr>
        <w:ind w:left="300" w:hangingChars="150" w:hanging="300"/>
        <w:rPr>
          <w:rFonts w:ascii="Times New Roman" w:eastAsia="MS Mincho" w:hAnsi="Times New Roman"/>
          <w:color w:val="000000" w:themeColor="text1"/>
          <w:sz w:val="20"/>
        </w:rPr>
      </w:pPr>
      <w:r w:rsidRPr="00955B81">
        <w:rPr>
          <w:rFonts w:ascii="Times New Roman" w:eastAsia="MS Mincho" w:hAnsi="Times New Roman"/>
          <w:color w:val="000000" w:themeColor="text1"/>
          <w:sz w:val="20"/>
        </w:rPr>
        <w:t>[5]</w:t>
      </w:r>
      <w:r w:rsidRPr="00955B81">
        <w:rPr>
          <w:rFonts w:ascii="Times New Roman" w:eastAsia="MS Mincho" w:hAnsi="Times New Roman"/>
          <w:color w:val="000000" w:themeColor="text1"/>
          <w:sz w:val="20"/>
        </w:rPr>
        <w:tab/>
        <w:t>K.J. Park</w:t>
      </w:r>
      <w:r w:rsidR="005F4E92" w:rsidRPr="00955B81">
        <w:rPr>
          <w:rFonts w:ascii="Times New Roman" w:eastAsia="MS Mincho" w:hAnsi="Times New Roman"/>
          <w:color w:val="000000" w:themeColor="text1"/>
          <w:sz w:val="20"/>
        </w:rPr>
        <w:t>, D.</w:t>
      </w:r>
      <w:r w:rsidRPr="00955B81">
        <w:rPr>
          <w:rFonts w:ascii="Times New Roman" w:eastAsia="MS Mincho" w:hAnsi="Times New Roman"/>
          <w:color w:val="000000" w:themeColor="text1"/>
          <w:sz w:val="20"/>
        </w:rPr>
        <w:t xml:space="preserve"> Jung,</w:t>
      </w:r>
      <w:r w:rsidR="005F4E92" w:rsidRPr="00955B81">
        <w:rPr>
          <w:rFonts w:ascii="Times New Roman" w:eastAsia="MS Mincho" w:hAnsi="Times New Roman"/>
          <w:color w:val="000000" w:themeColor="text1"/>
          <w:sz w:val="20"/>
        </w:rPr>
        <w:t xml:space="preserve"> </w:t>
      </w:r>
      <w:r w:rsidR="005F4E92" w:rsidRPr="00955B81">
        <w:rPr>
          <w:rFonts w:ascii="Times New Roman" w:eastAsia="MS Mincho" w:hAnsi="Times New Roman"/>
          <w:i/>
          <w:color w:val="000000" w:themeColor="text1"/>
          <w:sz w:val="20"/>
        </w:rPr>
        <w:t>Energy and Buildings</w:t>
      </w:r>
      <w:r w:rsidR="005F4E92" w:rsidRPr="00955B81">
        <w:rPr>
          <w:rFonts w:ascii="Times New Roman" w:eastAsia="MS Mincho" w:hAnsi="Times New Roman"/>
          <w:color w:val="000000" w:themeColor="text1"/>
          <w:sz w:val="20"/>
        </w:rPr>
        <w:t>, 39</w:t>
      </w:r>
      <w:r w:rsidRPr="00955B81">
        <w:rPr>
          <w:rFonts w:ascii="Times New Roman" w:eastAsia="MS Mincho" w:hAnsi="Times New Roman"/>
          <w:color w:val="000000" w:themeColor="text1"/>
          <w:sz w:val="20"/>
        </w:rPr>
        <w:t xml:space="preserve"> (2007)</w:t>
      </w:r>
      <w:r w:rsidR="005F4E92" w:rsidRPr="00955B81">
        <w:rPr>
          <w:rFonts w:ascii="Times New Roman" w:eastAsia="MS Mincho" w:hAnsi="Times New Roman"/>
          <w:color w:val="000000" w:themeColor="text1"/>
          <w:sz w:val="20"/>
        </w:rPr>
        <w:t xml:space="preserve">, 1061–1064. </w:t>
      </w:r>
    </w:p>
    <w:p w:rsidR="005F4E92" w:rsidRPr="00955B81" w:rsidRDefault="005F4E92" w:rsidP="005F4E92">
      <w:pPr>
        <w:ind w:left="300" w:hangingChars="150" w:hanging="300"/>
        <w:rPr>
          <w:rFonts w:ascii="Times New Roman" w:eastAsia="MS Mincho" w:hAnsi="Times New Roman"/>
          <w:color w:val="000000" w:themeColor="text1"/>
          <w:sz w:val="20"/>
        </w:rPr>
      </w:pPr>
      <w:r w:rsidRPr="00955B81">
        <w:rPr>
          <w:rFonts w:ascii="Times New Roman" w:eastAsia="MS Mincho" w:hAnsi="Times New Roman"/>
          <w:color w:val="000000" w:themeColor="text1"/>
          <w:sz w:val="20"/>
        </w:rPr>
        <w:t>[6]</w:t>
      </w:r>
      <w:r w:rsidR="00955B81" w:rsidRPr="00955B81">
        <w:rPr>
          <w:rFonts w:ascii="Times New Roman" w:eastAsia="MS Mincho" w:hAnsi="Times New Roman"/>
          <w:color w:val="000000" w:themeColor="text1"/>
          <w:sz w:val="20"/>
        </w:rPr>
        <w:tab/>
        <w:t>Z.H. Liu,</w:t>
      </w:r>
      <w:r w:rsidRPr="00955B81">
        <w:rPr>
          <w:rFonts w:ascii="Times New Roman" w:eastAsia="MS Mincho" w:hAnsi="Times New Roman"/>
          <w:color w:val="000000" w:themeColor="text1"/>
          <w:sz w:val="20"/>
        </w:rPr>
        <w:t xml:space="preserve"> </w:t>
      </w:r>
      <w:r w:rsidR="00955B81" w:rsidRPr="00955B81">
        <w:rPr>
          <w:rFonts w:ascii="Times New Roman" w:eastAsia="MS Mincho" w:hAnsi="Times New Roman"/>
          <w:color w:val="000000" w:themeColor="text1"/>
          <w:sz w:val="20"/>
        </w:rPr>
        <w:t>J.</w:t>
      </w:r>
      <w:r w:rsidRPr="00955B81">
        <w:rPr>
          <w:rFonts w:ascii="Times New Roman" w:eastAsia="MS Mincho" w:hAnsi="Times New Roman"/>
          <w:color w:val="000000" w:themeColor="text1"/>
          <w:sz w:val="20"/>
        </w:rPr>
        <w:t>G.</w:t>
      </w:r>
      <w:r w:rsidR="00955B81" w:rsidRPr="00955B81">
        <w:rPr>
          <w:rFonts w:ascii="Times New Roman" w:eastAsia="MS Mincho" w:hAnsi="Times New Roman"/>
          <w:color w:val="000000" w:themeColor="text1"/>
          <w:sz w:val="20"/>
        </w:rPr>
        <w:t xml:space="preserve"> </w:t>
      </w:r>
      <w:proofErr w:type="spellStart"/>
      <w:r w:rsidR="00955B81" w:rsidRPr="00955B81">
        <w:rPr>
          <w:rFonts w:ascii="Times New Roman" w:eastAsia="MS Mincho" w:hAnsi="Times New Roman"/>
          <w:color w:val="000000" w:themeColor="text1"/>
          <w:sz w:val="20"/>
        </w:rPr>
        <w:t>Xiong</w:t>
      </w:r>
      <w:proofErr w:type="spellEnd"/>
      <w:r w:rsidR="00955B81" w:rsidRPr="00955B81">
        <w:rPr>
          <w:rFonts w:ascii="Times New Roman" w:eastAsia="MS Mincho" w:hAnsi="Times New Roman"/>
          <w:color w:val="000000" w:themeColor="text1"/>
          <w:sz w:val="20"/>
        </w:rPr>
        <w:t>,</w:t>
      </w:r>
      <w:r w:rsidRPr="00955B81">
        <w:rPr>
          <w:rFonts w:ascii="Times New Roman" w:eastAsia="MS Mincho" w:hAnsi="Times New Roman"/>
          <w:color w:val="000000" w:themeColor="text1"/>
          <w:sz w:val="20"/>
        </w:rPr>
        <w:t xml:space="preserve"> R.</w:t>
      </w:r>
      <w:r w:rsidR="00955B81" w:rsidRPr="00955B81">
        <w:rPr>
          <w:rFonts w:ascii="Times New Roman" w:eastAsia="MS Mincho" w:hAnsi="Times New Roman"/>
          <w:color w:val="000000" w:themeColor="text1"/>
          <w:sz w:val="20"/>
        </w:rPr>
        <w:t xml:space="preserve"> </w:t>
      </w:r>
      <w:proofErr w:type="spellStart"/>
      <w:r w:rsidR="00955B81" w:rsidRPr="00955B81">
        <w:rPr>
          <w:rFonts w:ascii="Times New Roman" w:eastAsia="MS Mincho" w:hAnsi="Times New Roman"/>
          <w:color w:val="000000" w:themeColor="text1"/>
          <w:sz w:val="20"/>
        </w:rPr>
        <w:t>Bao</w:t>
      </w:r>
      <w:proofErr w:type="spellEnd"/>
      <w:r w:rsidRPr="00955B81">
        <w:rPr>
          <w:rFonts w:ascii="Times New Roman" w:eastAsia="MS Mincho" w:hAnsi="Times New Roman"/>
          <w:color w:val="000000" w:themeColor="text1"/>
          <w:sz w:val="20"/>
        </w:rPr>
        <w:t xml:space="preserve">, </w:t>
      </w:r>
      <w:r w:rsidRPr="00955B81">
        <w:rPr>
          <w:rFonts w:ascii="Times New Roman" w:eastAsia="MS Mincho" w:hAnsi="Times New Roman"/>
          <w:i/>
          <w:color w:val="000000" w:themeColor="text1"/>
          <w:sz w:val="20"/>
        </w:rPr>
        <w:t>International Journal of Multiphase Flow</w:t>
      </w:r>
      <w:r w:rsidRPr="00955B81">
        <w:rPr>
          <w:rFonts w:ascii="Times New Roman" w:eastAsia="MS Mincho" w:hAnsi="Times New Roman"/>
          <w:color w:val="000000" w:themeColor="text1"/>
          <w:sz w:val="20"/>
        </w:rPr>
        <w:t>, 33</w:t>
      </w:r>
      <w:r w:rsidR="00955B81" w:rsidRPr="00955B81">
        <w:rPr>
          <w:rFonts w:ascii="Times New Roman" w:eastAsia="MS Mincho" w:hAnsi="Times New Roman"/>
          <w:color w:val="000000" w:themeColor="text1"/>
          <w:sz w:val="20"/>
        </w:rPr>
        <w:t xml:space="preserve"> (2007)</w:t>
      </w:r>
      <w:r w:rsidRPr="00955B81">
        <w:rPr>
          <w:rFonts w:ascii="Times New Roman" w:eastAsia="MS Mincho" w:hAnsi="Times New Roman"/>
          <w:color w:val="000000" w:themeColor="text1"/>
          <w:sz w:val="20"/>
        </w:rPr>
        <w:t xml:space="preserve">, 1284–1295. </w:t>
      </w:r>
    </w:p>
    <w:p w:rsidR="005F4E92" w:rsidRPr="00955B81" w:rsidRDefault="00955B81" w:rsidP="005F4E92">
      <w:pPr>
        <w:ind w:left="300" w:hangingChars="150" w:hanging="300"/>
        <w:rPr>
          <w:rFonts w:ascii="Times New Roman" w:eastAsia="MS Mincho" w:hAnsi="Times New Roman"/>
          <w:color w:val="000000" w:themeColor="text1"/>
          <w:sz w:val="20"/>
        </w:rPr>
      </w:pPr>
      <w:r w:rsidRPr="00955B81">
        <w:rPr>
          <w:rFonts w:ascii="Times New Roman" w:eastAsia="MS Mincho" w:hAnsi="Times New Roman"/>
          <w:color w:val="000000" w:themeColor="text1"/>
          <w:sz w:val="20"/>
        </w:rPr>
        <w:t>[7]</w:t>
      </w:r>
      <w:r w:rsidRPr="00955B81">
        <w:rPr>
          <w:rFonts w:ascii="Times New Roman" w:eastAsia="MS Mincho" w:hAnsi="Times New Roman"/>
          <w:color w:val="000000" w:themeColor="text1"/>
          <w:sz w:val="20"/>
        </w:rPr>
        <w:tab/>
        <w:t>S.J. Kim,</w:t>
      </w:r>
      <w:r w:rsidR="005F4E92" w:rsidRPr="00955B81">
        <w:rPr>
          <w:rFonts w:ascii="Times New Roman" w:eastAsia="MS Mincho" w:hAnsi="Times New Roman"/>
          <w:color w:val="000000" w:themeColor="text1"/>
          <w:sz w:val="20"/>
        </w:rPr>
        <w:t xml:space="preserve"> </w:t>
      </w:r>
      <w:r w:rsidRPr="00955B81">
        <w:rPr>
          <w:rFonts w:ascii="Times New Roman" w:eastAsia="MS Mincho" w:hAnsi="Times New Roman"/>
          <w:color w:val="000000" w:themeColor="text1"/>
          <w:sz w:val="20"/>
        </w:rPr>
        <w:t>I.</w:t>
      </w:r>
      <w:r w:rsidR="005F4E92" w:rsidRPr="00955B81">
        <w:rPr>
          <w:rFonts w:ascii="Times New Roman" w:eastAsia="MS Mincho" w:hAnsi="Times New Roman"/>
          <w:color w:val="000000" w:themeColor="text1"/>
          <w:sz w:val="20"/>
        </w:rPr>
        <w:t>C.</w:t>
      </w:r>
      <w:r w:rsidRPr="00955B81">
        <w:rPr>
          <w:rFonts w:ascii="Times New Roman" w:eastAsia="MS Mincho" w:hAnsi="Times New Roman"/>
          <w:color w:val="000000" w:themeColor="text1"/>
          <w:sz w:val="20"/>
        </w:rPr>
        <w:t xml:space="preserve"> Bang,</w:t>
      </w:r>
      <w:r w:rsidR="005F4E92" w:rsidRPr="00955B81">
        <w:rPr>
          <w:rFonts w:ascii="Times New Roman" w:eastAsia="MS Mincho" w:hAnsi="Times New Roman"/>
          <w:color w:val="000000" w:themeColor="text1"/>
          <w:sz w:val="20"/>
        </w:rPr>
        <w:t xml:space="preserve"> J.</w:t>
      </w:r>
      <w:r w:rsidRPr="00955B81">
        <w:rPr>
          <w:rFonts w:ascii="Times New Roman" w:eastAsia="MS Mincho" w:hAnsi="Times New Roman"/>
          <w:color w:val="000000" w:themeColor="text1"/>
          <w:sz w:val="20"/>
        </w:rPr>
        <w:t xml:space="preserve"> </w:t>
      </w:r>
      <w:proofErr w:type="spellStart"/>
      <w:r w:rsidRPr="00955B81">
        <w:rPr>
          <w:rFonts w:ascii="Times New Roman" w:eastAsia="MS Mincho" w:hAnsi="Times New Roman"/>
          <w:color w:val="000000" w:themeColor="text1"/>
          <w:sz w:val="20"/>
        </w:rPr>
        <w:t>Buongiorno</w:t>
      </w:r>
      <w:proofErr w:type="spellEnd"/>
      <w:r w:rsidRPr="00955B81">
        <w:rPr>
          <w:rFonts w:ascii="Times New Roman" w:eastAsia="MS Mincho" w:hAnsi="Times New Roman"/>
          <w:color w:val="000000" w:themeColor="text1"/>
          <w:sz w:val="20"/>
        </w:rPr>
        <w:t>,</w:t>
      </w:r>
      <w:r w:rsidR="005F4E92" w:rsidRPr="00955B81">
        <w:rPr>
          <w:rFonts w:ascii="Times New Roman" w:eastAsia="MS Mincho" w:hAnsi="Times New Roman"/>
          <w:color w:val="000000" w:themeColor="text1"/>
          <w:sz w:val="20"/>
        </w:rPr>
        <w:t xml:space="preserve"> </w:t>
      </w:r>
      <w:r w:rsidRPr="00955B81">
        <w:rPr>
          <w:rFonts w:ascii="Times New Roman" w:eastAsia="MS Mincho" w:hAnsi="Times New Roman"/>
          <w:color w:val="000000" w:themeColor="text1"/>
          <w:sz w:val="20"/>
        </w:rPr>
        <w:t>L.</w:t>
      </w:r>
      <w:r w:rsidR="005F4E92" w:rsidRPr="00955B81">
        <w:rPr>
          <w:rFonts w:ascii="Times New Roman" w:eastAsia="MS Mincho" w:hAnsi="Times New Roman"/>
          <w:color w:val="000000" w:themeColor="text1"/>
          <w:sz w:val="20"/>
        </w:rPr>
        <w:t>W.</w:t>
      </w:r>
      <w:r w:rsidRPr="00955B81">
        <w:rPr>
          <w:rFonts w:ascii="Times New Roman" w:eastAsia="MS Mincho" w:hAnsi="Times New Roman"/>
          <w:color w:val="000000" w:themeColor="text1"/>
          <w:sz w:val="20"/>
        </w:rPr>
        <w:t xml:space="preserve"> Hu</w:t>
      </w:r>
      <w:r w:rsidR="005F4E92" w:rsidRPr="00955B81">
        <w:rPr>
          <w:rFonts w:ascii="Times New Roman" w:eastAsia="MS Mincho" w:hAnsi="Times New Roman"/>
          <w:color w:val="000000" w:themeColor="text1"/>
          <w:sz w:val="20"/>
        </w:rPr>
        <w:t xml:space="preserve">, </w:t>
      </w:r>
      <w:r w:rsidR="005F4E92" w:rsidRPr="00955B81">
        <w:rPr>
          <w:rFonts w:ascii="Times New Roman" w:eastAsia="MS Mincho" w:hAnsi="Times New Roman"/>
          <w:i/>
          <w:color w:val="000000" w:themeColor="text1"/>
          <w:sz w:val="20"/>
        </w:rPr>
        <w:t>International Journal of Heat and Mass Transfer</w:t>
      </w:r>
      <w:r w:rsidR="005F4E92" w:rsidRPr="00955B81">
        <w:rPr>
          <w:rFonts w:ascii="Times New Roman" w:eastAsia="MS Mincho" w:hAnsi="Times New Roman"/>
          <w:color w:val="000000" w:themeColor="text1"/>
          <w:sz w:val="20"/>
        </w:rPr>
        <w:t>, 50</w:t>
      </w:r>
      <w:r w:rsidRPr="00955B81">
        <w:rPr>
          <w:rFonts w:ascii="Times New Roman" w:eastAsia="MS Mincho" w:hAnsi="Times New Roman"/>
          <w:color w:val="000000" w:themeColor="text1"/>
          <w:sz w:val="20"/>
        </w:rPr>
        <w:t xml:space="preserve"> (2007)</w:t>
      </w:r>
      <w:r w:rsidR="005F4E92" w:rsidRPr="00955B81">
        <w:rPr>
          <w:rFonts w:ascii="Times New Roman" w:eastAsia="MS Mincho" w:hAnsi="Times New Roman"/>
          <w:color w:val="000000" w:themeColor="text1"/>
          <w:sz w:val="20"/>
        </w:rPr>
        <w:t>, 4105–4116.</w:t>
      </w:r>
    </w:p>
    <w:p w:rsidR="005F4E92" w:rsidRPr="00955B81" w:rsidRDefault="00955B81" w:rsidP="005F4E92">
      <w:pPr>
        <w:ind w:left="300" w:hangingChars="150" w:hanging="300"/>
        <w:rPr>
          <w:rFonts w:ascii="Times New Roman" w:eastAsia="MS Mincho" w:hAnsi="Times New Roman"/>
          <w:color w:val="000000" w:themeColor="text1"/>
          <w:sz w:val="20"/>
        </w:rPr>
      </w:pPr>
      <w:r w:rsidRPr="00955B81">
        <w:rPr>
          <w:rFonts w:ascii="Times New Roman" w:eastAsia="MS Mincho" w:hAnsi="Times New Roman"/>
          <w:color w:val="000000" w:themeColor="text1"/>
          <w:sz w:val="20"/>
        </w:rPr>
        <w:t>[8]</w:t>
      </w:r>
      <w:r w:rsidRPr="00955B81">
        <w:rPr>
          <w:rFonts w:ascii="Times New Roman" w:eastAsia="MS Mincho" w:hAnsi="Times New Roman"/>
          <w:color w:val="000000" w:themeColor="text1"/>
          <w:sz w:val="20"/>
        </w:rPr>
        <w:tab/>
        <w:t>S.B. White</w:t>
      </w:r>
      <w:r w:rsidR="005F4E92" w:rsidRPr="00955B81">
        <w:rPr>
          <w:rFonts w:ascii="Times New Roman" w:eastAsia="MS Mincho" w:hAnsi="Times New Roman"/>
          <w:color w:val="000000" w:themeColor="text1"/>
          <w:sz w:val="20"/>
        </w:rPr>
        <w:t xml:space="preserve">, </w:t>
      </w:r>
      <w:r w:rsidRPr="00955B81">
        <w:rPr>
          <w:rFonts w:ascii="Times New Roman" w:eastAsia="MS Mincho" w:hAnsi="Times New Roman"/>
          <w:color w:val="000000" w:themeColor="text1"/>
          <w:sz w:val="20"/>
        </w:rPr>
        <w:t>A.</w:t>
      </w:r>
      <w:r w:rsidR="005F4E92" w:rsidRPr="00955B81">
        <w:rPr>
          <w:rFonts w:ascii="Times New Roman" w:eastAsia="MS Mincho" w:hAnsi="Times New Roman"/>
          <w:color w:val="000000" w:themeColor="text1"/>
          <w:sz w:val="20"/>
        </w:rPr>
        <w:t>J.</w:t>
      </w:r>
      <w:r w:rsidRPr="00955B81">
        <w:rPr>
          <w:rFonts w:ascii="Times New Roman" w:eastAsia="MS Mincho" w:hAnsi="Times New Roman"/>
          <w:color w:val="000000" w:themeColor="text1"/>
          <w:sz w:val="20"/>
        </w:rPr>
        <w:t xml:space="preserve"> Shih</w:t>
      </w:r>
      <w:r w:rsidR="005F4E92" w:rsidRPr="00955B81">
        <w:rPr>
          <w:rFonts w:ascii="Times New Roman" w:eastAsia="MS Mincho" w:hAnsi="Times New Roman"/>
          <w:color w:val="000000" w:themeColor="text1"/>
          <w:sz w:val="20"/>
        </w:rPr>
        <w:t xml:space="preserve">, </w:t>
      </w:r>
      <w:r w:rsidRPr="00955B81">
        <w:rPr>
          <w:rFonts w:ascii="Times New Roman" w:eastAsia="MS Mincho" w:hAnsi="Times New Roman"/>
          <w:color w:val="000000" w:themeColor="text1"/>
          <w:sz w:val="20"/>
        </w:rPr>
        <w:t>K.</w:t>
      </w:r>
      <w:r w:rsidR="005F4E92" w:rsidRPr="00955B81">
        <w:rPr>
          <w:rFonts w:ascii="Times New Roman" w:eastAsia="MS Mincho" w:hAnsi="Times New Roman"/>
          <w:color w:val="000000" w:themeColor="text1"/>
          <w:sz w:val="20"/>
        </w:rPr>
        <w:t>P.</w:t>
      </w:r>
      <w:r w:rsidRPr="00955B81">
        <w:rPr>
          <w:rFonts w:ascii="Times New Roman" w:eastAsia="MS Mincho" w:hAnsi="Times New Roman"/>
          <w:color w:val="000000" w:themeColor="text1"/>
          <w:sz w:val="20"/>
        </w:rPr>
        <w:t xml:space="preserve"> Pipe</w:t>
      </w:r>
      <w:r w:rsidR="005F4E92" w:rsidRPr="00955B81">
        <w:rPr>
          <w:rFonts w:ascii="Times New Roman" w:eastAsia="MS Mincho" w:hAnsi="Times New Roman"/>
          <w:color w:val="000000" w:themeColor="text1"/>
          <w:sz w:val="20"/>
        </w:rPr>
        <w:t xml:space="preserve">, </w:t>
      </w:r>
      <w:r w:rsidR="005F4E92" w:rsidRPr="00955B81">
        <w:rPr>
          <w:rFonts w:ascii="Times New Roman" w:eastAsia="MS Mincho" w:hAnsi="Times New Roman"/>
          <w:i/>
          <w:color w:val="000000" w:themeColor="text1"/>
          <w:sz w:val="20"/>
        </w:rPr>
        <w:t>Journal of Applied Physics</w:t>
      </w:r>
      <w:r w:rsidR="005F4E92" w:rsidRPr="00955B81">
        <w:rPr>
          <w:rFonts w:ascii="Times New Roman" w:eastAsia="MS Mincho" w:hAnsi="Times New Roman"/>
          <w:color w:val="000000" w:themeColor="text1"/>
          <w:sz w:val="20"/>
        </w:rPr>
        <w:t>, 107</w:t>
      </w:r>
      <w:r w:rsidRPr="00955B81">
        <w:rPr>
          <w:rFonts w:ascii="Times New Roman" w:eastAsia="MS Mincho" w:hAnsi="Times New Roman"/>
          <w:color w:val="000000" w:themeColor="text1"/>
          <w:sz w:val="20"/>
        </w:rPr>
        <w:t xml:space="preserve"> (2010)</w:t>
      </w:r>
      <w:r w:rsidR="005F4E92" w:rsidRPr="00955B81">
        <w:rPr>
          <w:rFonts w:ascii="Times New Roman" w:eastAsia="MS Mincho" w:hAnsi="Times New Roman"/>
          <w:color w:val="000000" w:themeColor="text1"/>
          <w:sz w:val="20"/>
        </w:rPr>
        <w:t>, 1143023.</w:t>
      </w:r>
    </w:p>
    <w:p w:rsidR="005F4E92" w:rsidRPr="00196795" w:rsidRDefault="00955B81" w:rsidP="005F4E92">
      <w:pPr>
        <w:ind w:left="300" w:hangingChars="150" w:hanging="300"/>
        <w:rPr>
          <w:rFonts w:ascii="Times New Roman" w:eastAsia="MS Mincho" w:hAnsi="Times New Roman"/>
          <w:color w:val="000000" w:themeColor="text1"/>
          <w:sz w:val="20"/>
        </w:rPr>
      </w:pPr>
      <w:r w:rsidRPr="00196795">
        <w:rPr>
          <w:rFonts w:ascii="Times New Roman" w:eastAsia="MS Mincho" w:hAnsi="Times New Roman"/>
          <w:color w:val="000000" w:themeColor="text1"/>
          <w:sz w:val="20"/>
        </w:rPr>
        <w:t>[9]</w:t>
      </w:r>
      <w:r w:rsidRPr="00196795">
        <w:rPr>
          <w:rFonts w:ascii="Times New Roman" w:eastAsia="MS Mincho" w:hAnsi="Times New Roman"/>
          <w:color w:val="000000" w:themeColor="text1"/>
          <w:sz w:val="20"/>
        </w:rPr>
        <w:tab/>
        <w:t xml:space="preserve">S.M. </w:t>
      </w:r>
      <w:proofErr w:type="spellStart"/>
      <w:r w:rsidRPr="00196795">
        <w:rPr>
          <w:rFonts w:ascii="Times New Roman" w:eastAsia="MS Mincho" w:hAnsi="Times New Roman"/>
          <w:color w:val="000000" w:themeColor="text1"/>
          <w:sz w:val="20"/>
        </w:rPr>
        <w:t>Kwark</w:t>
      </w:r>
      <w:proofErr w:type="spellEnd"/>
      <w:r w:rsidRPr="00196795">
        <w:rPr>
          <w:rFonts w:ascii="Times New Roman" w:eastAsia="MS Mincho" w:hAnsi="Times New Roman"/>
          <w:color w:val="000000" w:themeColor="text1"/>
          <w:sz w:val="20"/>
        </w:rPr>
        <w:t xml:space="preserve">, </w:t>
      </w:r>
      <w:r w:rsidR="005F4E92" w:rsidRPr="00196795">
        <w:rPr>
          <w:rFonts w:ascii="Times New Roman" w:eastAsia="MS Mincho" w:hAnsi="Times New Roman"/>
          <w:color w:val="000000" w:themeColor="text1"/>
          <w:sz w:val="20"/>
        </w:rPr>
        <w:t>R.</w:t>
      </w:r>
      <w:r w:rsidRPr="00196795">
        <w:rPr>
          <w:rFonts w:ascii="Times New Roman" w:eastAsia="MS Mincho" w:hAnsi="Times New Roman"/>
          <w:color w:val="000000" w:themeColor="text1"/>
          <w:sz w:val="20"/>
        </w:rPr>
        <w:t xml:space="preserve"> Kumar</w:t>
      </w:r>
      <w:r w:rsidR="005F4E92" w:rsidRPr="00196795">
        <w:rPr>
          <w:rFonts w:ascii="Times New Roman" w:eastAsia="MS Mincho" w:hAnsi="Times New Roman"/>
          <w:color w:val="000000" w:themeColor="text1"/>
          <w:sz w:val="20"/>
        </w:rPr>
        <w:t>, G.</w:t>
      </w:r>
      <w:r w:rsidRPr="00196795">
        <w:rPr>
          <w:rFonts w:ascii="Times New Roman" w:eastAsia="MS Mincho" w:hAnsi="Times New Roman"/>
          <w:color w:val="000000" w:themeColor="text1"/>
          <w:sz w:val="20"/>
        </w:rPr>
        <w:t xml:space="preserve"> Moreno</w:t>
      </w:r>
      <w:r w:rsidR="005F4E92" w:rsidRPr="00196795">
        <w:rPr>
          <w:rFonts w:ascii="Times New Roman" w:eastAsia="MS Mincho" w:hAnsi="Times New Roman"/>
          <w:color w:val="000000" w:themeColor="text1"/>
          <w:sz w:val="20"/>
        </w:rPr>
        <w:t>, J.</w:t>
      </w:r>
      <w:r w:rsidRPr="00196795">
        <w:rPr>
          <w:rFonts w:ascii="Times New Roman" w:eastAsia="MS Mincho" w:hAnsi="Times New Roman"/>
          <w:color w:val="000000" w:themeColor="text1"/>
          <w:sz w:val="20"/>
        </w:rPr>
        <w:t xml:space="preserve"> </w:t>
      </w:r>
      <w:proofErr w:type="spellStart"/>
      <w:r w:rsidRPr="00196795">
        <w:rPr>
          <w:rFonts w:ascii="Times New Roman" w:eastAsia="MS Mincho" w:hAnsi="Times New Roman"/>
          <w:color w:val="000000" w:themeColor="text1"/>
          <w:sz w:val="20"/>
        </w:rPr>
        <w:t>Yoo</w:t>
      </w:r>
      <w:proofErr w:type="spellEnd"/>
      <w:r w:rsidRPr="00196795">
        <w:rPr>
          <w:rFonts w:ascii="Times New Roman" w:eastAsia="MS Mincho" w:hAnsi="Times New Roman"/>
          <w:color w:val="000000" w:themeColor="text1"/>
          <w:sz w:val="20"/>
        </w:rPr>
        <w:t>,</w:t>
      </w:r>
      <w:r w:rsidR="005F4E92" w:rsidRPr="00196795">
        <w:rPr>
          <w:rFonts w:ascii="Times New Roman" w:eastAsia="MS Mincho" w:hAnsi="Times New Roman"/>
          <w:color w:val="000000" w:themeColor="text1"/>
          <w:sz w:val="20"/>
        </w:rPr>
        <w:t xml:space="preserve"> </w:t>
      </w:r>
      <w:r w:rsidRPr="00196795">
        <w:rPr>
          <w:rFonts w:ascii="Times New Roman" w:eastAsia="MS Mincho" w:hAnsi="Times New Roman"/>
          <w:color w:val="000000" w:themeColor="text1"/>
          <w:sz w:val="20"/>
        </w:rPr>
        <w:t>S.</w:t>
      </w:r>
      <w:r w:rsidR="005F4E92" w:rsidRPr="00196795">
        <w:rPr>
          <w:rFonts w:ascii="Times New Roman" w:eastAsia="MS Mincho" w:hAnsi="Times New Roman"/>
          <w:color w:val="000000" w:themeColor="text1"/>
          <w:sz w:val="20"/>
        </w:rPr>
        <w:t>M.</w:t>
      </w:r>
      <w:r w:rsidRPr="00196795">
        <w:rPr>
          <w:rFonts w:ascii="Times New Roman" w:eastAsia="MS Mincho" w:hAnsi="Times New Roman"/>
          <w:color w:val="000000" w:themeColor="text1"/>
          <w:sz w:val="20"/>
        </w:rPr>
        <w:t xml:space="preserve"> You</w:t>
      </w:r>
      <w:r w:rsidR="005F4E92" w:rsidRPr="00196795">
        <w:rPr>
          <w:rFonts w:ascii="Times New Roman" w:eastAsia="MS Mincho" w:hAnsi="Times New Roman"/>
          <w:color w:val="000000" w:themeColor="text1"/>
          <w:sz w:val="20"/>
        </w:rPr>
        <w:t xml:space="preserve">, </w:t>
      </w:r>
      <w:r w:rsidR="005F4E92" w:rsidRPr="00196795">
        <w:rPr>
          <w:rFonts w:ascii="Times New Roman" w:eastAsia="MS Mincho" w:hAnsi="Times New Roman"/>
          <w:i/>
          <w:color w:val="000000" w:themeColor="text1"/>
          <w:sz w:val="20"/>
        </w:rPr>
        <w:t>International Journal of Heat and Mass Transfer</w:t>
      </w:r>
      <w:r w:rsidR="005F4E92" w:rsidRPr="00196795">
        <w:rPr>
          <w:rFonts w:ascii="Times New Roman" w:eastAsia="MS Mincho" w:hAnsi="Times New Roman"/>
          <w:color w:val="000000" w:themeColor="text1"/>
          <w:sz w:val="20"/>
        </w:rPr>
        <w:t>, 53</w:t>
      </w:r>
      <w:r w:rsidRPr="00196795">
        <w:rPr>
          <w:rFonts w:ascii="Times New Roman" w:eastAsia="MS Mincho" w:hAnsi="Times New Roman"/>
          <w:color w:val="000000" w:themeColor="text1"/>
          <w:sz w:val="20"/>
        </w:rPr>
        <w:t xml:space="preserve"> (2010)</w:t>
      </w:r>
      <w:r w:rsidR="005F4E92" w:rsidRPr="00196795">
        <w:rPr>
          <w:rFonts w:ascii="Times New Roman" w:eastAsia="MS Mincho" w:hAnsi="Times New Roman"/>
          <w:color w:val="000000" w:themeColor="text1"/>
          <w:sz w:val="20"/>
        </w:rPr>
        <w:t>, 972–981.</w:t>
      </w:r>
    </w:p>
    <w:p w:rsidR="005F4E92" w:rsidRPr="00196795" w:rsidRDefault="005F4E92" w:rsidP="005F4E92">
      <w:pPr>
        <w:ind w:left="300" w:hangingChars="150" w:hanging="300"/>
        <w:rPr>
          <w:rFonts w:ascii="Times New Roman" w:eastAsia="MS Mincho" w:hAnsi="Times New Roman"/>
          <w:color w:val="000000" w:themeColor="text1"/>
          <w:sz w:val="20"/>
        </w:rPr>
      </w:pPr>
      <w:r w:rsidRPr="00196795">
        <w:rPr>
          <w:rFonts w:ascii="Times New Roman" w:eastAsia="MS Mincho" w:hAnsi="Times New Roman"/>
          <w:color w:val="000000" w:themeColor="text1"/>
          <w:sz w:val="20"/>
        </w:rPr>
        <w:t>[10]</w:t>
      </w:r>
      <w:r w:rsidRPr="00196795">
        <w:rPr>
          <w:rFonts w:ascii="Times New Roman" w:eastAsia="MS Mincho" w:hAnsi="Times New Roman"/>
          <w:color w:val="000000" w:themeColor="text1"/>
          <w:sz w:val="20"/>
        </w:rPr>
        <w:tab/>
        <w:t>H.</w:t>
      </w:r>
      <w:r w:rsidR="00196795" w:rsidRPr="00196795">
        <w:rPr>
          <w:rFonts w:ascii="Times New Roman" w:eastAsia="MS Mincho" w:hAnsi="Times New Roman"/>
          <w:color w:val="000000" w:themeColor="text1"/>
          <w:sz w:val="20"/>
        </w:rPr>
        <w:t xml:space="preserve"> Peng,</w:t>
      </w:r>
      <w:r w:rsidRPr="00196795">
        <w:rPr>
          <w:rFonts w:ascii="Times New Roman" w:eastAsia="MS Mincho" w:hAnsi="Times New Roman"/>
          <w:color w:val="000000" w:themeColor="text1"/>
          <w:sz w:val="20"/>
        </w:rPr>
        <w:t xml:space="preserve"> G.</w:t>
      </w:r>
      <w:r w:rsidR="00196795" w:rsidRPr="00196795">
        <w:rPr>
          <w:rFonts w:ascii="Times New Roman" w:eastAsia="MS Mincho" w:hAnsi="Times New Roman"/>
          <w:color w:val="000000" w:themeColor="text1"/>
          <w:sz w:val="20"/>
        </w:rPr>
        <w:t xml:space="preserve"> Ding,</w:t>
      </w:r>
      <w:r w:rsidRPr="00196795">
        <w:rPr>
          <w:rFonts w:ascii="Times New Roman" w:eastAsia="MS Mincho" w:hAnsi="Times New Roman"/>
          <w:color w:val="000000" w:themeColor="text1"/>
          <w:sz w:val="20"/>
        </w:rPr>
        <w:t xml:space="preserve"> H.</w:t>
      </w:r>
      <w:r w:rsidR="00196795" w:rsidRPr="00196795">
        <w:rPr>
          <w:rFonts w:ascii="Times New Roman" w:eastAsia="MS Mincho" w:hAnsi="Times New Roman"/>
          <w:color w:val="000000" w:themeColor="text1"/>
          <w:sz w:val="20"/>
        </w:rPr>
        <w:t xml:space="preserve"> Hu</w:t>
      </w:r>
      <w:r w:rsidRPr="00196795">
        <w:rPr>
          <w:rFonts w:ascii="Times New Roman" w:eastAsia="MS Mincho" w:hAnsi="Times New Roman"/>
          <w:color w:val="000000" w:themeColor="text1"/>
          <w:sz w:val="20"/>
        </w:rPr>
        <w:t>, W.</w:t>
      </w:r>
      <w:r w:rsidR="00196795" w:rsidRPr="00196795">
        <w:rPr>
          <w:rFonts w:ascii="Times New Roman" w:eastAsia="MS Mincho" w:hAnsi="Times New Roman"/>
          <w:color w:val="000000" w:themeColor="text1"/>
          <w:sz w:val="20"/>
        </w:rPr>
        <w:t xml:space="preserve"> Jiang</w:t>
      </w:r>
      <w:r w:rsidRPr="00196795">
        <w:rPr>
          <w:rFonts w:ascii="Times New Roman" w:eastAsia="MS Mincho" w:hAnsi="Times New Roman"/>
          <w:color w:val="000000" w:themeColor="text1"/>
          <w:sz w:val="20"/>
        </w:rPr>
        <w:t xml:space="preserve">, </w:t>
      </w:r>
      <w:r w:rsidRPr="00196795">
        <w:rPr>
          <w:rFonts w:ascii="Times New Roman" w:eastAsia="MS Mincho" w:hAnsi="Times New Roman"/>
          <w:i/>
          <w:color w:val="000000" w:themeColor="text1"/>
          <w:sz w:val="20"/>
        </w:rPr>
        <w:t>International Journal of Heat and Mass Transfer</w:t>
      </w:r>
      <w:r w:rsidRPr="00196795">
        <w:rPr>
          <w:rFonts w:ascii="Times New Roman" w:eastAsia="MS Mincho" w:hAnsi="Times New Roman"/>
          <w:color w:val="000000" w:themeColor="text1"/>
          <w:sz w:val="20"/>
        </w:rPr>
        <w:t>, 54</w:t>
      </w:r>
      <w:r w:rsidR="00196795" w:rsidRPr="00196795">
        <w:rPr>
          <w:rFonts w:ascii="新細明體" w:eastAsia="新細明體" w:hAnsi="新細明體" w:hint="eastAsia"/>
          <w:color w:val="000000" w:themeColor="text1"/>
          <w:sz w:val="20"/>
          <w:lang w:eastAsia="zh-TW"/>
        </w:rPr>
        <w:t xml:space="preserve"> </w:t>
      </w:r>
      <w:r w:rsidR="00196795" w:rsidRPr="00196795">
        <w:rPr>
          <w:rFonts w:ascii="Times New Roman" w:eastAsia="MS Mincho" w:hAnsi="Times New Roman"/>
          <w:color w:val="000000" w:themeColor="text1"/>
          <w:sz w:val="20"/>
        </w:rPr>
        <w:t>(2011)</w:t>
      </w:r>
      <w:r w:rsidRPr="00196795">
        <w:rPr>
          <w:rFonts w:ascii="Times New Roman" w:eastAsia="MS Mincho" w:hAnsi="Times New Roman"/>
          <w:color w:val="000000" w:themeColor="text1"/>
          <w:sz w:val="20"/>
        </w:rPr>
        <w:t xml:space="preserve">, 1839–1850. </w:t>
      </w:r>
    </w:p>
    <w:p w:rsidR="005F4E92" w:rsidRPr="007D5104" w:rsidRDefault="005F4E92" w:rsidP="005F4E92">
      <w:pPr>
        <w:ind w:left="300" w:hangingChars="150" w:hanging="300"/>
        <w:rPr>
          <w:rFonts w:ascii="Times New Roman" w:eastAsia="MS Mincho" w:hAnsi="Times New Roman"/>
          <w:color w:val="000000" w:themeColor="text1"/>
          <w:sz w:val="20"/>
        </w:rPr>
      </w:pPr>
      <w:r w:rsidRPr="007D5104">
        <w:rPr>
          <w:rFonts w:ascii="Times New Roman" w:eastAsia="MS Mincho" w:hAnsi="Times New Roman"/>
          <w:color w:val="000000" w:themeColor="text1"/>
          <w:sz w:val="20"/>
        </w:rPr>
        <w:t>[1</w:t>
      </w:r>
      <w:r>
        <w:rPr>
          <w:rFonts w:ascii="Times New Roman" w:eastAsia="MS Mincho" w:hAnsi="Times New Roman"/>
          <w:color w:val="000000" w:themeColor="text1"/>
          <w:sz w:val="20"/>
        </w:rPr>
        <w:t>1</w:t>
      </w:r>
      <w:r w:rsidRPr="007D5104">
        <w:rPr>
          <w:rFonts w:ascii="Times New Roman" w:eastAsia="MS Mincho" w:hAnsi="Times New Roman"/>
          <w:color w:val="000000" w:themeColor="text1"/>
          <w:sz w:val="20"/>
        </w:rPr>
        <w:t xml:space="preserve">] P. </w:t>
      </w:r>
      <w:proofErr w:type="spellStart"/>
      <w:r w:rsidRPr="007D5104">
        <w:rPr>
          <w:rFonts w:ascii="Times New Roman" w:eastAsia="MS Mincho" w:hAnsi="Times New Roman"/>
          <w:color w:val="000000" w:themeColor="text1"/>
          <w:sz w:val="20"/>
        </w:rPr>
        <w:t>Naphon</w:t>
      </w:r>
      <w:proofErr w:type="spellEnd"/>
      <w:r w:rsidRPr="007D5104">
        <w:rPr>
          <w:rFonts w:ascii="Times New Roman" w:eastAsia="MS Mincho" w:hAnsi="Times New Roman"/>
          <w:color w:val="000000" w:themeColor="text1"/>
          <w:sz w:val="20"/>
        </w:rPr>
        <w:t xml:space="preserve">, </w:t>
      </w:r>
      <w:r w:rsidRPr="007D5104">
        <w:rPr>
          <w:rFonts w:ascii="Times New Roman" w:eastAsia="MS Mincho" w:hAnsi="Times New Roman"/>
          <w:i/>
          <w:color w:val="000000" w:themeColor="text1"/>
          <w:sz w:val="20"/>
        </w:rPr>
        <w:t xml:space="preserve">International Journal of </w:t>
      </w:r>
      <w:proofErr w:type="spellStart"/>
      <w:r w:rsidRPr="007D5104">
        <w:rPr>
          <w:rFonts w:ascii="Times New Roman" w:eastAsia="MS Mincho" w:hAnsi="Times New Roman"/>
          <w:i/>
          <w:color w:val="000000" w:themeColor="text1"/>
          <w:sz w:val="20"/>
        </w:rPr>
        <w:t>Thermophysics</w:t>
      </w:r>
      <w:proofErr w:type="spellEnd"/>
      <w:r w:rsidRPr="007D5104">
        <w:rPr>
          <w:rFonts w:ascii="Times New Roman" w:eastAsia="MS Mincho" w:hAnsi="Times New Roman"/>
          <w:color w:val="000000" w:themeColor="text1"/>
          <w:sz w:val="20"/>
        </w:rPr>
        <w:t xml:space="preserve">, 36 </w:t>
      </w:r>
      <w:proofErr w:type="gramStart"/>
      <w:r w:rsidRPr="007D5104">
        <w:rPr>
          <w:rFonts w:ascii="Times New Roman" w:eastAsia="MS Mincho" w:hAnsi="Times New Roman"/>
          <w:color w:val="000000" w:themeColor="text1"/>
          <w:sz w:val="20"/>
        </w:rPr>
        <w:t>( 2015</w:t>
      </w:r>
      <w:proofErr w:type="gramEnd"/>
      <w:r w:rsidRPr="007D5104">
        <w:rPr>
          <w:rFonts w:ascii="Times New Roman" w:eastAsia="MS Mincho" w:hAnsi="Times New Roman"/>
          <w:color w:val="000000" w:themeColor="text1"/>
          <w:sz w:val="20"/>
        </w:rPr>
        <w:t>), 2810–2819.</w:t>
      </w:r>
    </w:p>
    <w:sectPr w:rsidR="005F4E92" w:rsidRPr="007D5104" w:rsidSect="0072389D">
      <w:headerReference w:type="default" r:id="rId22"/>
      <w:footerReference w:type="default" r:id="rId23"/>
      <w:type w:val="continuous"/>
      <w:pgSz w:w="11906" w:h="16838"/>
      <w:pgMar w:top="1418" w:right="1134" w:bottom="1418" w:left="1134" w:header="851" w:footer="964" w:gutter="0"/>
      <w:cols w:num="2" w:space="530"/>
      <w:docGrid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1A1" w:rsidRDefault="00EB11A1">
      <w:r>
        <w:separator/>
      </w:r>
    </w:p>
  </w:endnote>
  <w:endnote w:type="continuationSeparator" w:id="0">
    <w:p w:rsidR="00EB11A1" w:rsidRDefault="00EB1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MS Mincho">
    <w:altName w:val="Yu Gothic UI"/>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平成明朝">
    <w:altName w:val="MS Gothic"/>
    <w:panose1 w:val="00000000000000000000"/>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89D" w:rsidRPr="00C6254D" w:rsidRDefault="0072389D" w:rsidP="0072389D">
    <w:pPr>
      <w:rPr>
        <w:rFonts w:ascii="Times New Roman" w:eastAsia="MS Mincho" w:hAnsi="Times New Roman"/>
        <w:sz w:val="20"/>
      </w:rPr>
    </w:pPr>
    <w:r w:rsidRPr="00C6254D">
      <w:rPr>
        <w:rFonts w:ascii="Times New Roman" w:eastAsia="MS Mincho" w:hAnsi="Times New Roman"/>
        <w:noProof/>
        <w:sz w:val="20"/>
        <w:lang w:eastAsia="zh-TW"/>
      </w:rPr>
      <mc:AlternateContent>
        <mc:Choice Requires="wps">
          <w:drawing>
            <wp:anchor distT="0" distB="0" distL="114300" distR="114300" simplePos="0" relativeHeight="251659264" behindDoc="0" locked="0" layoutInCell="1" allowOverlap="1" wp14:anchorId="73A9B705" wp14:editId="50DF4164">
              <wp:simplePos x="0" y="0"/>
              <wp:positionH relativeFrom="column">
                <wp:posOffset>13335</wp:posOffset>
              </wp:positionH>
              <wp:positionV relativeFrom="paragraph">
                <wp:posOffset>81280</wp:posOffset>
              </wp:positionV>
              <wp:extent cx="2838450" cy="1"/>
              <wp:effectExtent l="0" t="0" r="19050" b="19050"/>
              <wp:wrapNone/>
              <wp:docPr id="7" name="直線コネクタ 7"/>
              <wp:cNvGraphicFramePr/>
              <a:graphic xmlns:a="http://schemas.openxmlformats.org/drawingml/2006/main">
                <a:graphicData uri="http://schemas.microsoft.com/office/word/2010/wordprocessingShape">
                  <wps:wsp>
                    <wps:cNvCnPr/>
                    <wps:spPr>
                      <a:xfrm flipV="1">
                        <a:off x="0" y="0"/>
                        <a:ext cx="2838450" cy="1"/>
                      </a:xfrm>
                      <a:prstGeom prst="line">
                        <a:avLst/>
                      </a:prstGeom>
                      <a:noFill/>
                      <a:ln w="12700"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w14:anchorId="0D7DE0B4" id="直線コネクタ 7"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5pt,6.4pt" to="224.5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" strokecolor="windowText" strokeweight="1pt"/>
          </w:pict>
        </mc:Fallback>
      </mc:AlternateContent>
    </w:r>
  </w:p>
  <w:p w:rsidR="0072389D" w:rsidRPr="00C6254D" w:rsidRDefault="0072389D" w:rsidP="0072389D">
    <w:pPr>
      <w:rPr>
        <w:rFonts w:ascii="Times New Roman" w:eastAsia="MS Mincho" w:hAnsi="Times New Roman"/>
        <w:sz w:val="20"/>
      </w:rPr>
    </w:pPr>
    <w:r w:rsidRPr="00C6254D">
      <w:rPr>
        <w:rFonts w:ascii="Times New Roman" w:eastAsia="MS Mincho" w:hAnsi="Times New Roman" w:hint="eastAsia"/>
        <w:sz w:val="20"/>
      </w:rPr>
      <w:t xml:space="preserve">Corresponding author: </w:t>
    </w:r>
    <w:proofErr w:type="spellStart"/>
    <w:r w:rsidR="00377E60" w:rsidRPr="00377E60">
      <w:rPr>
        <w:rFonts w:ascii="Times New Roman" w:eastAsia="MS Mincho" w:hAnsi="Times New Roman"/>
        <w:sz w:val="20"/>
      </w:rPr>
      <w:t>Huei</w:t>
    </w:r>
    <w:proofErr w:type="spellEnd"/>
    <w:r w:rsidR="00377E60" w:rsidRPr="00377E60">
      <w:rPr>
        <w:rFonts w:ascii="Times New Roman" w:eastAsia="MS Mincho" w:hAnsi="Times New Roman"/>
        <w:sz w:val="20"/>
      </w:rPr>
      <w:t xml:space="preserve"> Chu </w:t>
    </w:r>
    <w:proofErr w:type="spellStart"/>
    <w:r w:rsidR="00377E60" w:rsidRPr="00377E60">
      <w:rPr>
        <w:rFonts w:ascii="Times New Roman" w:eastAsia="MS Mincho" w:hAnsi="Times New Roman"/>
        <w:sz w:val="20"/>
      </w:rPr>
      <w:t>Weng</w:t>
    </w:r>
    <w:proofErr w:type="spellEnd"/>
  </w:p>
  <w:p w:rsidR="0072389D" w:rsidRPr="00C6254D" w:rsidRDefault="0072389D" w:rsidP="0072389D">
    <w:pPr>
      <w:rPr>
        <w:rFonts w:ascii="Times New Roman" w:eastAsia="MS Mincho" w:hAnsi="Times New Roman"/>
        <w:sz w:val="20"/>
      </w:rPr>
    </w:pPr>
    <w:r w:rsidRPr="00C6254D">
      <w:rPr>
        <w:rFonts w:ascii="Times New Roman" w:eastAsia="MS Mincho" w:hAnsi="Times New Roman" w:hint="eastAsia"/>
        <w:i/>
        <w:sz w:val="20"/>
      </w:rPr>
      <w:t>E-mail address</w:t>
    </w:r>
    <w:r w:rsidRPr="00C6254D">
      <w:rPr>
        <w:rFonts w:ascii="Times New Roman" w:eastAsia="MS Mincho" w:hAnsi="Times New Roman" w:hint="eastAsia"/>
        <w:sz w:val="20"/>
      </w:rPr>
      <w:t xml:space="preserve">: </w:t>
    </w:r>
    <w:r w:rsidR="00377E60" w:rsidRPr="00377E60">
      <w:rPr>
        <w:rFonts w:ascii="Times New Roman" w:eastAsia="MS Mincho" w:hAnsi="Times New Roman"/>
        <w:sz w:val="20"/>
      </w:rPr>
      <w:t>hcweng@cycu.edu.tw</w:t>
    </w:r>
  </w:p>
  <w:p w:rsidR="0072389D" w:rsidRPr="0072389D" w:rsidRDefault="0072389D" w:rsidP="0072389D">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89D" w:rsidRPr="0072389D" w:rsidRDefault="0072389D" w:rsidP="0072389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1A1" w:rsidRDefault="00EB11A1">
      <w:r>
        <w:separator/>
      </w:r>
    </w:p>
  </w:footnote>
  <w:footnote w:type="continuationSeparator" w:id="0">
    <w:p w:rsidR="00EB11A1" w:rsidRDefault="00EB11A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89D" w:rsidRDefault="0072389D">
    <w:pPr>
      <w:pStyle w:val="a3"/>
    </w:pPr>
  </w:p>
  <w:p w:rsidR="00A34FDB" w:rsidRDefault="00EB11A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5A7"/>
    <w:rsid w:val="00001238"/>
    <w:rsid w:val="00016EBA"/>
    <w:rsid w:val="00027F24"/>
    <w:rsid w:val="00045399"/>
    <w:rsid w:val="00061750"/>
    <w:rsid w:val="000A15A7"/>
    <w:rsid w:val="000B66DC"/>
    <w:rsid w:val="000D0B1A"/>
    <w:rsid w:val="001272E2"/>
    <w:rsid w:val="00196795"/>
    <w:rsid w:val="0022253D"/>
    <w:rsid w:val="00275874"/>
    <w:rsid w:val="00282149"/>
    <w:rsid w:val="00291463"/>
    <w:rsid w:val="002B342B"/>
    <w:rsid w:val="002E4237"/>
    <w:rsid w:val="00313DC5"/>
    <w:rsid w:val="00377E60"/>
    <w:rsid w:val="003A0F89"/>
    <w:rsid w:val="003A26FB"/>
    <w:rsid w:val="003A4B34"/>
    <w:rsid w:val="003B6345"/>
    <w:rsid w:val="003C3152"/>
    <w:rsid w:val="003F656E"/>
    <w:rsid w:val="004171D3"/>
    <w:rsid w:val="00441354"/>
    <w:rsid w:val="0045144F"/>
    <w:rsid w:val="004863DA"/>
    <w:rsid w:val="004A5218"/>
    <w:rsid w:val="004E32B2"/>
    <w:rsid w:val="00526EED"/>
    <w:rsid w:val="00556E8A"/>
    <w:rsid w:val="00585771"/>
    <w:rsid w:val="005B1F48"/>
    <w:rsid w:val="005F4E92"/>
    <w:rsid w:val="0068494B"/>
    <w:rsid w:val="006D49E7"/>
    <w:rsid w:val="006F119C"/>
    <w:rsid w:val="0072167D"/>
    <w:rsid w:val="0072389D"/>
    <w:rsid w:val="0076010D"/>
    <w:rsid w:val="00761D3C"/>
    <w:rsid w:val="007D5104"/>
    <w:rsid w:val="007F2B5D"/>
    <w:rsid w:val="007F60E1"/>
    <w:rsid w:val="00803DC3"/>
    <w:rsid w:val="00821224"/>
    <w:rsid w:val="00821EA1"/>
    <w:rsid w:val="0086379B"/>
    <w:rsid w:val="008B5D7C"/>
    <w:rsid w:val="009012CD"/>
    <w:rsid w:val="00955B81"/>
    <w:rsid w:val="009572CA"/>
    <w:rsid w:val="00965648"/>
    <w:rsid w:val="009A1B22"/>
    <w:rsid w:val="009E0FBF"/>
    <w:rsid w:val="00A36622"/>
    <w:rsid w:val="00A430CC"/>
    <w:rsid w:val="00A70C47"/>
    <w:rsid w:val="00AB4EF6"/>
    <w:rsid w:val="00AD45C3"/>
    <w:rsid w:val="00B6157C"/>
    <w:rsid w:val="00B90A9B"/>
    <w:rsid w:val="00C2630C"/>
    <w:rsid w:val="00C41FBE"/>
    <w:rsid w:val="00C5435C"/>
    <w:rsid w:val="00C6254D"/>
    <w:rsid w:val="00CC2603"/>
    <w:rsid w:val="00CD7154"/>
    <w:rsid w:val="00CF145A"/>
    <w:rsid w:val="00D3388E"/>
    <w:rsid w:val="00D768BC"/>
    <w:rsid w:val="00DA0A90"/>
    <w:rsid w:val="00DA665E"/>
    <w:rsid w:val="00DB7544"/>
    <w:rsid w:val="00E430E5"/>
    <w:rsid w:val="00E6114F"/>
    <w:rsid w:val="00E6269E"/>
    <w:rsid w:val="00E85144"/>
    <w:rsid w:val="00EB11A1"/>
    <w:rsid w:val="00EB626E"/>
    <w:rsid w:val="00F1025A"/>
    <w:rsid w:val="00F27691"/>
    <w:rsid w:val="00F447EF"/>
    <w:rsid w:val="00F721A1"/>
    <w:rsid w:val="00F94D24"/>
    <w:rsid w:val="00FB09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C7A6117"/>
  <w15:docId w15:val="{E5D503B6-56CA-4D58-8A6C-9557D88C8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15A7"/>
    <w:pPr>
      <w:widowControl w:val="0"/>
      <w:jc w:val="both"/>
    </w:pPr>
    <w:rPr>
      <w:rFonts w:ascii="Times" w:eastAsia="平成明朝" w:hAnsi="Times"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quation">
    <w:name w:val="Equation"/>
    <w:basedOn w:val="a"/>
    <w:rsid w:val="000A15A7"/>
    <w:pPr>
      <w:widowControl/>
      <w:tabs>
        <w:tab w:val="center" w:pos="4320"/>
      </w:tabs>
    </w:pPr>
    <w:rPr>
      <w:rFonts w:ascii="Times New Roman" w:eastAsia="MS Mincho" w:hAnsi="Times New Roman"/>
      <w:kern w:val="0"/>
      <w:sz w:val="20"/>
    </w:rPr>
  </w:style>
  <w:style w:type="paragraph" w:styleId="a3">
    <w:name w:val="header"/>
    <w:basedOn w:val="a"/>
    <w:link w:val="a4"/>
    <w:uiPriority w:val="99"/>
    <w:rsid w:val="000A15A7"/>
    <w:pPr>
      <w:tabs>
        <w:tab w:val="center" w:pos="4252"/>
        <w:tab w:val="right" w:pos="8504"/>
      </w:tabs>
      <w:snapToGrid w:val="0"/>
    </w:pPr>
  </w:style>
  <w:style w:type="character" w:customStyle="1" w:styleId="a4">
    <w:name w:val="頁首 字元"/>
    <w:basedOn w:val="a0"/>
    <w:link w:val="a3"/>
    <w:uiPriority w:val="99"/>
    <w:rsid w:val="000A15A7"/>
    <w:rPr>
      <w:rFonts w:ascii="Times" w:eastAsia="平成明朝" w:hAnsi="Times" w:cs="Times New Roman"/>
      <w:sz w:val="24"/>
      <w:szCs w:val="20"/>
    </w:rPr>
  </w:style>
  <w:style w:type="paragraph" w:styleId="a5">
    <w:name w:val="footer"/>
    <w:basedOn w:val="a"/>
    <w:link w:val="a6"/>
    <w:uiPriority w:val="99"/>
    <w:unhideWhenUsed/>
    <w:rsid w:val="006D49E7"/>
    <w:pPr>
      <w:tabs>
        <w:tab w:val="center" w:pos="4252"/>
        <w:tab w:val="right" w:pos="8504"/>
      </w:tabs>
      <w:snapToGrid w:val="0"/>
    </w:pPr>
  </w:style>
  <w:style w:type="character" w:customStyle="1" w:styleId="a6">
    <w:name w:val="頁尾 字元"/>
    <w:basedOn w:val="a0"/>
    <w:link w:val="a5"/>
    <w:uiPriority w:val="99"/>
    <w:rsid w:val="006D49E7"/>
    <w:rPr>
      <w:rFonts w:ascii="Times" w:eastAsia="平成明朝" w:hAnsi="Times" w:cs="Times New Roman"/>
      <w:sz w:val="24"/>
      <w:szCs w:val="20"/>
    </w:rPr>
  </w:style>
  <w:style w:type="paragraph" w:styleId="a7">
    <w:name w:val="Balloon Text"/>
    <w:basedOn w:val="a"/>
    <w:link w:val="a8"/>
    <w:uiPriority w:val="99"/>
    <w:semiHidden/>
    <w:unhideWhenUsed/>
    <w:rsid w:val="00821224"/>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821224"/>
    <w:rPr>
      <w:rFonts w:asciiTheme="majorHAnsi" w:eastAsiaTheme="majorEastAsia" w:hAnsiTheme="majorHAnsi" w:cstheme="majorBidi"/>
      <w:sz w:val="18"/>
      <w:szCs w:val="18"/>
    </w:rPr>
  </w:style>
  <w:style w:type="character" w:styleId="a9">
    <w:name w:val="annotation reference"/>
    <w:basedOn w:val="a0"/>
    <w:uiPriority w:val="99"/>
    <w:semiHidden/>
    <w:unhideWhenUsed/>
    <w:rsid w:val="00045399"/>
    <w:rPr>
      <w:sz w:val="18"/>
      <w:szCs w:val="18"/>
    </w:rPr>
  </w:style>
  <w:style w:type="paragraph" w:styleId="aa">
    <w:name w:val="annotation text"/>
    <w:basedOn w:val="a"/>
    <w:link w:val="ab"/>
    <w:uiPriority w:val="99"/>
    <w:semiHidden/>
    <w:unhideWhenUsed/>
    <w:rsid w:val="00045399"/>
    <w:pPr>
      <w:jc w:val="left"/>
    </w:pPr>
  </w:style>
  <w:style w:type="character" w:customStyle="1" w:styleId="ab">
    <w:name w:val="註解文字 字元"/>
    <w:basedOn w:val="a0"/>
    <w:link w:val="aa"/>
    <w:uiPriority w:val="99"/>
    <w:semiHidden/>
    <w:rsid w:val="00045399"/>
    <w:rPr>
      <w:rFonts w:ascii="Times" w:eastAsia="平成明朝" w:hAnsi="Times" w:cs="Times New Roman"/>
      <w:sz w:val="24"/>
      <w:szCs w:val="20"/>
    </w:rPr>
  </w:style>
  <w:style w:type="paragraph" w:styleId="ac">
    <w:name w:val="annotation subject"/>
    <w:basedOn w:val="aa"/>
    <w:next w:val="aa"/>
    <w:link w:val="ad"/>
    <w:uiPriority w:val="99"/>
    <w:semiHidden/>
    <w:unhideWhenUsed/>
    <w:rsid w:val="00045399"/>
    <w:rPr>
      <w:b/>
      <w:bCs/>
    </w:rPr>
  </w:style>
  <w:style w:type="character" w:customStyle="1" w:styleId="ad">
    <w:name w:val="註解主旨 字元"/>
    <w:basedOn w:val="ab"/>
    <w:link w:val="ac"/>
    <w:uiPriority w:val="99"/>
    <w:semiHidden/>
    <w:rsid w:val="00045399"/>
    <w:rPr>
      <w:rFonts w:ascii="Times" w:eastAsia="平成明朝" w:hAnsi="Times" w:cs="Times New Roman"/>
      <w:b/>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footer" Target="footer2.xml"/><Relationship Id="rId10" Type="http://schemas.openxmlformats.org/officeDocument/2006/relationships/image" Target="media/image2.wmf"/><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35D83-A86A-42A9-B0F8-B73EFC883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2</Pages>
  <Words>733</Words>
  <Characters>4182</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nagayoshi</dc:creator>
  <cp:lastModifiedBy>user</cp:lastModifiedBy>
  <cp:revision>40</cp:revision>
  <cp:lastPrinted>2014-03-11T05:39:00Z</cp:lastPrinted>
  <dcterms:created xsi:type="dcterms:W3CDTF">2014-03-19T01:09:00Z</dcterms:created>
  <dcterms:modified xsi:type="dcterms:W3CDTF">2017-08-31T02:40:00Z</dcterms:modified>
</cp:coreProperties>
</file>