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0625998"/>
        <w:docPartObj>
          <w:docPartGallery w:val="Cover Pages"/>
          <w:docPartUnique/>
        </w:docPartObj>
      </w:sdtPr>
      <w:sdtContent>
        <w:p w:rsidR="00AD3DF8" w:rsidRDefault="00AD3D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472" cy="3401568"/>
                    <wp:effectExtent l="0" t="0" r="5715" b="0"/>
                    <wp:wrapNone/>
                    <wp:docPr id="72" name="Groupe 11" title="Titre et sous-titre avec graphique de repère de rogn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72" cy="3401568"/>
                              <a:chOff x="0" y="0"/>
                              <a:chExt cx="6381709" cy="3401568"/>
                            </a:xfrm>
                          </wpg:grpSpPr>
                          <wpg:grpSp>
                            <wpg:cNvPr id="73" name="Grou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74" name="Forme lib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" name="Zone de texte 9" title="Titre et sous-titre"/>
                            <wps:cNvSpPr txBox="1"/>
                            <wps:spPr>
                              <a:xfrm>
                                <a:off x="771484" y="761659"/>
                                <a:ext cx="5610225" cy="22101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335B74" w:themeColor="text2"/>
                                      <w:spacing w:val="10"/>
                                      <w:sz w:val="44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170412974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AD3DF8" w:rsidRPr="00AD3DF8" w:rsidRDefault="0085402A" w:rsidP="00B52979">
                                      <w:pPr>
                                        <w:pStyle w:val="Sansinterlign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335B74" w:themeColor="text2"/>
                                          <w:spacing w:val="10"/>
                                          <w:sz w:val="44"/>
                                          <w:szCs w:val="36"/>
                                          <w:lang w:val="fr-FR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335B74" w:themeColor="text2"/>
                                          <w:spacing w:val="10"/>
                                          <w:sz w:val="44"/>
                                          <w:szCs w:val="36"/>
                                          <w:lang w:val="fr-FR"/>
                                        </w:rPr>
                                        <w:t>BotCleaner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335B74" w:themeColor="text2"/>
                                      <w:sz w:val="90"/>
                                      <w:szCs w:val="90"/>
                                      <w:lang w:val="fr-FR"/>
                                    </w:rPr>
                                    <w:alias w:val="Titre"/>
                                    <w:tag w:val=""/>
                                    <w:id w:val="-8821821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AD3DF8" w:rsidRPr="00F829FF" w:rsidRDefault="00AD3DF8" w:rsidP="00B52979">
                                      <w:pPr>
                                        <w:pStyle w:val="Sansinterligne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335B74" w:themeColor="text2"/>
                                          <w:sz w:val="90"/>
                                          <w:szCs w:val="90"/>
                                          <w:lang w:val="fr-FR"/>
                                        </w:rPr>
                                      </w:pPr>
                                      <w:r w:rsidRPr="00F829FF">
                                        <w:rPr>
                                          <w:caps/>
                                          <w:color w:val="335B74" w:themeColor="text2"/>
                                          <w:sz w:val="90"/>
                                          <w:szCs w:val="90"/>
                                          <w:lang w:val="fr-FR"/>
                                        </w:rPr>
                                        <w:t>Documentation</w:t>
                                      </w:r>
                                      <w:r w:rsidRPr="00F829FF">
                                        <w:rPr>
                                          <w:caps/>
                                          <w:color w:val="335B74" w:themeColor="text2"/>
                                          <w:sz w:val="90"/>
                                          <w:szCs w:val="90"/>
                                          <w:lang w:val="fr-FR"/>
                                        </w:rPr>
                                        <w:br/>
                                        <w:t>technique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11" o:spid="_x0000_s1026" alt="Titre : Titre et sous-titre avec graphique de repère de rognage" style="position:absolute;left:0;text-align:left;margin-left:0;margin-top:0;width:502.55pt;height:267.85pt;z-index:25165926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">
                    <v:group id="Groupe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  <v:shape id="Forme libre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" path="m168,1806l,1806,,,1344,r,165l168,165r,1641xe" fillcolor="#335b74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7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30" type="#_x0000_t202" style="position:absolute;left:7714;top:7616;width:56103;height:2210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335B74" w:themeColor="text2"/>
                                <w:spacing w:val="10"/>
                                <w:sz w:val="44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170412974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AD3DF8" w:rsidRPr="00AD3DF8" w:rsidRDefault="0085402A" w:rsidP="00B52979">
                                <w:pPr>
                                  <w:pStyle w:val="Sansinterlign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335B74" w:themeColor="text2"/>
                                    <w:spacing w:val="10"/>
                                    <w:sz w:val="44"/>
                                    <w:szCs w:val="36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335B74" w:themeColor="text2"/>
                                    <w:spacing w:val="10"/>
                                    <w:sz w:val="44"/>
                                    <w:szCs w:val="36"/>
                                    <w:lang w:val="fr-FR"/>
                                  </w:rPr>
                                  <w:t>BotCleaner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335B74" w:themeColor="text2"/>
                                <w:sz w:val="90"/>
                                <w:szCs w:val="90"/>
                                <w:lang w:val="fr-FR"/>
                              </w:rPr>
                              <w:alias w:val="Titre"/>
                              <w:tag w:val=""/>
                              <w:id w:val="-8821821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AD3DF8" w:rsidRPr="00F829FF" w:rsidRDefault="00AD3DF8" w:rsidP="00B52979">
                                <w:pPr>
                                  <w:pStyle w:val="Sansinterligne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335B74" w:themeColor="text2"/>
                                    <w:sz w:val="90"/>
                                    <w:szCs w:val="90"/>
                                    <w:lang w:val="fr-FR"/>
                                  </w:rPr>
                                </w:pPr>
                                <w:r w:rsidRPr="00F829FF">
                                  <w:rPr>
                                    <w:caps/>
                                    <w:color w:val="335B74" w:themeColor="text2"/>
                                    <w:sz w:val="90"/>
                                    <w:szCs w:val="90"/>
                                    <w:lang w:val="fr-FR"/>
                                  </w:rPr>
                                  <w:t>Documentation</w:t>
                                </w:r>
                                <w:r w:rsidRPr="00F829FF">
                                  <w:rPr>
                                    <w:caps/>
                                    <w:color w:val="335B74" w:themeColor="text2"/>
                                    <w:sz w:val="90"/>
                                    <w:szCs w:val="90"/>
                                    <w:lang w:val="fr-FR"/>
                                  </w:rPr>
                                  <w:br/>
                                  <w:t>technique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AD3DF8" w:rsidRDefault="00AD3DF8"/>
    <w:p w:rsidR="00AD3DF8" w:rsidRDefault="00AD3D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1939291</wp:posOffset>
                </wp:positionH>
                <wp:positionV relativeFrom="paragraph">
                  <wp:posOffset>5904865</wp:posOffset>
                </wp:positionV>
                <wp:extent cx="3543300" cy="21844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1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DF8" w:rsidRPr="00AD3DF8" w:rsidRDefault="00AD3DF8" w:rsidP="00AD3DF8">
                            <w:pPr>
                              <w:jc w:val="right"/>
                              <w:rPr>
                                <w:b/>
                                <w:color w:val="335B74" w:themeColor="text2"/>
                                <w:sz w:val="56"/>
                              </w:rPr>
                            </w:pPr>
                            <w:r w:rsidRPr="00AD3DF8">
                              <w:rPr>
                                <w:b/>
                                <w:color w:val="335B74" w:themeColor="text2"/>
                                <w:sz w:val="56"/>
                              </w:rPr>
                              <w:t>Enzo ROY</w:t>
                            </w:r>
                          </w:p>
                          <w:p w:rsidR="00AD3DF8" w:rsidRPr="00AD3DF8" w:rsidRDefault="00AD3DF8" w:rsidP="00AD3DF8">
                            <w:pPr>
                              <w:jc w:val="right"/>
                              <w:rPr>
                                <w:color w:val="335B74" w:themeColor="text2"/>
                                <w:sz w:val="52"/>
                              </w:rPr>
                            </w:pPr>
                            <w:r w:rsidRPr="00AD3DF8">
                              <w:rPr>
                                <w:color w:val="335B74" w:themeColor="text2"/>
                                <w:sz w:val="52"/>
                              </w:rPr>
                              <w:t>CFPT - Informatique</w:t>
                            </w:r>
                          </w:p>
                          <w:p w:rsidR="00AD3DF8" w:rsidRPr="00AD3DF8" w:rsidRDefault="00AD3DF8" w:rsidP="00AD3DF8">
                            <w:pPr>
                              <w:jc w:val="right"/>
                              <w:rPr>
                                <w:color w:val="335B74" w:themeColor="text2"/>
                                <w:sz w:val="52"/>
                              </w:rPr>
                            </w:pPr>
                            <w:r w:rsidRPr="00AD3DF8">
                              <w:rPr>
                                <w:color w:val="335B74" w:themeColor="text2"/>
                                <w:sz w:val="52"/>
                              </w:rPr>
                              <w:t>TPI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left:0;text-align:left;margin-left:152.7pt;margin-top:464.95pt;width:279pt;height:17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" filled="f" stroked="f" strokeweight=".5pt">
                <v:textbox>
                  <w:txbxContent>
                    <w:p w:rsidR="00AD3DF8" w:rsidRPr="00AD3DF8" w:rsidRDefault="00AD3DF8" w:rsidP="00AD3DF8">
                      <w:pPr>
                        <w:jc w:val="right"/>
                        <w:rPr>
                          <w:b/>
                          <w:color w:val="335B74" w:themeColor="text2"/>
                          <w:sz w:val="56"/>
                        </w:rPr>
                      </w:pPr>
                      <w:r w:rsidRPr="00AD3DF8">
                        <w:rPr>
                          <w:b/>
                          <w:color w:val="335B74" w:themeColor="text2"/>
                          <w:sz w:val="56"/>
                        </w:rPr>
                        <w:t>Enzo ROY</w:t>
                      </w:r>
                    </w:p>
                    <w:p w:rsidR="00AD3DF8" w:rsidRPr="00AD3DF8" w:rsidRDefault="00AD3DF8" w:rsidP="00AD3DF8">
                      <w:pPr>
                        <w:jc w:val="right"/>
                        <w:rPr>
                          <w:color w:val="335B74" w:themeColor="text2"/>
                          <w:sz w:val="52"/>
                        </w:rPr>
                      </w:pPr>
                      <w:r w:rsidRPr="00AD3DF8">
                        <w:rPr>
                          <w:color w:val="335B74" w:themeColor="text2"/>
                          <w:sz w:val="52"/>
                        </w:rPr>
                        <w:t>CFPT - Informatique</w:t>
                      </w:r>
                    </w:p>
                    <w:p w:rsidR="00AD3DF8" w:rsidRPr="00AD3DF8" w:rsidRDefault="00AD3DF8" w:rsidP="00AD3DF8">
                      <w:pPr>
                        <w:jc w:val="right"/>
                        <w:rPr>
                          <w:color w:val="335B74" w:themeColor="text2"/>
                          <w:sz w:val="52"/>
                        </w:rPr>
                      </w:pPr>
                      <w:r w:rsidRPr="00AD3DF8">
                        <w:rPr>
                          <w:color w:val="335B74" w:themeColor="text2"/>
                          <w:sz w:val="52"/>
                        </w:rPr>
                        <w:t>TPI - 2019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4021788</wp:posOffset>
                </wp:positionH>
                <wp:positionV relativeFrom="paragraph">
                  <wp:posOffset>5803265</wp:posOffset>
                </wp:positionV>
                <wp:extent cx="2633902" cy="3374136"/>
                <wp:effectExtent l="0" t="0" r="0" b="0"/>
                <wp:wrapNone/>
                <wp:docPr id="52" name="Groupe 8" title="Crop mark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53" name="Forme libr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D771F" id="Groupe 8" o:spid="_x0000_s1026" alt="Titre : Crop mark graphic" style="position:absolute;margin-left:316.7pt;margin-top:456.95pt;width:207.4pt;height:265.7pt;z-index:251661312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">
                <v:shape id="Forme libre 4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" path="m1344,1806l,1806,,1641r1176,l1176,r168,l1344,1806xe" fillcolor="#335b74 [3215]" stroked="f">
                  <v:path arrowok="t" o:connecttype="custom" o:connectlocs="2133600,2867025;0,2867025;0,2605088;1866900,2605088;1866900,0;2133600,0;2133600,2867025" o:connectangles="0,0,0,0,0,0,0"/>
                </v:shape>
                <v:rect id="Rectangle 70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" filled="f" stroked="f" strokeweight="1pt"/>
              </v:group>
            </w:pict>
          </mc:Fallback>
        </mc:AlternateContent>
      </w:r>
      <w:r>
        <w:br w:type="page"/>
      </w:r>
    </w:p>
    <w:sdt>
      <w:sdtPr>
        <w:rPr>
          <w:lang w:val="fr-FR"/>
        </w:rPr>
        <w:id w:val="1241990372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  <w:lang w:val="fr-CH"/>
        </w:rPr>
      </w:sdtEndPr>
      <w:sdtContent>
        <w:p w:rsidR="00AD3DF8" w:rsidRDefault="00AD3DF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244E8" w:rsidRDefault="00AD3DF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048165" w:history="1">
            <w:r w:rsidR="00D244E8" w:rsidRPr="00DD1686">
              <w:rPr>
                <w:rStyle w:val="Lienhypertexte"/>
                <w:noProof/>
              </w:rPr>
              <w:t>1</w:t>
            </w:r>
            <w:r w:rsidR="00D244E8"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D244E8" w:rsidRPr="00DD1686">
              <w:rPr>
                <w:rStyle w:val="Lienhypertexte"/>
                <w:noProof/>
              </w:rPr>
              <w:t>Introduction</w:t>
            </w:r>
            <w:r w:rsidR="00D244E8">
              <w:rPr>
                <w:noProof/>
                <w:webHidden/>
              </w:rPr>
              <w:tab/>
            </w:r>
            <w:r w:rsidR="00D244E8">
              <w:rPr>
                <w:noProof/>
                <w:webHidden/>
              </w:rPr>
              <w:fldChar w:fldCharType="begin"/>
            </w:r>
            <w:r w:rsidR="00D244E8">
              <w:rPr>
                <w:noProof/>
                <w:webHidden/>
              </w:rPr>
              <w:instrText xml:space="preserve"> PAGEREF _Toc8048165 \h </w:instrText>
            </w:r>
            <w:r w:rsidR="00D244E8">
              <w:rPr>
                <w:noProof/>
                <w:webHidden/>
              </w:rPr>
            </w:r>
            <w:r w:rsidR="00D244E8"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 w:rsidR="00D244E8"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66" w:history="1">
            <w:r w:rsidRPr="00DD1686">
              <w:rPr>
                <w:rStyle w:val="Lienhypertexte"/>
                <w:noProof/>
              </w:rPr>
              <w:t>2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Rappel du cahier des 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67" w:history="1">
            <w:r w:rsidRPr="00DD1686">
              <w:rPr>
                <w:rStyle w:val="Lienhypertexte"/>
                <w:noProof/>
              </w:rPr>
              <w:t>2.1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68" w:history="1">
            <w:r w:rsidRPr="00DD1686">
              <w:rPr>
                <w:rStyle w:val="Lienhypertexte"/>
                <w:noProof/>
              </w:rPr>
              <w:t>2.2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69" w:history="1">
            <w:r w:rsidRPr="00DD1686">
              <w:rPr>
                <w:rStyle w:val="Lienhypertexte"/>
                <w:noProof/>
              </w:rPr>
              <w:t>2.3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70" w:history="1">
            <w:r w:rsidRPr="00DD1686">
              <w:rPr>
                <w:rStyle w:val="Lienhypertexte"/>
                <w:noProof/>
              </w:rPr>
              <w:t>2.4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71" w:history="1">
            <w:r w:rsidRPr="00DD1686">
              <w:rPr>
                <w:rStyle w:val="Lienhypertexte"/>
                <w:noProof/>
              </w:rPr>
              <w:t>2.5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72" w:history="1">
            <w:r w:rsidRPr="00DD1686">
              <w:rPr>
                <w:rStyle w:val="Lienhypertexte"/>
                <w:noProof/>
              </w:rPr>
              <w:t>2.6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73" w:history="1">
            <w:r w:rsidRPr="00DD1686">
              <w:rPr>
                <w:rStyle w:val="Lienhypertexte"/>
                <w:noProof/>
              </w:rPr>
              <w:t>3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74" w:history="1">
            <w:r w:rsidRPr="00DD1686">
              <w:rPr>
                <w:rStyle w:val="Lienhypertexte"/>
                <w:noProof/>
              </w:rPr>
              <w:t>3.1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75" w:history="1">
            <w:r w:rsidRPr="00DD1686">
              <w:rPr>
                <w:rStyle w:val="Lienhypertexte"/>
                <w:noProof/>
              </w:rPr>
              <w:t>3.2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76" w:history="1">
            <w:r w:rsidRPr="00DD1686">
              <w:rPr>
                <w:rStyle w:val="Lienhypertexte"/>
                <w:noProof/>
              </w:rPr>
              <w:t>4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77" w:history="1">
            <w:r w:rsidRPr="00DD1686">
              <w:rPr>
                <w:rStyle w:val="Lienhypertexte"/>
                <w:noProof/>
              </w:rPr>
              <w:t>4.1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Architecture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3"/>
            <w:tabs>
              <w:tab w:val="left" w:pos="1100"/>
              <w:tab w:val="right" w:leader="dot" w:pos="9056"/>
            </w:tabs>
            <w:rPr>
              <w:noProof/>
              <w:sz w:val="24"/>
              <w:szCs w:val="24"/>
              <w:lang w:eastAsia="fr-FR"/>
            </w:rPr>
          </w:pPr>
          <w:hyperlink w:anchor="_Toc8048178" w:history="1">
            <w:r w:rsidRPr="00DD1686">
              <w:rPr>
                <w:rStyle w:val="Lienhypertexte"/>
                <w:noProof/>
              </w:rPr>
              <w:t>4.1.1</w:t>
            </w:r>
            <w:r>
              <w:rPr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Arborescence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3"/>
            <w:tabs>
              <w:tab w:val="left" w:pos="1100"/>
              <w:tab w:val="right" w:leader="dot" w:pos="9056"/>
            </w:tabs>
            <w:rPr>
              <w:noProof/>
              <w:sz w:val="24"/>
              <w:szCs w:val="24"/>
              <w:lang w:eastAsia="fr-FR"/>
            </w:rPr>
          </w:pPr>
          <w:hyperlink w:anchor="_Toc8048179" w:history="1">
            <w:r w:rsidRPr="00DD1686">
              <w:rPr>
                <w:rStyle w:val="Lienhypertexte"/>
                <w:noProof/>
              </w:rPr>
              <w:t>4.1.2</w:t>
            </w:r>
            <w:r>
              <w:rPr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80" w:history="1">
            <w:r w:rsidRPr="00DD1686">
              <w:rPr>
                <w:rStyle w:val="Lienhypertexte"/>
                <w:noProof/>
              </w:rPr>
              <w:t>4.2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81" w:history="1">
            <w:r w:rsidRPr="00DD1686">
              <w:rPr>
                <w:rStyle w:val="Lienhypertexte"/>
                <w:noProof/>
              </w:rPr>
              <w:t>5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82" w:history="1">
            <w:r w:rsidRPr="00DD1686">
              <w:rPr>
                <w:rStyle w:val="Lienhypertexte"/>
                <w:noProof/>
              </w:rPr>
              <w:t>6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83" w:history="1">
            <w:r w:rsidRPr="00DD1686">
              <w:rPr>
                <w:rStyle w:val="Lienhypertexte"/>
                <w:noProof/>
              </w:rPr>
              <w:t>7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84" w:history="1">
            <w:r w:rsidRPr="00DD1686">
              <w:rPr>
                <w:rStyle w:val="Lienhypertexte"/>
                <w:noProof/>
              </w:rPr>
              <w:t>7.1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Codes repris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85" w:history="1">
            <w:r w:rsidRPr="00DD1686">
              <w:rPr>
                <w:rStyle w:val="Lienhypertexte"/>
                <w:noProof/>
              </w:rPr>
              <w:t>7.2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Sites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86" w:history="1">
            <w:r w:rsidRPr="00DD1686">
              <w:rPr>
                <w:rStyle w:val="Lienhypertexte"/>
                <w:noProof/>
              </w:rPr>
              <w:t>7.3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Aides reçues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87" w:history="1">
            <w:r w:rsidRPr="00DD1686">
              <w:rPr>
                <w:rStyle w:val="Lienhypertexte"/>
                <w:noProof/>
              </w:rPr>
              <w:t>8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88" w:history="1">
            <w:r w:rsidRPr="00DD1686">
              <w:rPr>
                <w:rStyle w:val="Lienhypertexte"/>
                <w:noProof/>
              </w:rPr>
              <w:t>8.1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Planning p</w:t>
            </w:r>
            <w:r w:rsidRPr="00DD1686">
              <w:rPr>
                <w:rStyle w:val="Lienhypertexte"/>
                <w:noProof/>
              </w:rPr>
              <w:t>r</w:t>
            </w:r>
            <w:r w:rsidRPr="00DD1686">
              <w:rPr>
                <w:rStyle w:val="Lienhypertexte"/>
                <w:noProof/>
              </w:rPr>
              <w:t>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89" w:history="1">
            <w:r w:rsidRPr="00DD1686">
              <w:rPr>
                <w:rStyle w:val="Lienhypertexte"/>
                <w:noProof/>
              </w:rPr>
              <w:t>8.2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44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90" w:history="1">
            <w:r w:rsidRPr="00DD1686">
              <w:rPr>
                <w:rStyle w:val="Lienhypertexte"/>
                <w:noProof/>
              </w:rPr>
              <w:t>9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91" w:history="1">
            <w:r w:rsidRPr="00DD1686">
              <w:rPr>
                <w:rStyle w:val="Lienhypertexte"/>
                <w:noProof/>
              </w:rPr>
              <w:t>9.1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2"/>
            <w:tabs>
              <w:tab w:val="left" w:pos="880"/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8048192" w:history="1">
            <w:r w:rsidRPr="00DD1686">
              <w:rPr>
                <w:rStyle w:val="Lienhypertexte"/>
                <w:noProof/>
              </w:rPr>
              <w:t>9.2</w:t>
            </w:r>
            <w:r>
              <w:rPr>
                <w:i w:val="0"/>
                <w:i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E8" w:rsidRDefault="00D244E8">
          <w:pPr>
            <w:pStyle w:val="TM1"/>
            <w:tabs>
              <w:tab w:val="left" w:pos="660"/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8048193" w:history="1">
            <w:r w:rsidRPr="00DD1686">
              <w:rPr>
                <w:rStyle w:val="Lienhypertexte"/>
                <w:noProof/>
              </w:rPr>
              <w:t>10</w:t>
            </w:r>
            <w:r>
              <w:rPr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D1686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DF8" w:rsidRDefault="00AD3DF8">
          <w:r>
            <w:rPr>
              <w:b/>
              <w:bCs/>
              <w:noProof/>
            </w:rPr>
            <w:fldChar w:fldCharType="end"/>
          </w:r>
        </w:p>
      </w:sdtContent>
    </w:sdt>
    <w:p w:rsidR="00AD3DF8" w:rsidRDefault="00AD3DF8"/>
    <w:p w:rsidR="00AD3DF8" w:rsidRDefault="00AD3DF8">
      <w:r>
        <w:br w:type="page"/>
      </w:r>
    </w:p>
    <w:p w:rsidR="00F829FF" w:rsidRDefault="00F829FF" w:rsidP="00F829FF">
      <w:pPr>
        <w:pStyle w:val="Titre1"/>
      </w:pPr>
      <w:bookmarkStart w:id="1" w:name="_Toc8048165"/>
      <w:r>
        <w:lastRenderedPageBreak/>
        <w:t>Introduction</w:t>
      </w:r>
      <w:bookmarkEnd w:id="1"/>
    </w:p>
    <w:p w:rsidR="00F829FF" w:rsidRDefault="00F829FF" w:rsidP="00F829FF">
      <w:pPr>
        <w:pStyle w:val="Titre1"/>
      </w:pPr>
      <w:bookmarkStart w:id="2" w:name="_Toc8048166"/>
      <w:r>
        <w:t>Rappel du cahier des charge</w:t>
      </w:r>
      <w:bookmarkEnd w:id="2"/>
      <w:r w:rsidR="00C474F2">
        <w:t>s</w:t>
      </w:r>
    </w:p>
    <w:p w:rsidR="00F829FF" w:rsidRDefault="00F829FF" w:rsidP="00F829FF">
      <w:pPr>
        <w:pStyle w:val="Titre2"/>
      </w:pPr>
      <w:bookmarkStart w:id="3" w:name="_Toc8048167"/>
      <w:r>
        <w:t>Objectifs</w:t>
      </w:r>
      <w:bookmarkEnd w:id="3"/>
    </w:p>
    <w:p w:rsidR="00F829FF" w:rsidRDefault="00F829FF" w:rsidP="00F829FF">
      <w:pPr>
        <w:pStyle w:val="Titre2"/>
      </w:pPr>
      <w:bookmarkStart w:id="4" w:name="_Toc8048168"/>
      <w:r>
        <w:t>Spécifications</w:t>
      </w:r>
      <w:bookmarkEnd w:id="4"/>
    </w:p>
    <w:p w:rsidR="00F829FF" w:rsidRDefault="00F829FF" w:rsidP="00F829FF">
      <w:pPr>
        <w:pStyle w:val="Titre2"/>
      </w:pPr>
      <w:bookmarkStart w:id="5" w:name="_Toc8048169"/>
      <w:r>
        <w:t>Restrictions</w:t>
      </w:r>
      <w:bookmarkEnd w:id="5"/>
    </w:p>
    <w:p w:rsidR="00F829FF" w:rsidRDefault="00F829FF" w:rsidP="00F829FF">
      <w:pPr>
        <w:pStyle w:val="Titre2"/>
      </w:pPr>
      <w:bookmarkStart w:id="6" w:name="_Toc8048170"/>
      <w:r>
        <w:t>Environnement</w:t>
      </w:r>
      <w:bookmarkEnd w:id="6"/>
    </w:p>
    <w:p w:rsidR="00F829FF" w:rsidRDefault="00F829FF" w:rsidP="00F829FF">
      <w:pPr>
        <w:pStyle w:val="Titre2"/>
      </w:pPr>
      <w:bookmarkStart w:id="7" w:name="_Toc8048171"/>
      <w:r>
        <w:t>Organisation</w:t>
      </w:r>
      <w:bookmarkEnd w:id="7"/>
    </w:p>
    <w:p w:rsidR="00F829FF" w:rsidRDefault="00F829FF" w:rsidP="00F829FF">
      <w:pPr>
        <w:pStyle w:val="Titre2"/>
      </w:pPr>
      <w:bookmarkStart w:id="8" w:name="_Toc8048172"/>
      <w:r>
        <w:t>Livrables</w:t>
      </w:r>
      <w:bookmarkEnd w:id="8"/>
    </w:p>
    <w:p w:rsidR="00F829FF" w:rsidRDefault="00F829FF" w:rsidP="00F829FF">
      <w:pPr>
        <w:pStyle w:val="Titre1"/>
      </w:pPr>
      <w:bookmarkStart w:id="9" w:name="_Toc8048173"/>
      <w:r>
        <w:t>Analyse fonctionnelle</w:t>
      </w:r>
      <w:bookmarkEnd w:id="9"/>
    </w:p>
    <w:p w:rsidR="00F829FF" w:rsidRDefault="00F829FF" w:rsidP="00F829FF">
      <w:pPr>
        <w:pStyle w:val="Titre2"/>
      </w:pPr>
      <w:bookmarkStart w:id="10" w:name="_Toc8048174"/>
      <w:r>
        <w:t>Fonctionnalités</w:t>
      </w:r>
      <w:bookmarkEnd w:id="10"/>
    </w:p>
    <w:p w:rsidR="00F829FF" w:rsidRDefault="00F829FF" w:rsidP="00F829FF">
      <w:pPr>
        <w:pStyle w:val="Titre2"/>
      </w:pPr>
      <w:bookmarkStart w:id="11" w:name="_Toc8048175"/>
      <w:r>
        <w:t>Interfaces</w:t>
      </w:r>
      <w:bookmarkEnd w:id="11"/>
    </w:p>
    <w:p w:rsidR="00C474F2" w:rsidRPr="00C474F2" w:rsidRDefault="00C474F2" w:rsidP="00C474F2">
      <w:pPr>
        <w:pStyle w:val="Titre2"/>
      </w:pPr>
      <w:r>
        <w:t>Cas d’utilisation</w:t>
      </w:r>
    </w:p>
    <w:p w:rsidR="00F66B9D" w:rsidRDefault="00F829FF" w:rsidP="00F66B9D">
      <w:pPr>
        <w:pStyle w:val="Titre1"/>
      </w:pPr>
      <w:bookmarkStart w:id="12" w:name="_Toc8048176"/>
      <w:r>
        <w:t>Ana</w:t>
      </w:r>
      <w:r w:rsidR="00F66B9D">
        <w:t>lyse organique</w:t>
      </w:r>
      <w:bookmarkEnd w:id="12"/>
    </w:p>
    <w:p w:rsidR="00F66B9D" w:rsidRDefault="00F66B9D" w:rsidP="00F66B9D">
      <w:pPr>
        <w:pStyle w:val="Titre2"/>
      </w:pPr>
      <w:bookmarkStart w:id="13" w:name="_Toc8048177"/>
      <w:r>
        <w:t>Architecture du code</w:t>
      </w:r>
      <w:bookmarkEnd w:id="13"/>
    </w:p>
    <w:p w:rsidR="00F66B9D" w:rsidRDefault="00F66B9D" w:rsidP="00F66B9D">
      <w:pPr>
        <w:pStyle w:val="Titre3"/>
      </w:pPr>
      <w:bookmarkStart w:id="14" w:name="_Toc8048178"/>
      <w:r>
        <w:t>Arborescence de fichier</w:t>
      </w:r>
      <w:bookmarkEnd w:id="14"/>
      <w:r w:rsidR="00C474F2">
        <w:t>s</w:t>
      </w:r>
    </w:p>
    <w:p w:rsidR="00F66B9D" w:rsidRDefault="003E127A" w:rsidP="00D244E8">
      <w:pPr>
        <w:pStyle w:val="Titre3"/>
      </w:pPr>
      <w:r>
        <w:t xml:space="preserve">  </w:t>
      </w:r>
      <w:bookmarkStart w:id="15" w:name="_Toc8048179"/>
      <w:r w:rsidR="00D244E8">
        <w:t>Classe</w:t>
      </w:r>
      <w:bookmarkEnd w:id="15"/>
    </w:p>
    <w:p w:rsidR="00D244E8" w:rsidRDefault="00D244E8" w:rsidP="00D244E8">
      <w:pPr>
        <w:pStyle w:val="Titre2"/>
      </w:pPr>
      <w:bookmarkStart w:id="16" w:name="_Toc8048180"/>
      <w:r>
        <w:t>Outils</w:t>
      </w:r>
      <w:bookmarkEnd w:id="16"/>
    </w:p>
    <w:p w:rsidR="00D244E8" w:rsidRDefault="00D244E8" w:rsidP="00D244E8">
      <w:pPr>
        <w:pStyle w:val="Titre1"/>
      </w:pPr>
      <w:bookmarkStart w:id="17" w:name="_Toc8048181"/>
      <w:r>
        <w:t>Tests</w:t>
      </w:r>
      <w:bookmarkEnd w:id="17"/>
    </w:p>
    <w:p w:rsidR="00D244E8" w:rsidRDefault="00D244E8" w:rsidP="00D244E8">
      <w:pPr>
        <w:pStyle w:val="Titre1"/>
      </w:pPr>
      <w:bookmarkStart w:id="18" w:name="_Toc8048182"/>
      <w:r>
        <w:t>Conclusion</w:t>
      </w:r>
      <w:bookmarkEnd w:id="18"/>
    </w:p>
    <w:p w:rsidR="00B95A25" w:rsidRPr="00B95A25" w:rsidRDefault="00B95A25" w:rsidP="00B95A25">
      <w:pPr>
        <w:pStyle w:val="Titre2"/>
      </w:pPr>
      <w:r>
        <w:t>Bilan personnel</w:t>
      </w:r>
    </w:p>
    <w:p w:rsidR="00C474F2" w:rsidRPr="00C474F2" w:rsidRDefault="00C474F2" w:rsidP="00C474F2">
      <w:pPr>
        <w:pStyle w:val="Titre1"/>
      </w:pPr>
      <w:r>
        <w:t xml:space="preserve">Glossaire </w:t>
      </w:r>
    </w:p>
    <w:p w:rsidR="00D244E8" w:rsidRDefault="00D244E8" w:rsidP="00D244E8">
      <w:pPr>
        <w:pStyle w:val="Titre1"/>
      </w:pPr>
      <w:bookmarkStart w:id="19" w:name="_Toc8048183"/>
      <w:r>
        <w:t>Sources</w:t>
      </w:r>
      <w:bookmarkEnd w:id="19"/>
    </w:p>
    <w:p w:rsidR="00D244E8" w:rsidRDefault="00D244E8" w:rsidP="00D244E8">
      <w:pPr>
        <w:pStyle w:val="Titre2"/>
      </w:pPr>
      <w:bookmarkStart w:id="20" w:name="_Toc8048184"/>
      <w:r>
        <w:lastRenderedPageBreak/>
        <w:t>Codes repris</w:t>
      </w:r>
      <w:bookmarkEnd w:id="20"/>
    </w:p>
    <w:p w:rsidR="00D244E8" w:rsidRDefault="00D244E8" w:rsidP="00D244E8">
      <w:pPr>
        <w:pStyle w:val="Titre2"/>
      </w:pPr>
      <w:bookmarkStart w:id="21" w:name="_Toc8048185"/>
      <w:r>
        <w:t>Sites utilisés</w:t>
      </w:r>
      <w:bookmarkEnd w:id="21"/>
    </w:p>
    <w:p w:rsidR="00D244E8" w:rsidRDefault="00D244E8" w:rsidP="00D244E8">
      <w:pPr>
        <w:pStyle w:val="Titre2"/>
      </w:pPr>
      <w:bookmarkStart w:id="22" w:name="_Toc8048186"/>
      <w:r>
        <w:t>Aides reçues</w:t>
      </w:r>
      <w:bookmarkEnd w:id="22"/>
    </w:p>
    <w:p w:rsidR="00D244E8" w:rsidRDefault="00D244E8" w:rsidP="00D244E8">
      <w:pPr>
        <w:pStyle w:val="Titre1"/>
      </w:pPr>
      <w:bookmarkStart w:id="23" w:name="_Toc8048187"/>
      <w:r>
        <w:t>Planning</w:t>
      </w:r>
      <w:bookmarkEnd w:id="23"/>
    </w:p>
    <w:p w:rsidR="00D244E8" w:rsidRDefault="00D244E8" w:rsidP="00D244E8">
      <w:pPr>
        <w:pStyle w:val="Titre2"/>
      </w:pPr>
      <w:bookmarkStart w:id="24" w:name="_Toc8048188"/>
      <w:r>
        <w:t>Planning prévisionnel</w:t>
      </w:r>
      <w:bookmarkEnd w:id="24"/>
    </w:p>
    <w:p w:rsidR="00D244E8" w:rsidRDefault="00D244E8" w:rsidP="00D244E8">
      <w:pPr>
        <w:pStyle w:val="Titre2"/>
      </w:pPr>
      <w:bookmarkStart w:id="25" w:name="_Toc8048189"/>
      <w:r>
        <w:t xml:space="preserve">Planning </w:t>
      </w:r>
      <w:r w:rsidR="0085402A">
        <w:t>e</w:t>
      </w:r>
      <w:r>
        <w:t>ffectif</w:t>
      </w:r>
      <w:bookmarkEnd w:id="25"/>
    </w:p>
    <w:p w:rsidR="00D244E8" w:rsidRDefault="00D244E8" w:rsidP="00D244E8">
      <w:pPr>
        <w:pStyle w:val="Titre1"/>
      </w:pPr>
      <w:bookmarkStart w:id="26" w:name="_Toc8048190"/>
      <w:r>
        <w:t>Table des illustrations</w:t>
      </w:r>
      <w:bookmarkEnd w:id="26"/>
    </w:p>
    <w:p w:rsidR="00D244E8" w:rsidRDefault="00D244E8" w:rsidP="00D244E8">
      <w:pPr>
        <w:pStyle w:val="Titre2"/>
      </w:pPr>
      <w:bookmarkStart w:id="27" w:name="_Toc8048191"/>
      <w:r>
        <w:t>Figures</w:t>
      </w:r>
      <w:bookmarkEnd w:id="27"/>
    </w:p>
    <w:p w:rsidR="00D244E8" w:rsidRDefault="00D244E8" w:rsidP="00D244E8">
      <w:pPr>
        <w:pStyle w:val="Titre2"/>
      </w:pPr>
      <w:bookmarkStart w:id="28" w:name="_Toc8048192"/>
      <w:r>
        <w:t>Tableaux</w:t>
      </w:r>
      <w:bookmarkEnd w:id="28"/>
    </w:p>
    <w:p w:rsidR="00D244E8" w:rsidRDefault="00D244E8" w:rsidP="00D244E8">
      <w:pPr>
        <w:pStyle w:val="Titre1"/>
      </w:pPr>
      <w:bookmarkStart w:id="29" w:name="_Toc8048193"/>
      <w:r>
        <w:t>Annexes</w:t>
      </w:r>
      <w:bookmarkEnd w:id="29"/>
    </w:p>
    <w:p w:rsidR="00D244E8" w:rsidRPr="00D244E8" w:rsidRDefault="00D244E8" w:rsidP="00D244E8"/>
    <w:sectPr w:rsidR="00D244E8" w:rsidRPr="00D244E8" w:rsidSect="005562CD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EBF" w:rsidRDefault="00FF0EBF" w:rsidP="00C474F2">
      <w:pPr>
        <w:spacing w:after="0" w:line="240" w:lineRule="auto"/>
      </w:pPr>
      <w:r>
        <w:separator/>
      </w:r>
    </w:p>
  </w:endnote>
  <w:endnote w:type="continuationSeparator" w:id="0">
    <w:p w:rsidR="00FF0EBF" w:rsidRDefault="00FF0EBF" w:rsidP="00C4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539624117"/>
      <w:docPartObj>
        <w:docPartGallery w:val="Page Numbers (Bottom of Page)"/>
        <w:docPartUnique/>
      </w:docPartObj>
    </w:sdtPr>
    <w:sdtContent>
      <w:p w:rsidR="005562CD" w:rsidRDefault="005562CD" w:rsidP="00062B5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1245802699"/>
      <w:docPartObj>
        <w:docPartGallery w:val="Page Numbers (Bottom of Page)"/>
        <w:docPartUnique/>
      </w:docPartObj>
    </w:sdtPr>
    <w:sdtContent>
      <w:p w:rsidR="005562CD" w:rsidRDefault="005562CD" w:rsidP="005562CD">
        <w:pPr>
          <w:pStyle w:val="Pieddepage"/>
          <w:framePr w:wrap="none" w:vAnchor="text" w:hAnchor="margin" w:xAlign="right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C474F2" w:rsidRDefault="00C474F2" w:rsidP="005562C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450228188"/>
      <w:docPartObj>
        <w:docPartGallery w:val="Page Numbers (Bottom of Page)"/>
        <w:docPartUnique/>
      </w:docPartObj>
    </w:sdtPr>
    <w:sdtContent>
      <w:p w:rsidR="005562CD" w:rsidRDefault="005562CD" w:rsidP="00062B5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C474F2" w:rsidRDefault="00C474F2" w:rsidP="00B95A25">
    <w:pPr>
      <w:pStyle w:val="Sansinterlig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EBF" w:rsidRDefault="00FF0EBF" w:rsidP="00C474F2">
      <w:pPr>
        <w:spacing w:after="0" w:line="240" w:lineRule="auto"/>
      </w:pPr>
      <w:r>
        <w:separator/>
      </w:r>
    </w:p>
  </w:footnote>
  <w:footnote w:type="continuationSeparator" w:id="0">
    <w:p w:rsidR="00FF0EBF" w:rsidRDefault="00FF0EBF" w:rsidP="00C47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2CD" w:rsidRDefault="00C474F2">
    <w:pPr>
      <w:pStyle w:val="En-tte"/>
    </w:pPr>
    <w:r>
      <w:t>Enzo ROY</w:t>
    </w:r>
    <w:r>
      <w:ptab w:relativeTo="margin" w:alignment="center" w:leader="none"/>
    </w:r>
    <w:proofErr w:type="spellStart"/>
    <w:r>
      <w:t>BotCleaner</w:t>
    </w:r>
    <w:proofErr w:type="spellEnd"/>
    <w:r w:rsidR="005562CD">
      <w:t xml:space="preserve"> – Documentation technique</w:t>
    </w:r>
    <w:r>
      <w:ptab w:relativeTo="margin" w:alignment="right" w:leader="none"/>
    </w:r>
    <w:r w:rsidR="005562CD">
      <w:t>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7E2F"/>
    <w:multiLevelType w:val="multilevel"/>
    <w:tmpl w:val="A16C396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00"/>
    <w:rsid w:val="00165654"/>
    <w:rsid w:val="001C18EC"/>
    <w:rsid w:val="002E03CD"/>
    <w:rsid w:val="003B274A"/>
    <w:rsid w:val="003D328B"/>
    <w:rsid w:val="003E127A"/>
    <w:rsid w:val="005562CD"/>
    <w:rsid w:val="006A5B1F"/>
    <w:rsid w:val="0085402A"/>
    <w:rsid w:val="00AD3DF8"/>
    <w:rsid w:val="00B6671B"/>
    <w:rsid w:val="00B95A25"/>
    <w:rsid w:val="00C474F2"/>
    <w:rsid w:val="00CA0326"/>
    <w:rsid w:val="00CD2B00"/>
    <w:rsid w:val="00D244E8"/>
    <w:rsid w:val="00F66B9D"/>
    <w:rsid w:val="00F829FF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858"/>
  <w15:chartTrackingRefBased/>
  <w15:docId w15:val="{1CD00516-0DCF-574E-A487-09917B37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26"/>
    <w:rPr>
      <w:rFonts w:ascii="Helvetica Neue" w:hAnsi="Helvetica Neue"/>
    </w:rPr>
  </w:style>
  <w:style w:type="paragraph" w:styleId="Titre1">
    <w:name w:val="heading 1"/>
    <w:basedOn w:val="Normal"/>
    <w:next w:val="Normal"/>
    <w:link w:val="Titre1Car"/>
    <w:uiPriority w:val="9"/>
    <w:qFormat/>
    <w:rsid w:val="002E03CD"/>
    <w:pPr>
      <w:numPr>
        <w:numId w:val="3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03CD"/>
    <w:pPr>
      <w:numPr>
        <w:ilvl w:val="1"/>
        <w:numId w:val="3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03CD"/>
    <w:pPr>
      <w:numPr>
        <w:ilvl w:val="2"/>
        <w:numId w:val="3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03CD"/>
    <w:pPr>
      <w:numPr>
        <w:ilvl w:val="3"/>
        <w:numId w:val="3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03CD"/>
    <w:pPr>
      <w:numPr>
        <w:ilvl w:val="4"/>
        <w:numId w:val="3"/>
      </w:numPr>
      <w:spacing w:before="200" w:after="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03CD"/>
    <w:pPr>
      <w:numPr>
        <w:ilvl w:val="5"/>
        <w:numId w:val="3"/>
      </w:numPr>
      <w:spacing w:after="0"/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03CD"/>
    <w:pPr>
      <w:numPr>
        <w:ilvl w:val="6"/>
        <w:numId w:val="3"/>
      </w:numPr>
      <w:spacing w:after="0"/>
      <w:jc w:val="left"/>
      <w:outlineLvl w:val="6"/>
    </w:pPr>
    <w:rPr>
      <w:b/>
      <w:smallCaps/>
      <w:color w:val="2683C6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03CD"/>
    <w:pPr>
      <w:numPr>
        <w:ilvl w:val="7"/>
        <w:numId w:val="3"/>
      </w:numPr>
      <w:spacing w:after="0"/>
      <w:jc w:val="left"/>
      <w:outlineLvl w:val="7"/>
    </w:pPr>
    <w:rPr>
      <w:b/>
      <w:i/>
      <w:smallCaps/>
      <w:color w:val="1C619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03CD"/>
    <w:pPr>
      <w:numPr>
        <w:ilvl w:val="8"/>
        <w:numId w:val="3"/>
      </w:numPr>
      <w:spacing w:after="0"/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3CD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E03CD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E03CD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E03CD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E03CD"/>
    <w:rPr>
      <w:smallCaps/>
      <w:color w:val="1C619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2E03CD"/>
    <w:rPr>
      <w:smallCaps/>
      <w:color w:val="2683C6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2E03CD"/>
    <w:rPr>
      <w:b/>
      <w:smallCaps/>
      <w:color w:val="2683C6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E03CD"/>
    <w:rPr>
      <w:b/>
      <w:i/>
      <w:smallCaps/>
      <w:color w:val="1C619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2E03CD"/>
    <w:rPr>
      <w:b/>
      <w:i/>
      <w:smallCaps/>
      <w:color w:val="134162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03CD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03CD"/>
    <w:pPr>
      <w:pBdr>
        <w:top w:val="single" w:sz="12" w:space="1" w:color="2683C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2E03CD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03C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E03CD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2E03CD"/>
    <w:rPr>
      <w:b/>
      <w:color w:val="2683C6" w:themeColor="accent2"/>
    </w:rPr>
  </w:style>
  <w:style w:type="character" w:styleId="Accentuation">
    <w:name w:val="Emphasis"/>
    <w:uiPriority w:val="20"/>
    <w:qFormat/>
    <w:rsid w:val="002E03CD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2E03C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E03C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03CD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2E03CD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03CD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03CD"/>
    <w:rPr>
      <w:b/>
      <w:i/>
      <w:color w:val="FFFFFF" w:themeColor="background1"/>
      <w:shd w:val="clear" w:color="auto" w:fill="2683C6" w:themeFill="accent2"/>
    </w:rPr>
  </w:style>
  <w:style w:type="character" w:styleId="Accentuationlgre">
    <w:name w:val="Subtle Emphasis"/>
    <w:uiPriority w:val="19"/>
    <w:qFormat/>
    <w:rsid w:val="002E03CD"/>
    <w:rPr>
      <w:i/>
    </w:rPr>
  </w:style>
  <w:style w:type="character" w:styleId="Accentuationintense">
    <w:name w:val="Intense Emphasis"/>
    <w:uiPriority w:val="21"/>
    <w:qFormat/>
    <w:rsid w:val="002E03CD"/>
    <w:rPr>
      <w:b/>
      <w:i/>
      <w:color w:val="2683C6" w:themeColor="accent2"/>
      <w:spacing w:val="10"/>
    </w:rPr>
  </w:style>
  <w:style w:type="character" w:styleId="Rfrencelgre">
    <w:name w:val="Subtle Reference"/>
    <w:uiPriority w:val="31"/>
    <w:qFormat/>
    <w:rsid w:val="002E03CD"/>
    <w:rPr>
      <w:b/>
    </w:rPr>
  </w:style>
  <w:style w:type="character" w:styleId="Rfrenceintense">
    <w:name w:val="Intense Reference"/>
    <w:uiPriority w:val="32"/>
    <w:qFormat/>
    <w:rsid w:val="002E03CD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2E03C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3C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03CD"/>
  </w:style>
  <w:style w:type="paragraph" w:styleId="Rvision">
    <w:name w:val="Revision"/>
    <w:hidden/>
    <w:uiPriority w:val="99"/>
    <w:semiHidden/>
    <w:rsid w:val="00AD3DF8"/>
    <w:pPr>
      <w:spacing w:after="0" w:line="240" w:lineRule="auto"/>
    </w:pPr>
  </w:style>
  <w:style w:type="paragraph" w:styleId="TM1">
    <w:name w:val="toc 1"/>
    <w:basedOn w:val="Normal"/>
    <w:next w:val="Normal"/>
    <w:autoRedefine/>
    <w:uiPriority w:val="39"/>
    <w:unhideWhenUsed/>
    <w:rsid w:val="00AD3DF8"/>
    <w:pPr>
      <w:spacing w:before="240" w:after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AD3DF8"/>
    <w:pPr>
      <w:spacing w:before="120" w:after="0"/>
      <w:ind w:left="220"/>
    </w:pPr>
    <w:rPr>
      <w:rFonts w:asciiTheme="minorHAnsi" w:hAnsiTheme="minorHAnsi"/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AD3DF8"/>
    <w:pPr>
      <w:spacing w:after="0"/>
      <w:ind w:left="440"/>
    </w:pPr>
    <w:rPr>
      <w:rFonts w:asciiTheme="minorHAnsi" w:hAnsiTheme="minorHAnsi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D3DF8"/>
    <w:pPr>
      <w:spacing w:after="0"/>
      <w:ind w:left="660"/>
    </w:pPr>
    <w:rPr>
      <w:rFonts w:asciiTheme="minorHAnsi" w:hAnsiTheme="minorHAnsi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D3DF8"/>
    <w:pPr>
      <w:spacing w:after="0"/>
      <w:ind w:left="880"/>
    </w:pPr>
    <w:rPr>
      <w:rFonts w:asciiTheme="minorHAnsi" w:hAnsiTheme="minorHAnsi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D3DF8"/>
    <w:pPr>
      <w:spacing w:after="0"/>
      <w:ind w:left="1100"/>
    </w:pPr>
    <w:rPr>
      <w:rFonts w:asciiTheme="minorHAnsi" w:hAnsiTheme="minorHAnsi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D3DF8"/>
    <w:pPr>
      <w:spacing w:after="0"/>
      <w:ind w:left="1320"/>
    </w:pPr>
    <w:rPr>
      <w:rFonts w:asciiTheme="minorHAnsi" w:hAnsiTheme="minorHAnsi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D3DF8"/>
    <w:pPr>
      <w:spacing w:after="0"/>
      <w:ind w:left="1540"/>
    </w:pPr>
    <w:rPr>
      <w:rFonts w:asciiTheme="minorHAnsi" w:hAnsiTheme="minorHAns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D3DF8"/>
    <w:pPr>
      <w:spacing w:after="0"/>
      <w:ind w:left="1760"/>
    </w:pPr>
    <w:rPr>
      <w:rFonts w:asciiTheme="minorHAnsi" w:hAnsiTheme="minorHAnsi"/>
    </w:rPr>
  </w:style>
  <w:style w:type="paragraph" w:customStyle="1" w:styleId="PersonalName">
    <w:name w:val="Personal Name"/>
    <w:basedOn w:val="Titre"/>
    <w:rsid w:val="002E03CD"/>
    <w:rPr>
      <w:b/>
      <w:caps/>
      <w:color w:val="000000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244E8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47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74F2"/>
    <w:rPr>
      <w:rFonts w:ascii="Helvetica Neue" w:hAnsi="Helvetica Neue"/>
    </w:rPr>
  </w:style>
  <w:style w:type="paragraph" w:styleId="Pieddepage">
    <w:name w:val="footer"/>
    <w:basedOn w:val="Normal"/>
    <w:link w:val="PieddepageCar"/>
    <w:uiPriority w:val="99"/>
    <w:unhideWhenUsed/>
    <w:rsid w:val="00C47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74F2"/>
    <w:rPr>
      <w:rFonts w:ascii="Helvetica Neue" w:hAnsi="Helvetica Neue"/>
    </w:rPr>
  </w:style>
  <w:style w:type="character" w:styleId="Numrodepage">
    <w:name w:val="page number"/>
    <w:basedOn w:val="Policepardfaut"/>
    <w:uiPriority w:val="99"/>
    <w:semiHidden/>
    <w:unhideWhenUsed/>
    <w:rsid w:val="0055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D43A2E-261F-6447-BC9C-852C5C3F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
technique</dc:title>
  <dc:subject>BotCleaner</dc:subject>
  <dc:creator>enzo roy</dc:creator>
  <cp:keywords/>
  <dc:description/>
  <cp:lastModifiedBy>enzo roy</cp:lastModifiedBy>
  <cp:revision>2</cp:revision>
  <dcterms:created xsi:type="dcterms:W3CDTF">2019-05-07T06:52:00Z</dcterms:created>
  <dcterms:modified xsi:type="dcterms:W3CDTF">2019-05-07T06:52:00Z</dcterms:modified>
</cp:coreProperties>
</file>