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CE1" w:rsidRDefault="003035B5" w:rsidP="003035B5">
      <w:pPr>
        <w:pStyle w:val="Ttulo1"/>
        <w:jc w:val="both"/>
        <w:rPr>
          <w:lang w:val="en-US"/>
        </w:rPr>
      </w:pPr>
      <w:r>
        <w:rPr>
          <w:lang w:val="en-US"/>
        </w:rPr>
        <w:t>Introduccion</w:t>
      </w:r>
    </w:p>
    <w:p w:rsidR="00915DE7" w:rsidRPr="00915DE7" w:rsidRDefault="00915DE7" w:rsidP="00915DE7">
      <w:pPr>
        <w:rPr>
          <w:lang w:val="en-US"/>
        </w:rPr>
      </w:pPr>
    </w:p>
    <w:p w:rsidR="003035B5" w:rsidRDefault="003035B5" w:rsidP="00915DE7">
      <w:pPr>
        <w:pStyle w:val="Sinespaciado"/>
        <w:jc w:val="both"/>
        <w:rPr>
          <w:rStyle w:val="apple-converted-space"/>
          <w:sz w:val="24"/>
        </w:rPr>
      </w:pPr>
      <w:r w:rsidRPr="00915DE7">
        <w:rPr>
          <w:sz w:val="24"/>
        </w:rPr>
        <w:t>Con el fin de mejorar la productividad y el rendimiento de una organización competitiva,</w:t>
      </w:r>
      <w:r w:rsidRPr="00915DE7">
        <w:rPr>
          <w:rStyle w:val="apple-converted-space"/>
          <w:sz w:val="24"/>
        </w:rPr>
        <w:t> </w:t>
      </w:r>
      <w:r w:rsidRPr="00915DE7">
        <w:rPr>
          <w:rStyle w:val="Textoennegrita"/>
          <w:b w:val="0"/>
          <w:bCs w:val="0"/>
          <w:sz w:val="24"/>
        </w:rPr>
        <w:t>es fundamental evaluar las técnicas actuales y la tecnología disponible para desarrollar</w:t>
      </w:r>
      <w:r w:rsidRPr="00915DE7">
        <w:rPr>
          <w:rStyle w:val="apple-converted-space"/>
          <w:sz w:val="24"/>
        </w:rPr>
        <w:t> </w:t>
      </w:r>
      <w:hyperlink r:id="rId5" w:history="1">
        <w:r w:rsidRPr="00915DE7">
          <w:rPr>
            <w:rStyle w:val="Hipervnculo"/>
            <w:color w:val="auto"/>
            <w:sz w:val="24"/>
            <w:u w:val="none"/>
          </w:rPr>
          <w:t>sistemas que brinden eficiencia y eficacia</w:t>
        </w:r>
      </w:hyperlink>
      <w:r w:rsidRPr="00915DE7">
        <w:rPr>
          <w:rStyle w:val="apple-converted-space"/>
          <w:sz w:val="24"/>
        </w:rPr>
        <w:t> </w:t>
      </w:r>
      <w:r w:rsidRPr="00915DE7">
        <w:rPr>
          <w:sz w:val="24"/>
        </w:rPr>
        <w:t>de la gestión de la información relevante.</w:t>
      </w:r>
      <w:r w:rsidRPr="00915DE7">
        <w:rPr>
          <w:rStyle w:val="apple-converted-space"/>
          <w:sz w:val="24"/>
        </w:rPr>
        <w:t> </w:t>
      </w:r>
      <w:r w:rsidRPr="00915DE7">
        <w:rPr>
          <w:sz w:val="24"/>
        </w:rPr>
        <w:br/>
      </w:r>
      <w:r w:rsidRPr="00915DE7">
        <w:rPr>
          <w:sz w:val="24"/>
        </w:rPr>
        <w:br/>
        <w:t>La implementación de sistemas de información en una compañía,</w:t>
      </w:r>
      <w:r w:rsidRPr="00915DE7">
        <w:rPr>
          <w:rStyle w:val="apple-converted-space"/>
          <w:sz w:val="24"/>
        </w:rPr>
        <w:t> </w:t>
      </w:r>
      <w:r w:rsidRPr="00915DE7">
        <w:rPr>
          <w:rStyle w:val="Textoennegrita"/>
          <w:b w:val="0"/>
          <w:bCs w:val="0"/>
          <w:sz w:val="24"/>
        </w:rPr>
        <w:t>brindan la posibilidad de obtener grandes ventajas, incrementar la capacidad de organización de la empresa</w:t>
      </w:r>
      <w:r w:rsidRPr="00915DE7">
        <w:rPr>
          <w:sz w:val="24"/>
        </w:rPr>
        <w:t>, y tornar de esta manera los procesos a una verdadera competitividad.</w:t>
      </w:r>
      <w:r w:rsidRPr="00915DE7">
        <w:rPr>
          <w:rStyle w:val="apple-converted-space"/>
          <w:sz w:val="24"/>
        </w:rPr>
        <w:t> </w:t>
      </w:r>
      <w:r w:rsidRPr="00915DE7">
        <w:rPr>
          <w:sz w:val="24"/>
        </w:rPr>
        <w:br/>
      </w:r>
      <w:r w:rsidRPr="00915DE7">
        <w:rPr>
          <w:sz w:val="24"/>
        </w:rPr>
        <w:br/>
        <w:t>Para ello,</w:t>
      </w:r>
      <w:r w:rsidRPr="00915DE7">
        <w:rPr>
          <w:rStyle w:val="apple-converted-space"/>
          <w:sz w:val="24"/>
        </w:rPr>
        <w:t> </w:t>
      </w:r>
      <w:r w:rsidRPr="00915DE7">
        <w:rPr>
          <w:rStyle w:val="Textoennegrita"/>
          <w:b w:val="0"/>
          <w:bCs w:val="0"/>
          <w:sz w:val="24"/>
        </w:rPr>
        <w:t>es necesario un sistema eficaz que ofrezca múltiples posibilidades</w:t>
      </w:r>
      <w:r w:rsidRPr="00915DE7">
        <w:rPr>
          <w:sz w:val="24"/>
        </w:rPr>
        <w:t>, permitiendo acceder a los datos relevantes de manera frecuente y oportuna.</w:t>
      </w:r>
      <w:r w:rsidRPr="00915DE7">
        <w:rPr>
          <w:rStyle w:val="apple-converted-space"/>
          <w:sz w:val="24"/>
        </w:rPr>
        <w:t> </w:t>
      </w:r>
      <w:r w:rsidRPr="00915DE7">
        <w:rPr>
          <w:sz w:val="24"/>
        </w:rPr>
        <w:br/>
      </w:r>
      <w:r w:rsidRPr="00915DE7">
        <w:rPr>
          <w:sz w:val="24"/>
        </w:rPr>
        <w:br/>
        <w:t>Por eso,</w:t>
      </w:r>
      <w:r w:rsidRPr="00915DE7">
        <w:rPr>
          <w:rStyle w:val="apple-converted-space"/>
          <w:sz w:val="24"/>
        </w:rPr>
        <w:t> </w:t>
      </w:r>
      <w:r w:rsidRPr="00915DE7">
        <w:rPr>
          <w:rStyle w:val="Textoennegrita"/>
          <w:b w:val="0"/>
          <w:bCs w:val="0"/>
          <w:sz w:val="24"/>
        </w:rPr>
        <w:t>quienes deseen convertir su emprendimiento en una verdadera empresa competitiva</w:t>
      </w:r>
      <w:r w:rsidRPr="00915DE7">
        <w:rPr>
          <w:rStyle w:val="apple-converted-space"/>
          <w:sz w:val="24"/>
        </w:rPr>
        <w:t> </w:t>
      </w:r>
      <w:r w:rsidRPr="00915DE7">
        <w:rPr>
          <w:sz w:val="24"/>
        </w:rPr>
        <w:t>insertada en el mercado actual, deberán analizar detalladamente la implementación necesaria de sistemas de información precisos.</w:t>
      </w:r>
      <w:r w:rsidRPr="00915DE7">
        <w:rPr>
          <w:rStyle w:val="apple-converted-space"/>
          <w:sz w:val="24"/>
        </w:rPr>
        <w:t> </w:t>
      </w:r>
      <w:r w:rsidRPr="00915DE7">
        <w:rPr>
          <w:sz w:val="24"/>
        </w:rPr>
        <w:br/>
      </w:r>
      <w:r w:rsidRPr="00915DE7">
        <w:rPr>
          <w:sz w:val="24"/>
        </w:rPr>
        <w:br/>
      </w:r>
      <w:r w:rsidRPr="00915DE7">
        <w:rPr>
          <w:rStyle w:val="Textoennegrita"/>
          <w:b w:val="0"/>
          <w:bCs w:val="0"/>
          <w:sz w:val="24"/>
        </w:rPr>
        <w:t>Este concepto ha invadido en los despachos de los encargados de la gerencia de compañías en los últimos años</w:t>
      </w:r>
      <w:r w:rsidRPr="00915DE7">
        <w:rPr>
          <w:sz w:val="24"/>
        </w:rPr>
        <w:t>, ya que hace un par de décadas atrás la información no era considerada un bien tan útil</w:t>
      </w:r>
      <w:r w:rsidRPr="00915DE7">
        <w:rPr>
          <w:rStyle w:val="apple-converted-space"/>
          <w:sz w:val="24"/>
        </w:rPr>
        <w:t> </w:t>
      </w:r>
      <w:hyperlink r:id="rId6" w:history="1">
        <w:r w:rsidRPr="00915DE7">
          <w:rPr>
            <w:rStyle w:val="Hipervnculo"/>
            <w:color w:val="auto"/>
            <w:sz w:val="24"/>
            <w:u w:val="none"/>
          </w:rPr>
          <w:t>dentro de los procesos productivos</w:t>
        </w:r>
      </w:hyperlink>
      <w:r w:rsidRPr="00915DE7">
        <w:rPr>
          <w:rStyle w:val="apple-converted-space"/>
          <w:sz w:val="24"/>
        </w:rPr>
        <w:t> </w:t>
      </w:r>
      <w:r w:rsidRPr="00915DE7">
        <w:rPr>
          <w:sz w:val="24"/>
        </w:rPr>
        <w:t>y las tomas de decisiones.</w:t>
      </w:r>
      <w:r w:rsidRPr="00915DE7">
        <w:rPr>
          <w:rStyle w:val="apple-converted-space"/>
          <w:sz w:val="24"/>
        </w:rPr>
        <w:t> </w:t>
      </w:r>
    </w:p>
    <w:p w:rsidR="00915DE7" w:rsidRPr="00915DE7" w:rsidRDefault="00915DE7" w:rsidP="00915DE7">
      <w:pPr>
        <w:pStyle w:val="Sinespaciado"/>
        <w:jc w:val="both"/>
        <w:rPr>
          <w:sz w:val="24"/>
        </w:rPr>
      </w:pPr>
    </w:p>
    <w:p w:rsidR="003035B5" w:rsidRDefault="003035B5" w:rsidP="003035B5">
      <w:pPr>
        <w:pStyle w:val="Ttulo2"/>
        <w:rPr>
          <w:lang w:val="en-US"/>
        </w:rPr>
      </w:pPr>
      <w:r>
        <w:rPr>
          <w:lang w:val="en-US"/>
        </w:rPr>
        <w:t>CASO DE ESTUDIO</w:t>
      </w:r>
    </w:p>
    <w:p w:rsidR="003035B5" w:rsidRDefault="00915DE7" w:rsidP="00915DE7">
      <w:pPr>
        <w:pStyle w:val="Ttulo2"/>
        <w:rPr>
          <w:lang w:val="en-US"/>
        </w:rPr>
      </w:pPr>
      <w:r>
        <w:rPr>
          <w:lang w:val="en-US"/>
        </w:rPr>
        <w:t>Iglesia Comunidad Cristiana</w:t>
      </w:r>
    </w:p>
    <w:p w:rsidR="00915DE7" w:rsidRPr="00915DE7" w:rsidRDefault="00915DE7" w:rsidP="00915DE7">
      <w:pPr>
        <w:rPr>
          <w:lang w:val="en-US"/>
        </w:rPr>
      </w:pPr>
    </w:p>
    <w:p w:rsidR="003035B5" w:rsidRPr="003035B5" w:rsidRDefault="003035B5" w:rsidP="003035B5">
      <w:pPr>
        <w:jc w:val="both"/>
        <w:rPr>
          <w:sz w:val="24"/>
          <w:szCs w:val="24"/>
        </w:rPr>
      </w:pPr>
      <w:r w:rsidRPr="003035B5">
        <w:rPr>
          <w:sz w:val="24"/>
          <w:szCs w:val="24"/>
        </w:rPr>
        <w:t>La iglesia como toda organización debe ser consciente de la importancia del manejo de la información para la toma de decisiones, es por esta razón que los sistemas de información y la administración eclesiásticas son las temáticas principales en el desarrollo de este proyecto.</w:t>
      </w:r>
    </w:p>
    <w:p w:rsidR="003035B5" w:rsidRPr="003035B5" w:rsidRDefault="003035B5" w:rsidP="003035B5">
      <w:pPr>
        <w:jc w:val="both"/>
        <w:rPr>
          <w:rFonts w:eastAsia="Times New Roman"/>
          <w:sz w:val="24"/>
          <w:szCs w:val="24"/>
        </w:rPr>
      </w:pPr>
      <w:r w:rsidRPr="003035B5">
        <w:rPr>
          <w:rFonts w:eastAsia="Times New Roman"/>
          <w:sz w:val="24"/>
          <w:szCs w:val="24"/>
        </w:rPr>
        <w:t>En las Iglesias Cristianas, al igual que cualquier organización, el éxito o el fracaso depende de varios factores, en su mayoría referidos al recurso humano, esto conlleva la necesidad de almacenar información referente al seguimiento que se realiza con cada persona en particular, es allí donde el manejo de dicha información juega un papel importante. Cada actividad que se realiza genera información que puede apoyar al buen funcionamiento de las distintas tareas que se llevan a cabo. Cualquier empresa que no registra sus actividades se puede ver envuelta en un mismo error constantemente hasta que no se percate de dicho error y lo documente para utilizarlo en situaciones futuras.</w:t>
      </w:r>
    </w:p>
    <w:p w:rsidR="003035B5" w:rsidRDefault="003035B5" w:rsidP="003035B5">
      <w:pPr>
        <w:jc w:val="both"/>
        <w:rPr>
          <w:rFonts w:eastAsia="Times New Roman"/>
          <w:sz w:val="24"/>
          <w:szCs w:val="24"/>
        </w:rPr>
      </w:pPr>
      <w:r w:rsidRPr="003035B5">
        <w:rPr>
          <w:rFonts w:eastAsia="Times New Roman"/>
          <w:sz w:val="24"/>
          <w:szCs w:val="24"/>
        </w:rPr>
        <w:t xml:space="preserve">Desafortunadamente aun cuando la mayoría de los pastores se consideran capacitados para dirigir espiritualmente a su comunidad, son muy pocos los que tienen la preparación suficiente como para dirigir una organización. Esto se debe a que probablemente las directivas cristianas asistieron a programas educativos que solo </w:t>
      </w:r>
      <w:r w:rsidRPr="003035B5">
        <w:rPr>
          <w:rFonts w:eastAsia="Times New Roman"/>
          <w:sz w:val="24"/>
          <w:szCs w:val="24"/>
        </w:rPr>
        <w:lastRenderedPageBreak/>
        <w:t>hacen énfasis en cursos como homilética, eclesiología, escatología, exegesis, soteriología, hermenéutica, griego y hebreo, olvidando preparar a la persona para administrar o diri</w:t>
      </w:r>
      <w:r>
        <w:rPr>
          <w:rFonts w:eastAsia="Times New Roman"/>
          <w:sz w:val="24"/>
          <w:szCs w:val="24"/>
        </w:rPr>
        <w:t>gir a una organización o grupo.</w:t>
      </w:r>
    </w:p>
    <w:p w:rsidR="003035B5" w:rsidRDefault="003035B5" w:rsidP="003035B5">
      <w:pPr>
        <w:jc w:val="both"/>
        <w:rPr>
          <w:rFonts w:eastAsia="Times New Roman"/>
          <w:sz w:val="24"/>
          <w:szCs w:val="24"/>
        </w:rPr>
      </w:pPr>
      <w:r w:rsidRPr="003035B5">
        <w:rPr>
          <w:rFonts w:eastAsia="Times New Roman"/>
          <w:sz w:val="24"/>
          <w:szCs w:val="24"/>
        </w:rPr>
        <w:t>A nivel organizacional, las iglesias deben seleccionar personas idóneas para desempeñarse en los diferentes cargos (pastores, diáconos, miembros de comités, maestros, líderes, directores, entre otros.). La administración de los recursos financieros debe contar con una documentación de respaldo, en caso de que se presenten fraudes.</w:t>
      </w:r>
    </w:p>
    <w:p w:rsidR="003035B5" w:rsidRDefault="003035B5" w:rsidP="003035B5">
      <w:pPr>
        <w:jc w:val="both"/>
        <w:rPr>
          <w:sz w:val="24"/>
        </w:rPr>
      </w:pPr>
      <w:r w:rsidRPr="003035B5">
        <w:rPr>
          <w:sz w:val="24"/>
        </w:rPr>
        <w:t>Por tal motivo y muy a pesar, la mayoría de las iglesias no llevan un registro de información de todas sus actividades ni del seguimiento específico de cada miembro, su estado actual o si está cumpliendo con sus aportes legales, solo se tiene información de su vida antes de ingresar a la organización, esto gracias a los testimonios narrados por la misma persona. Aunque existen mínimas excepciones donde se recurre a hojas físicas o en el mejor de los casos a hojas de Excel para llevar el registro y control de los miembros; aun así la información no está disponible en cualquier momento y desde cualquier lugar, creando limitaciones de disponibilidad.</w:t>
      </w:r>
    </w:p>
    <w:p w:rsidR="00915DE7" w:rsidRPr="003035B5" w:rsidRDefault="00915DE7" w:rsidP="003035B5">
      <w:pPr>
        <w:jc w:val="both"/>
        <w:rPr>
          <w:sz w:val="24"/>
        </w:rPr>
      </w:pPr>
    </w:p>
    <w:p w:rsidR="003035B5" w:rsidRDefault="00545B1C" w:rsidP="00545B1C">
      <w:pPr>
        <w:pStyle w:val="Ttulo1"/>
        <w:rPr>
          <w:rFonts w:eastAsia="Times New Roman"/>
        </w:rPr>
      </w:pPr>
      <w:r>
        <w:rPr>
          <w:rFonts w:eastAsia="Times New Roman"/>
        </w:rPr>
        <w:t>Flujo de Trabajo: Captura de Requisitos</w:t>
      </w:r>
    </w:p>
    <w:p w:rsidR="00545B1C" w:rsidRDefault="00545B1C" w:rsidP="00545B1C"/>
    <w:p w:rsidR="00545B1C" w:rsidRDefault="00545B1C" w:rsidP="00545B1C">
      <w:pPr>
        <w:pStyle w:val="Ttulo2"/>
      </w:pPr>
      <w:r>
        <w:t xml:space="preserve">Identificar Actores </w:t>
      </w:r>
    </w:p>
    <w:p w:rsidR="00545B1C" w:rsidRDefault="00545B1C" w:rsidP="00545B1C"/>
    <w:p w:rsidR="002C0574" w:rsidRDefault="002C0574" w:rsidP="002C0574">
      <w:pPr>
        <w:pStyle w:val="Prrafodelista"/>
        <w:numPr>
          <w:ilvl w:val="0"/>
          <w:numId w:val="1"/>
        </w:numPr>
      </w:pPr>
      <w:r>
        <w:t>Pastor</w:t>
      </w:r>
    </w:p>
    <w:p w:rsidR="002C0574" w:rsidRDefault="002C0574" w:rsidP="002C0574">
      <w:pPr>
        <w:pStyle w:val="Prrafodelista"/>
        <w:numPr>
          <w:ilvl w:val="0"/>
          <w:numId w:val="1"/>
        </w:numPr>
      </w:pPr>
      <w:r>
        <w:t xml:space="preserve">Líder de red </w:t>
      </w:r>
    </w:p>
    <w:p w:rsidR="002C0574" w:rsidRDefault="002C0574" w:rsidP="002C0574">
      <w:pPr>
        <w:pStyle w:val="Prrafodelista"/>
        <w:numPr>
          <w:ilvl w:val="0"/>
          <w:numId w:val="1"/>
        </w:numPr>
      </w:pPr>
      <w:r>
        <w:t>Líder de Célula</w:t>
      </w:r>
    </w:p>
    <w:p w:rsidR="002C0574" w:rsidRDefault="002C0574" w:rsidP="002C0574">
      <w:pPr>
        <w:pStyle w:val="Prrafodelista"/>
        <w:numPr>
          <w:ilvl w:val="0"/>
          <w:numId w:val="1"/>
        </w:numPr>
      </w:pPr>
      <w:r>
        <w:t xml:space="preserve">Miembro </w:t>
      </w:r>
    </w:p>
    <w:p w:rsidR="002C0574" w:rsidRDefault="002C0574" w:rsidP="002C0574">
      <w:pPr>
        <w:pStyle w:val="Prrafodelista"/>
        <w:numPr>
          <w:ilvl w:val="0"/>
          <w:numId w:val="1"/>
        </w:numPr>
      </w:pPr>
      <w:r>
        <w:t>Administrador del sistema</w:t>
      </w:r>
    </w:p>
    <w:p w:rsidR="002C0574" w:rsidRPr="00545B1C" w:rsidRDefault="002C0574" w:rsidP="002C0574">
      <w:pPr>
        <w:pStyle w:val="Ttulo2"/>
      </w:pPr>
      <w:r>
        <w:t>Identificar Casos de Uso</w:t>
      </w:r>
    </w:p>
    <w:p w:rsidR="00545B1C" w:rsidRDefault="00545B1C" w:rsidP="00545B1C"/>
    <w:p w:rsidR="002C0574" w:rsidRDefault="002C0574" w:rsidP="00E741C0">
      <w:pPr>
        <w:pStyle w:val="Prrafodelista"/>
        <w:numPr>
          <w:ilvl w:val="0"/>
          <w:numId w:val="1"/>
        </w:numPr>
      </w:pPr>
      <w:r>
        <w:t xml:space="preserve">CU1 </w:t>
      </w:r>
      <w:r w:rsidR="005901CD">
        <w:t>: Gestionar Líder de Red</w:t>
      </w:r>
    </w:p>
    <w:p w:rsidR="005901CD" w:rsidRDefault="005901CD" w:rsidP="00E741C0">
      <w:pPr>
        <w:pStyle w:val="Prrafodelista"/>
        <w:numPr>
          <w:ilvl w:val="0"/>
          <w:numId w:val="1"/>
        </w:numPr>
      </w:pPr>
      <w:r>
        <w:t>CU2:Gestionar Líder de célula</w:t>
      </w:r>
    </w:p>
    <w:p w:rsidR="002C0574" w:rsidRDefault="005901CD" w:rsidP="00E741C0">
      <w:pPr>
        <w:pStyle w:val="Prrafodelista"/>
        <w:numPr>
          <w:ilvl w:val="0"/>
          <w:numId w:val="1"/>
        </w:numPr>
      </w:pPr>
      <w:r>
        <w:t>CU3</w:t>
      </w:r>
      <w:r w:rsidR="00E741C0">
        <w:t xml:space="preserve"> </w:t>
      </w:r>
      <w:r w:rsidR="00E741C0">
        <w:t>:</w:t>
      </w:r>
      <w:r w:rsidR="00E741C0">
        <w:t xml:space="preserve"> Gestionar</w:t>
      </w:r>
      <w:r w:rsidR="00E741C0">
        <w:t xml:space="preserve"> Miembros</w:t>
      </w:r>
    </w:p>
    <w:p w:rsidR="00E741C0" w:rsidRDefault="005901CD" w:rsidP="00E741C0">
      <w:pPr>
        <w:pStyle w:val="Prrafodelista"/>
        <w:numPr>
          <w:ilvl w:val="0"/>
          <w:numId w:val="1"/>
        </w:numPr>
      </w:pPr>
      <w:r>
        <w:t>CU4</w:t>
      </w:r>
      <w:r w:rsidR="00E741C0">
        <w:t xml:space="preserve"> : Gestionar Red</w:t>
      </w:r>
    </w:p>
    <w:p w:rsidR="00E741C0" w:rsidRDefault="00E741C0" w:rsidP="00E741C0">
      <w:pPr>
        <w:pStyle w:val="Prrafodelista"/>
        <w:numPr>
          <w:ilvl w:val="0"/>
          <w:numId w:val="1"/>
        </w:numPr>
      </w:pPr>
      <w:r>
        <w:t>C</w:t>
      </w:r>
      <w:r w:rsidR="005901CD">
        <w:t>U5</w:t>
      </w:r>
      <w:r>
        <w:t xml:space="preserve"> </w:t>
      </w:r>
      <w:r>
        <w:t>:</w:t>
      </w:r>
      <w:r>
        <w:t xml:space="preserve"> </w:t>
      </w:r>
      <w:r>
        <w:t>Gestionar célula</w:t>
      </w:r>
    </w:p>
    <w:p w:rsidR="002C0574" w:rsidRDefault="005901CD" w:rsidP="002C0574">
      <w:pPr>
        <w:pStyle w:val="Prrafodelista"/>
        <w:numPr>
          <w:ilvl w:val="0"/>
          <w:numId w:val="1"/>
        </w:numPr>
      </w:pPr>
      <w:r>
        <w:t>CU6</w:t>
      </w:r>
      <w:r w:rsidR="00E741C0">
        <w:t xml:space="preserve"> </w:t>
      </w:r>
      <w:r w:rsidR="002C0574">
        <w:t>:</w:t>
      </w:r>
      <w:r w:rsidR="00E741C0">
        <w:t xml:space="preserve">  Administrar Eventos</w:t>
      </w:r>
    </w:p>
    <w:p w:rsidR="00E741C0" w:rsidRDefault="005901CD" w:rsidP="002C0574">
      <w:pPr>
        <w:pStyle w:val="Prrafodelista"/>
        <w:numPr>
          <w:ilvl w:val="0"/>
          <w:numId w:val="1"/>
        </w:numPr>
      </w:pPr>
      <w:r>
        <w:t>CU7</w:t>
      </w:r>
      <w:r w:rsidR="00E741C0">
        <w:t xml:space="preserve"> :  Reservar Eventos</w:t>
      </w:r>
    </w:p>
    <w:p w:rsidR="005901CD" w:rsidRDefault="005901CD" w:rsidP="005901CD">
      <w:pPr>
        <w:pStyle w:val="Prrafodelista"/>
        <w:numPr>
          <w:ilvl w:val="0"/>
          <w:numId w:val="1"/>
        </w:numPr>
      </w:pPr>
      <w:r>
        <w:t>CU8</w:t>
      </w:r>
      <w:r w:rsidR="00E741C0">
        <w:t xml:space="preserve"> : Recepción de Diezmo</w:t>
      </w:r>
    </w:p>
    <w:p w:rsidR="005901CD" w:rsidRDefault="005901CD" w:rsidP="005901CD">
      <w:pPr>
        <w:pStyle w:val="Ttulo2"/>
      </w:pPr>
    </w:p>
    <w:p w:rsidR="005901CD" w:rsidRDefault="005901CD" w:rsidP="005901CD"/>
    <w:p w:rsidR="005901CD" w:rsidRPr="005901CD" w:rsidRDefault="005901CD" w:rsidP="005901CD"/>
    <w:p w:rsidR="005901CD" w:rsidRDefault="005901CD" w:rsidP="005901CD">
      <w:pPr>
        <w:pStyle w:val="Ttulo2"/>
      </w:pPr>
      <w:r>
        <w:lastRenderedPageBreak/>
        <w:t>Detalle de Casos de Uso</w:t>
      </w:r>
    </w:p>
    <w:p w:rsidR="005901CD" w:rsidRDefault="005901CD" w:rsidP="005901CD">
      <w:r>
        <w:t xml:space="preserve"> </w:t>
      </w:r>
    </w:p>
    <w:p w:rsidR="005901CD" w:rsidRPr="006921C9" w:rsidRDefault="005901CD" w:rsidP="005901CD">
      <w:pPr>
        <w:pStyle w:val="Ttulo2"/>
      </w:pPr>
      <w:bookmarkStart w:id="0" w:name="_Toc454465160"/>
      <w:r>
        <w:t>CU1 Gestionar Cliente</w:t>
      </w:r>
      <w:bookmarkEnd w:id="0"/>
    </w:p>
    <w:tbl>
      <w:tblPr>
        <w:tblStyle w:val="Tablaconcuadrcula"/>
        <w:tblpPr w:leftFromText="141" w:rightFromText="141" w:vertAnchor="text" w:horzAnchor="margin" w:tblpXSpec="center" w:tblpY="113"/>
        <w:tblW w:w="0" w:type="auto"/>
        <w:tblLook w:val="04A0" w:firstRow="1" w:lastRow="0" w:firstColumn="1" w:lastColumn="0" w:noHBand="0" w:noVBand="1"/>
      </w:tblPr>
      <w:tblGrid>
        <w:gridCol w:w="2301"/>
        <w:gridCol w:w="6193"/>
      </w:tblGrid>
      <w:tr w:rsidR="005901CD" w:rsidRPr="001C6FBC" w:rsidTr="00B02FFF">
        <w:tc>
          <w:tcPr>
            <w:tcW w:w="2547" w:type="dxa"/>
            <w:shd w:val="clear" w:color="auto" w:fill="2E74B5" w:themeFill="accent1" w:themeFillShade="BF"/>
          </w:tcPr>
          <w:p w:rsidR="005901CD" w:rsidRPr="00961A33" w:rsidRDefault="005901CD" w:rsidP="00B02FFF">
            <w:pPr>
              <w:pStyle w:val="Sinespaciado"/>
              <w:rPr>
                <w:b/>
              </w:rPr>
            </w:pPr>
            <w:r w:rsidRPr="00961A33">
              <w:rPr>
                <w:b/>
              </w:rPr>
              <w:t>Caso de Uso</w:t>
            </w:r>
          </w:p>
        </w:tc>
        <w:tc>
          <w:tcPr>
            <w:tcW w:w="7417" w:type="dxa"/>
            <w:shd w:val="clear" w:color="auto" w:fill="2E74B5" w:themeFill="accent1" w:themeFillShade="BF"/>
          </w:tcPr>
          <w:p w:rsidR="005901CD" w:rsidRPr="007047B5" w:rsidRDefault="005901CD" w:rsidP="005901CD">
            <w:pPr>
              <w:pStyle w:val="Sinespaciado"/>
              <w:rPr>
                <w:b/>
              </w:rPr>
            </w:pPr>
            <w:r>
              <w:rPr>
                <w:rStyle w:val="Textoennegrita"/>
              </w:rPr>
              <w:t>Gestionar</w:t>
            </w:r>
            <w:r>
              <w:rPr>
                <w:rStyle w:val="Textoennegrita"/>
              </w:rPr>
              <w:t xml:space="preserve"> Líder de Red</w:t>
            </w:r>
          </w:p>
        </w:tc>
      </w:tr>
      <w:tr w:rsidR="005901CD" w:rsidRPr="001C6FBC" w:rsidTr="00B02FFF">
        <w:tc>
          <w:tcPr>
            <w:tcW w:w="2547" w:type="dxa"/>
            <w:shd w:val="clear" w:color="auto" w:fill="auto"/>
          </w:tcPr>
          <w:p w:rsidR="005901CD" w:rsidRPr="00961A33" w:rsidRDefault="005901CD" w:rsidP="00B02FFF">
            <w:pPr>
              <w:pStyle w:val="Sinespaciado"/>
              <w:rPr>
                <w:b/>
              </w:rPr>
            </w:pPr>
            <w:r>
              <w:rPr>
                <w:b/>
              </w:rPr>
              <w:t>ID</w:t>
            </w:r>
          </w:p>
        </w:tc>
        <w:tc>
          <w:tcPr>
            <w:tcW w:w="7417" w:type="dxa"/>
            <w:shd w:val="clear" w:color="auto" w:fill="auto"/>
          </w:tcPr>
          <w:p w:rsidR="005901CD" w:rsidRPr="00DB48E9" w:rsidRDefault="005901CD" w:rsidP="00B02FFF">
            <w:pPr>
              <w:pStyle w:val="Sinespaciado"/>
              <w:rPr>
                <w:rStyle w:val="Textoennegrita"/>
                <w:b w:val="0"/>
              </w:rPr>
            </w:pPr>
            <w:r>
              <w:rPr>
                <w:rStyle w:val="Textoennegrita"/>
              </w:rPr>
              <w:t>CU1</w:t>
            </w:r>
          </w:p>
        </w:tc>
      </w:tr>
      <w:tr w:rsidR="005901CD" w:rsidRPr="00D9731D" w:rsidTr="00B02FFF">
        <w:tc>
          <w:tcPr>
            <w:tcW w:w="2547" w:type="dxa"/>
          </w:tcPr>
          <w:p w:rsidR="005901CD" w:rsidRPr="00961A33" w:rsidRDefault="005901CD" w:rsidP="00B02FFF">
            <w:pPr>
              <w:pStyle w:val="Sinespaciado"/>
              <w:rPr>
                <w:b/>
              </w:rPr>
            </w:pPr>
            <w:r w:rsidRPr="00961A33">
              <w:rPr>
                <w:b/>
              </w:rPr>
              <w:t>Descripción</w:t>
            </w:r>
          </w:p>
        </w:tc>
        <w:tc>
          <w:tcPr>
            <w:tcW w:w="7417" w:type="dxa"/>
          </w:tcPr>
          <w:p w:rsidR="005901CD" w:rsidRPr="007047B5" w:rsidRDefault="005901CD" w:rsidP="005901CD">
            <w:pPr>
              <w:pStyle w:val="Sinespaciado"/>
            </w:pPr>
            <w:r w:rsidRPr="00A201C6">
              <w:rPr>
                <w:rFonts w:cs="Arial"/>
                <w:sz w:val="21"/>
                <w:szCs w:val="21"/>
              </w:rPr>
              <w:t xml:space="preserve">Permite el </w:t>
            </w:r>
            <w:r>
              <w:rPr>
                <w:rFonts w:cs="Arial"/>
                <w:sz w:val="21"/>
                <w:szCs w:val="21"/>
              </w:rPr>
              <w:t>manejo</w:t>
            </w:r>
            <w:r w:rsidRPr="00A201C6">
              <w:rPr>
                <w:rFonts w:cs="Arial"/>
                <w:sz w:val="21"/>
                <w:szCs w:val="21"/>
              </w:rPr>
              <w:t xml:space="preserve"> de los datos necesarios para </w:t>
            </w:r>
            <w:r>
              <w:rPr>
                <w:rFonts w:cs="Arial"/>
                <w:sz w:val="21"/>
                <w:szCs w:val="21"/>
              </w:rPr>
              <w:t xml:space="preserve">gestionar los </w:t>
            </w:r>
            <w:r>
              <w:rPr>
                <w:rFonts w:cs="Arial"/>
                <w:sz w:val="21"/>
                <w:szCs w:val="21"/>
              </w:rPr>
              <w:t>Lideres de Red</w:t>
            </w:r>
          </w:p>
        </w:tc>
      </w:tr>
      <w:tr w:rsidR="005901CD" w:rsidRPr="001C6FBC" w:rsidTr="00B02FFF">
        <w:tc>
          <w:tcPr>
            <w:tcW w:w="2547" w:type="dxa"/>
          </w:tcPr>
          <w:p w:rsidR="005901CD" w:rsidRPr="00961A33" w:rsidRDefault="005901CD" w:rsidP="00B02FFF">
            <w:pPr>
              <w:pStyle w:val="Sinespaciado"/>
              <w:rPr>
                <w:b/>
              </w:rPr>
            </w:pPr>
            <w:r w:rsidRPr="00961A33">
              <w:rPr>
                <w:b/>
              </w:rPr>
              <w:t xml:space="preserve">Actores primarios </w:t>
            </w:r>
          </w:p>
        </w:tc>
        <w:tc>
          <w:tcPr>
            <w:tcW w:w="7417" w:type="dxa"/>
          </w:tcPr>
          <w:p w:rsidR="005901CD" w:rsidRPr="007047B5" w:rsidRDefault="005901CD" w:rsidP="00B02FFF">
            <w:pPr>
              <w:pStyle w:val="Sinespaciado"/>
            </w:pPr>
            <w:r>
              <w:t>Administrador del sistema</w:t>
            </w:r>
          </w:p>
        </w:tc>
      </w:tr>
      <w:tr w:rsidR="005901CD" w:rsidRPr="001C6FBC" w:rsidTr="00B02FFF">
        <w:tc>
          <w:tcPr>
            <w:tcW w:w="2547" w:type="dxa"/>
          </w:tcPr>
          <w:p w:rsidR="005901CD" w:rsidRPr="00961A33" w:rsidRDefault="005901CD" w:rsidP="00B02FFF">
            <w:pPr>
              <w:pStyle w:val="Sinespaciado"/>
              <w:rPr>
                <w:b/>
              </w:rPr>
            </w:pPr>
            <w:r w:rsidRPr="00961A33">
              <w:rPr>
                <w:b/>
              </w:rPr>
              <w:t xml:space="preserve">Actores secundarios </w:t>
            </w:r>
          </w:p>
        </w:tc>
        <w:tc>
          <w:tcPr>
            <w:tcW w:w="7417" w:type="dxa"/>
          </w:tcPr>
          <w:p w:rsidR="005901CD" w:rsidRDefault="005901CD" w:rsidP="00B02FFF">
            <w:pPr>
              <w:pStyle w:val="Sinespaciado"/>
            </w:pPr>
            <w:r>
              <w:t>ninguno</w:t>
            </w:r>
          </w:p>
        </w:tc>
      </w:tr>
      <w:tr w:rsidR="005901CD" w:rsidRPr="001C6FBC" w:rsidTr="00B02FFF">
        <w:tc>
          <w:tcPr>
            <w:tcW w:w="2547" w:type="dxa"/>
          </w:tcPr>
          <w:p w:rsidR="005901CD" w:rsidRPr="00961A33" w:rsidRDefault="005901CD" w:rsidP="00B02FFF">
            <w:pPr>
              <w:pStyle w:val="Sinespaciado"/>
              <w:rPr>
                <w:b/>
              </w:rPr>
            </w:pPr>
            <w:r w:rsidRPr="00961A33">
              <w:rPr>
                <w:b/>
              </w:rPr>
              <w:t>Precondición</w:t>
            </w:r>
          </w:p>
        </w:tc>
        <w:tc>
          <w:tcPr>
            <w:tcW w:w="7417" w:type="dxa"/>
          </w:tcPr>
          <w:p w:rsidR="005901CD" w:rsidRPr="007047B5" w:rsidRDefault="005901CD" w:rsidP="00B02FFF">
            <w:pPr>
              <w:pStyle w:val="Sinespaciado"/>
            </w:pPr>
            <w:r>
              <w:t>ninguna</w:t>
            </w:r>
          </w:p>
        </w:tc>
      </w:tr>
      <w:tr w:rsidR="005901CD" w:rsidRPr="003175A3" w:rsidTr="00B02FFF">
        <w:trPr>
          <w:trHeight w:val="151"/>
        </w:trPr>
        <w:tc>
          <w:tcPr>
            <w:tcW w:w="2547" w:type="dxa"/>
          </w:tcPr>
          <w:p w:rsidR="005901CD" w:rsidRPr="00961A33" w:rsidRDefault="005901CD" w:rsidP="00B02FFF">
            <w:pPr>
              <w:pStyle w:val="Sinespaciado"/>
              <w:rPr>
                <w:b/>
              </w:rPr>
            </w:pPr>
            <w:r w:rsidRPr="00961A33">
              <w:rPr>
                <w:b/>
              </w:rPr>
              <w:t>Flujo Principal</w:t>
            </w:r>
          </w:p>
        </w:tc>
        <w:tc>
          <w:tcPr>
            <w:tcW w:w="7417" w:type="dxa"/>
            <w:vMerge w:val="restart"/>
          </w:tcPr>
          <w:p w:rsidR="005901CD" w:rsidRDefault="005901CD" w:rsidP="00B02FFF">
            <w:pPr>
              <w:pStyle w:val="Sinespaciado"/>
            </w:pPr>
            <w:r w:rsidRPr="00D965EA">
              <w:rPr>
                <w:b/>
              </w:rPr>
              <w:t>1.</w:t>
            </w:r>
            <w:r>
              <w:rPr>
                <w:b/>
              </w:rPr>
              <w:t xml:space="preserve"> Listar o ver.-</w:t>
            </w:r>
            <w:r>
              <w:t>Se Podrá Visualizar la lista de líderes</w:t>
            </w:r>
            <w:bookmarkStart w:id="1" w:name="_GoBack"/>
            <w:bookmarkEnd w:id="1"/>
            <w:r>
              <w:t xml:space="preserve"> de red.</w:t>
            </w:r>
          </w:p>
          <w:p w:rsidR="005901CD" w:rsidRDefault="005901CD" w:rsidP="00B02FFF">
            <w:pPr>
              <w:pStyle w:val="Sinespaciado"/>
            </w:pPr>
            <w:r>
              <w:rPr>
                <w:b/>
              </w:rPr>
              <w:t>2.</w:t>
            </w:r>
            <w:r>
              <w:t xml:space="preserve"> </w:t>
            </w:r>
            <w:r>
              <w:rPr>
                <w:b/>
              </w:rPr>
              <w:t xml:space="preserve">Registrar nuevo.- </w:t>
            </w:r>
            <w:r>
              <w:t xml:space="preserve">Cuando el administrador hace </w:t>
            </w:r>
            <w:proofErr w:type="spellStart"/>
            <w:r>
              <w:t>click</w:t>
            </w:r>
            <w:proofErr w:type="spellEnd"/>
            <w:r>
              <w:t xml:space="preserve"> en el botón registrar, el sistema desplegará una ventana de diálogo para que se introduzcan los datos necesarios del cliente:</w:t>
            </w:r>
          </w:p>
          <w:p w:rsidR="005901CD" w:rsidRDefault="005901CD" w:rsidP="005901CD">
            <w:pPr>
              <w:pStyle w:val="Sinespaciado"/>
              <w:numPr>
                <w:ilvl w:val="0"/>
                <w:numId w:val="2"/>
              </w:numPr>
            </w:pPr>
            <w:r>
              <w:t>CI</w:t>
            </w:r>
          </w:p>
          <w:p w:rsidR="005901CD" w:rsidRDefault="005901CD" w:rsidP="005901CD">
            <w:pPr>
              <w:pStyle w:val="Sinespaciado"/>
              <w:numPr>
                <w:ilvl w:val="0"/>
                <w:numId w:val="2"/>
              </w:numPr>
            </w:pPr>
            <w:r>
              <w:t>Nombre</w:t>
            </w:r>
          </w:p>
          <w:p w:rsidR="005901CD" w:rsidRDefault="005901CD" w:rsidP="005901CD">
            <w:pPr>
              <w:pStyle w:val="Sinespaciado"/>
              <w:numPr>
                <w:ilvl w:val="0"/>
                <w:numId w:val="2"/>
              </w:numPr>
            </w:pPr>
            <w:r>
              <w:t>Apellido</w:t>
            </w:r>
          </w:p>
          <w:p w:rsidR="005901CD" w:rsidRDefault="005901CD" w:rsidP="005901CD">
            <w:pPr>
              <w:pStyle w:val="Sinespaciado"/>
              <w:numPr>
                <w:ilvl w:val="0"/>
                <w:numId w:val="2"/>
              </w:numPr>
            </w:pPr>
            <w:r>
              <w:t>Teléfono</w:t>
            </w:r>
          </w:p>
          <w:p w:rsidR="005901CD" w:rsidRDefault="005901CD" w:rsidP="005901CD">
            <w:pPr>
              <w:pStyle w:val="Sinespaciado"/>
              <w:numPr>
                <w:ilvl w:val="0"/>
                <w:numId w:val="2"/>
              </w:numPr>
            </w:pPr>
            <w:r>
              <w:t>Correo</w:t>
            </w:r>
          </w:p>
          <w:p w:rsidR="005901CD" w:rsidRDefault="005901CD" w:rsidP="00B02FFF">
            <w:pPr>
              <w:pStyle w:val="Sinespaciado"/>
            </w:pPr>
            <w:r>
              <w:rPr>
                <w:b/>
              </w:rPr>
              <w:t>3. Modificar.</w:t>
            </w:r>
            <w:r w:rsidRPr="002F4682">
              <w:rPr>
                <w:b/>
              </w:rPr>
              <w:t>-</w:t>
            </w:r>
            <w:r>
              <w:rPr>
                <w:b/>
              </w:rPr>
              <w:t xml:space="preserve"> </w:t>
            </w:r>
            <w:r>
              <w:t xml:space="preserve">Cuando el administrador hace </w:t>
            </w:r>
            <w:proofErr w:type="spellStart"/>
            <w:r>
              <w:t>click</w:t>
            </w:r>
            <w:proofErr w:type="spellEnd"/>
            <w:r>
              <w:t xml:space="preserve"> en un cliente de la lista clientes, el sistema desplegará una ventana de diálogo con los datos del cliente seleccionado listo para ser modificado.</w:t>
            </w:r>
          </w:p>
          <w:p w:rsidR="005901CD" w:rsidRPr="002D7EEE" w:rsidRDefault="005901CD" w:rsidP="00B02FFF">
            <w:pPr>
              <w:pStyle w:val="Sinespaciado"/>
            </w:pPr>
            <w:r>
              <w:rPr>
                <w:b/>
              </w:rPr>
              <w:t>4. Eliminar.</w:t>
            </w:r>
            <w:r w:rsidRPr="002F4682">
              <w:rPr>
                <w:b/>
              </w:rPr>
              <w:t xml:space="preserve">- </w:t>
            </w:r>
            <w:r>
              <w:t xml:space="preserve"> Cuando el administrador hace </w:t>
            </w:r>
            <w:proofErr w:type="spellStart"/>
            <w:r>
              <w:t>click</w:t>
            </w:r>
            <w:proofErr w:type="spellEnd"/>
            <w:r>
              <w:t xml:space="preserve"> en un cliente de la lista clientes, el sistema desplegará una ventana de diálogo con los datos del cliente seleccionado y en la sección de abajo, se mostrará un botón eliminar para eliminar el cliente seleccionado.</w:t>
            </w:r>
          </w:p>
        </w:tc>
      </w:tr>
      <w:tr w:rsidR="005901CD" w:rsidRPr="003175A3" w:rsidTr="00B02FFF">
        <w:trPr>
          <w:trHeight w:val="151"/>
        </w:trPr>
        <w:tc>
          <w:tcPr>
            <w:tcW w:w="2547" w:type="dxa"/>
          </w:tcPr>
          <w:p w:rsidR="005901CD" w:rsidRPr="003175A3" w:rsidRDefault="005901CD" w:rsidP="00B02FFF">
            <w:pPr>
              <w:pStyle w:val="Sinespaciado"/>
            </w:pPr>
          </w:p>
        </w:tc>
        <w:tc>
          <w:tcPr>
            <w:tcW w:w="7417" w:type="dxa"/>
            <w:vMerge/>
          </w:tcPr>
          <w:p w:rsidR="005901CD" w:rsidRPr="007047B5" w:rsidRDefault="005901CD" w:rsidP="00B02FFF">
            <w:pPr>
              <w:pStyle w:val="Sinespaciado"/>
            </w:pPr>
          </w:p>
        </w:tc>
      </w:tr>
      <w:tr w:rsidR="005901CD" w:rsidRPr="00D9731D" w:rsidTr="00B02FFF">
        <w:tc>
          <w:tcPr>
            <w:tcW w:w="2547" w:type="dxa"/>
          </w:tcPr>
          <w:p w:rsidR="005901CD" w:rsidRPr="004052EA" w:rsidRDefault="005901CD" w:rsidP="00B02FFF">
            <w:pPr>
              <w:pStyle w:val="Sinespaciado"/>
              <w:rPr>
                <w:b/>
              </w:rPr>
            </w:pPr>
            <w:r w:rsidRPr="004052EA">
              <w:rPr>
                <w:b/>
              </w:rPr>
              <w:t xml:space="preserve">Flujo alternativo y/o Excepciones </w:t>
            </w:r>
          </w:p>
        </w:tc>
        <w:tc>
          <w:tcPr>
            <w:tcW w:w="7417" w:type="dxa"/>
          </w:tcPr>
          <w:p w:rsidR="005901CD" w:rsidRDefault="005901CD" w:rsidP="00B02FFF">
            <w:pPr>
              <w:pStyle w:val="Sinespaciado"/>
            </w:pPr>
            <w:r>
              <w:rPr>
                <w:b/>
              </w:rPr>
              <w:t>2.</w:t>
            </w:r>
            <w:r>
              <w:t xml:space="preserve"> </w:t>
            </w:r>
            <w:r>
              <w:rPr>
                <w:b/>
              </w:rPr>
              <w:t>Registrar nuevo.-</w:t>
            </w:r>
            <w:r>
              <w:t xml:space="preserve"> Los tipos de datos insertados no son válidos. Por ejemplo al insertar letras o números como carnet de identidad del cliente, solo debe ser números.</w:t>
            </w:r>
          </w:p>
          <w:p w:rsidR="005901CD" w:rsidRPr="002D7EEE" w:rsidRDefault="005901CD" w:rsidP="00B02FFF">
            <w:pPr>
              <w:pStyle w:val="Sinespaciado"/>
              <w:rPr>
                <w:u w:val="single"/>
              </w:rPr>
            </w:pPr>
            <w:r>
              <w:rPr>
                <w:b/>
              </w:rPr>
              <w:t>3. Modificar.</w:t>
            </w:r>
            <w:r w:rsidRPr="002F4682">
              <w:rPr>
                <w:b/>
              </w:rPr>
              <w:t>-</w:t>
            </w:r>
            <w:r>
              <w:rPr>
                <w:b/>
              </w:rPr>
              <w:t xml:space="preserve"> </w:t>
            </w:r>
            <w:r>
              <w:t>Los tipos de datos a modificar no son válidos. Por ejemplo al insertar letras o números como carnet de identidad del cliente, solo debe ser números.</w:t>
            </w:r>
          </w:p>
        </w:tc>
      </w:tr>
      <w:tr w:rsidR="005901CD" w:rsidRPr="00D9731D" w:rsidTr="00B02FFF">
        <w:tc>
          <w:tcPr>
            <w:tcW w:w="2547" w:type="dxa"/>
          </w:tcPr>
          <w:p w:rsidR="005901CD" w:rsidRPr="004052EA" w:rsidRDefault="005901CD" w:rsidP="00B02FFF">
            <w:pPr>
              <w:pStyle w:val="Sinespaciado"/>
              <w:rPr>
                <w:b/>
              </w:rPr>
            </w:pPr>
            <w:r w:rsidRPr="004052EA">
              <w:rPr>
                <w:b/>
              </w:rPr>
              <w:t>Post Condición</w:t>
            </w:r>
          </w:p>
        </w:tc>
        <w:tc>
          <w:tcPr>
            <w:tcW w:w="7417" w:type="dxa"/>
          </w:tcPr>
          <w:p w:rsidR="005901CD" w:rsidRDefault="005901CD" w:rsidP="00B02FFF">
            <w:pPr>
              <w:pStyle w:val="Sinespaciado"/>
            </w:pPr>
            <w:r>
              <w:rPr>
                <w:b/>
              </w:rPr>
              <w:t xml:space="preserve">2. Registrar nuevo.- </w:t>
            </w:r>
            <w:r>
              <w:t>El sistema avisará al administrador que se agregó exitosamente un nuevo cliente.</w:t>
            </w:r>
          </w:p>
          <w:p w:rsidR="005901CD" w:rsidRPr="00404D3F" w:rsidRDefault="005901CD" w:rsidP="00B02FFF">
            <w:pPr>
              <w:pStyle w:val="Sinespaciado"/>
            </w:pPr>
            <w:r>
              <w:rPr>
                <w:b/>
              </w:rPr>
              <w:t>3. Modificar.-</w:t>
            </w:r>
            <w:r>
              <w:t xml:space="preserve"> El sistema avisará al administrador que se modificó exitosamente el cliente seleccionado.</w:t>
            </w:r>
          </w:p>
          <w:p w:rsidR="005901CD" w:rsidRPr="00F93969" w:rsidRDefault="005901CD" w:rsidP="00B02FFF">
            <w:pPr>
              <w:pStyle w:val="Sinespaciado"/>
            </w:pPr>
            <w:r>
              <w:rPr>
                <w:b/>
              </w:rPr>
              <w:t>4.-Eliminar.-</w:t>
            </w:r>
            <w:r>
              <w:t xml:space="preserve">  El sistema avisará al administrador que se eliminó exitosamente el cliente seleccionado.</w:t>
            </w:r>
          </w:p>
        </w:tc>
      </w:tr>
      <w:tr w:rsidR="005901CD" w:rsidRPr="00D9731D" w:rsidTr="00B02FFF">
        <w:tc>
          <w:tcPr>
            <w:tcW w:w="2547" w:type="dxa"/>
          </w:tcPr>
          <w:p w:rsidR="005901CD" w:rsidRPr="00C7583D" w:rsidRDefault="005901CD" w:rsidP="00B02FFF">
            <w:pPr>
              <w:pStyle w:val="Sinespaciado"/>
              <w:rPr>
                <w:b/>
              </w:rPr>
            </w:pPr>
            <w:r>
              <w:rPr>
                <w:b/>
              </w:rPr>
              <w:t>Requisitos Especiales</w:t>
            </w:r>
          </w:p>
        </w:tc>
        <w:tc>
          <w:tcPr>
            <w:tcW w:w="7417" w:type="dxa"/>
          </w:tcPr>
          <w:p w:rsidR="005901CD" w:rsidRPr="00C7583D" w:rsidRDefault="005901CD" w:rsidP="00B02FFF">
            <w:pPr>
              <w:pStyle w:val="Sinespaciado"/>
            </w:pPr>
            <w:r>
              <w:t>Se requerirá de una autorización de la organización para la correcta gestión de clientes por parte del administrador al sistema.</w:t>
            </w:r>
          </w:p>
        </w:tc>
      </w:tr>
    </w:tbl>
    <w:p w:rsidR="005901CD" w:rsidRPr="005901CD" w:rsidRDefault="005901CD" w:rsidP="005901CD"/>
    <w:p w:rsidR="005901CD" w:rsidRDefault="005901CD" w:rsidP="00E741C0">
      <w:pPr>
        <w:pStyle w:val="Prrafodelista"/>
      </w:pPr>
    </w:p>
    <w:p w:rsidR="005901CD" w:rsidRDefault="005901CD" w:rsidP="00E741C0">
      <w:pPr>
        <w:pStyle w:val="Prrafodelista"/>
      </w:pPr>
    </w:p>
    <w:p w:rsidR="005901CD" w:rsidRPr="00545B1C" w:rsidRDefault="005901CD" w:rsidP="00E741C0">
      <w:pPr>
        <w:pStyle w:val="Prrafodelista"/>
      </w:pPr>
    </w:p>
    <w:p w:rsidR="003035B5" w:rsidRPr="003035B5" w:rsidRDefault="003035B5" w:rsidP="003035B5">
      <w:pPr>
        <w:jc w:val="both"/>
        <w:rPr>
          <w:rFonts w:eastAsia="Times New Roman"/>
          <w:sz w:val="24"/>
          <w:szCs w:val="24"/>
        </w:rPr>
      </w:pPr>
    </w:p>
    <w:p w:rsidR="003035B5" w:rsidRPr="003035B5" w:rsidRDefault="003035B5" w:rsidP="003035B5">
      <w:pPr>
        <w:jc w:val="both"/>
        <w:rPr>
          <w:sz w:val="24"/>
          <w:szCs w:val="24"/>
        </w:rPr>
      </w:pPr>
    </w:p>
    <w:sectPr w:rsidR="003035B5" w:rsidRPr="003035B5" w:rsidSect="00F016D5">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1067C"/>
    <w:multiLevelType w:val="hybridMultilevel"/>
    <w:tmpl w:val="C9C03F5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33FA43BC"/>
    <w:multiLevelType w:val="hybridMultilevel"/>
    <w:tmpl w:val="E2884166"/>
    <w:lvl w:ilvl="0" w:tplc="A0FA45F2">
      <w:numFmt w:val="bullet"/>
      <w:lvlText w:val=""/>
      <w:lvlJc w:val="left"/>
      <w:pPr>
        <w:ind w:left="720" w:hanging="360"/>
      </w:pPr>
      <w:rPr>
        <w:rFonts w:ascii="Symbol" w:eastAsiaTheme="minorHAnsi" w:hAnsi="Symbol"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5B5"/>
    <w:rsid w:val="00003560"/>
    <w:rsid w:val="00005CBE"/>
    <w:rsid w:val="000162AC"/>
    <w:rsid w:val="000336E8"/>
    <w:rsid w:val="00052CAE"/>
    <w:rsid w:val="0006384A"/>
    <w:rsid w:val="000756B7"/>
    <w:rsid w:val="00085E00"/>
    <w:rsid w:val="00093877"/>
    <w:rsid w:val="00094241"/>
    <w:rsid w:val="000B016C"/>
    <w:rsid w:val="000B0D98"/>
    <w:rsid w:val="000B3CAD"/>
    <w:rsid w:val="000B5A71"/>
    <w:rsid w:val="000B63EB"/>
    <w:rsid w:val="000B6B4C"/>
    <w:rsid w:val="000B7800"/>
    <w:rsid w:val="000C0AA9"/>
    <w:rsid w:val="000C22B0"/>
    <w:rsid w:val="000C36F7"/>
    <w:rsid w:val="000D1BDC"/>
    <w:rsid w:val="000D2014"/>
    <w:rsid w:val="000E6CE1"/>
    <w:rsid w:val="000F2011"/>
    <w:rsid w:val="000F2BF3"/>
    <w:rsid w:val="000F49F2"/>
    <w:rsid w:val="000F6B7E"/>
    <w:rsid w:val="00130D6D"/>
    <w:rsid w:val="00131243"/>
    <w:rsid w:val="0013131D"/>
    <w:rsid w:val="001624C3"/>
    <w:rsid w:val="0017260B"/>
    <w:rsid w:val="001728F9"/>
    <w:rsid w:val="00180754"/>
    <w:rsid w:val="00184721"/>
    <w:rsid w:val="0019065A"/>
    <w:rsid w:val="00194C17"/>
    <w:rsid w:val="001A7EF7"/>
    <w:rsid w:val="001B09DA"/>
    <w:rsid w:val="001B0D0C"/>
    <w:rsid w:val="001B460C"/>
    <w:rsid w:val="001B657C"/>
    <w:rsid w:val="001B6654"/>
    <w:rsid w:val="001C0AF6"/>
    <w:rsid w:val="001E01A3"/>
    <w:rsid w:val="001E02E4"/>
    <w:rsid w:val="001E5217"/>
    <w:rsid w:val="001F512D"/>
    <w:rsid w:val="001F7AA5"/>
    <w:rsid w:val="002028C0"/>
    <w:rsid w:val="002319B3"/>
    <w:rsid w:val="00232304"/>
    <w:rsid w:val="00236352"/>
    <w:rsid w:val="00236DA8"/>
    <w:rsid w:val="0024486E"/>
    <w:rsid w:val="002462B4"/>
    <w:rsid w:val="00246A1E"/>
    <w:rsid w:val="00246BF4"/>
    <w:rsid w:val="00260399"/>
    <w:rsid w:val="00266FA1"/>
    <w:rsid w:val="002700A3"/>
    <w:rsid w:val="00275174"/>
    <w:rsid w:val="002823E5"/>
    <w:rsid w:val="002924EE"/>
    <w:rsid w:val="00293169"/>
    <w:rsid w:val="002A2B3C"/>
    <w:rsid w:val="002A49D0"/>
    <w:rsid w:val="002A520F"/>
    <w:rsid w:val="002B6DE3"/>
    <w:rsid w:val="002C038C"/>
    <w:rsid w:val="002C0574"/>
    <w:rsid w:val="002C4EB9"/>
    <w:rsid w:val="002C6FE4"/>
    <w:rsid w:val="002D0BA5"/>
    <w:rsid w:val="002D2E9E"/>
    <w:rsid w:val="002D56C8"/>
    <w:rsid w:val="002D7603"/>
    <w:rsid w:val="002E3282"/>
    <w:rsid w:val="002F27DC"/>
    <w:rsid w:val="003035B5"/>
    <w:rsid w:val="00311342"/>
    <w:rsid w:val="00311AEE"/>
    <w:rsid w:val="00312E7A"/>
    <w:rsid w:val="00326253"/>
    <w:rsid w:val="00332CC4"/>
    <w:rsid w:val="00340E9D"/>
    <w:rsid w:val="00355FB2"/>
    <w:rsid w:val="00361CB3"/>
    <w:rsid w:val="00371930"/>
    <w:rsid w:val="00371F21"/>
    <w:rsid w:val="003759F8"/>
    <w:rsid w:val="003918E4"/>
    <w:rsid w:val="003A11CD"/>
    <w:rsid w:val="003A5B2B"/>
    <w:rsid w:val="003C29CC"/>
    <w:rsid w:val="003C45BF"/>
    <w:rsid w:val="003D1285"/>
    <w:rsid w:val="003F0028"/>
    <w:rsid w:val="00400763"/>
    <w:rsid w:val="00403899"/>
    <w:rsid w:val="00410519"/>
    <w:rsid w:val="00422204"/>
    <w:rsid w:val="00435085"/>
    <w:rsid w:val="00437E8C"/>
    <w:rsid w:val="004452D3"/>
    <w:rsid w:val="004514B4"/>
    <w:rsid w:val="0045175C"/>
    <w:rsid w:val="00476932"/>
    <w:rsid w:val="0048359C"/>
    <w:rsid w:val="00486FF4"/>
    <w:rsid w:val="00493AFB"/>
    <w:rsid w:val="004A10BA"/>
    <w:rsid w:val="004A49E4"/>
    <w:rsid w:val="004B5D53"/>
    <w:rsid w:val="004B6A47"/>
    <w:rsid w:val="004D5458"/>
    <w:rsid w:val="004D5854"/>
    <w:rsid w:val="004D7679"/>
    <w:rsid w:val="004E239A"/>
    <w:rsid w:val="004E6249"/>
    <w:rsid w:val="004F106B"/>
    <w:rsid w:val="004F308D"/>
    <w:rsid w:val="004F7DD9"/>
    <w:rsid w:val="005127A8"/>
    <w:rsid w:val="00523721"/>
    <w:rsid w:val="00545B1C"/>
    <w:rsid w:val="00551EF6"/>
    <w:rsid w:val="00551F9B"/>
    <w:rsid w:val="005522DE"/>
    <w:rsid w:val="005574DA"/>
    <w:rsid w:val="00557875"/>
    <w:rsid w:val="00567CE2"/>
    <w:rsid w:val="00586C19"/>
    <w:rsid w:val="005901CD"/>
    <w:rsid w:val="00592175"/>
    <w:rsid w:val="00592446"/>
    <w:rsid w:val="005A4854"/>
    <w:rsid w:val="005B7A86"/>
    <w:rsid w:val="005B7B97"/>
    <w:rsid w:val="005C3256"/>
    <w:rsid w:val="005C4748"/>
    <w:rsid w:val="005D383D"/>
    <w:rsid w:val="005E2998"/>
    <w:rsid w:val="005E6E74"/>
    <w:rsid w:val="005F0A37"/>
    <w:rsid w:val="005F2F8C"/>
    <w:rsid w:val="00606EC6"/>
    <w:rsid w:val="00611B48"/>
    <w:rsid w:val="00624BB6"/>
    <w:rsid w:val="00630B33"/>
    <w:rsid w:val="00634E7B"/>
    <w:rsid w:val="00636AAC"/>
    <w:rsid w:val="00637C72"/>
    <w:rsid w:val="00637FA8"/>
    <w:rsid w:val="006463D2"/>
    <w:rsid w:val="00656890"/>
    <w:rsid w:val="00661BE8"/>
    <w:rsid w:val="00664DA6"/>
    <w:rsid w:val="00670E80"/>
    <w:rsid w:val="006720B9"/>
    <w:rsid w:val="00675D4D"/>
    <w:rsid w:val="006A0FD4"/>
    <w:rsid w:val="006A1DCE"/>
    <w:rsid w:val="006B20A8"/>
    <w:rsid w:val="006B3DAA"/>
    <w:rsid w:val="006B5C6D"/>
    <w:rsid w:val="006B7D77"/>
    <w:rsid w:val="006C1AE0"/>
    <w:rsid w:val="006D51DC"/>
    <w:rsid w:val="006E17DF"/>
    <w:rsid w:val="006E6CC6"/>
    <w:rsid w:val="00703CC4"/>
    <w:rsid w:val="00707009"/>
    <w:rsid w:val="00711BEC"/>
    <w:rsid w:val="007136E0"/>
    <w:rsid w:val="007145C4"/>
    <w:rsid w:val="00724C2D"/>
    <w:rsid w:val="007503F0"/>
    <w:rsid w:val="00760460"/>
    <w:rsid w:val="00761228"/>
    <w:rsid w:val="007626FE"/>
    <w:rsid w:val="007638C7"/>
    <w:rsid w:val="007645D8"/>
    <w:rsid w:val="00766508"/>
    <w:rsid w:val="00781C76"/>
    <w:rsid w:val="007974FE"/>
    <w:rsid w:val="00797CDD"/>
    <w:rsid w:val="007A34C9"/>
    <w:rsid w:val="007A5761"/>
    <w:rsid w:val="007D7D9F"/>
    <w:rsid w:val="007E5E22"/>
    <w:rsid w:val="00806DD0"/>
    <w:rsid w:val="0081658A"/>
    <w:rsid w:val="00817857"/>
    <w:rsid w:val="00836C73"/>
    <w:rsid w:val="00840E62"/>
    <w:rsid w:val="008570F5"/>
    <w:rsid w:val="008712C7"/>
    <w:rsid w:val="0089774A"/>
    <w:rsid w:val="008A2722"/>
    <w:rsid w:val="008A3A71"/>
    <w:rsid w:val="008A477A"/>
    <w:rsid w:val="008A5002"/>
    <w:rsid w:val="008A6A8B"/>
    <w:rsid w:val="008A7AAB"/>
    <w:rsid w:val="008B46E7"/>
    <w:rsid w:val="008B4DC4"/>
    <w:rsid w:val="008D722F"/>
    <w:rsid w:val="008E17BA"/>
    <w:rsid w:val="008E5C63"/>
    <w:rsid w:val="008E74BA"/>
    <w:rsid w:val="008F6F8C"/>
    <w:rsid w:val="008F7754"/>
    <w:rsid w:val="009040CD"/>
    <w:rsid w:val="009044BC"/>
    <w:rsid w:val="00915DE7"/>
    <w:rsid w:val="00917D1F"/>
    <w:rsid w:val="009221F2"/>
    <w:rsid w:val="009278C1"/>
    <w:rsid w:val="00941B43"/>
    <w:rsid w:val="0094264F"/>
    <w:rsid w:val="00954BD1"/>
    <w:rsid w:val="0096712D"/>
    <w:rsid w:val="00974413"/>
    <w:rsid w:val="00993D65"/>
    <w:rsid w:val="009A03D8"/>
    <w:rsid w:val="009A538F"/>
    <w:rsid w:val="009C53B8"/>
    <w:rsid w:val="009C67F2"/>
    <w:rsid w:val="009E2583"/>
    <w:rsid w:val="009E3C6C"/>
    <w:rsid w:val="009E6BFD"/>
    <w:rsid w:val="00A102CB"/>
    <w:rsid w:val="00A123B8"/>
    <w:rsid w:val="00A12D2E"/>
    <w:rsid w:val="00A160EC"/>
    <w:rsid w:val="00A1725C"/>
    <w:rsid w:val="00A249A6"/>
    <w:rsid w:val="00A30414"/>
    <w:rsid w:val="00A34592"/>
    <w:rsid w:val="00A46C2F"/>
    <w:rsid w:val="00A6500B"/>
    <w:rsid w:val="00A6684D"/>
    <w:rsid w:val="00A82051"/>
    <w:rsid w:val="00A84922"/>
    <w:rsid w:val="00A877F8"/>
    <w:rsid w:val="00A92672"/>
    <w:rsid w:val="00A973E8"/>
    <w:rsid w:val="00AA1CED"/>
    <w:rsid w:val="00AA614E"/>
    <w:rsid w:val="00AB3E53"/>
    <w:rsid w:val="00AC1C17"/>
    <w:rsid w:val="00AC3C95"/>
    <w:rsid w:val="00AC43EE"/>
    <w:rsid w:val="00AD7155"/>
    <w:rsid w:val="00AE5E42"/>
    <w:rsid w:val="00AE64C2"/>
    <w:rsid w:val="00AE6F13"/>
    <w:rsid w:val="00B170CC"/>
    <w:rsid w:val="00B25B8E"/>
    <w:rsid w:val="00B34DEA"/>
    <w:rsid w:val="00B35EFD"/>
    <w:rsid w:val="00B365B5"/>
    <w:rsid w:val="00B63036"/>
    <w:rsid w:val="00B63DBB"/>
    <w:rsid w:val="00B66AE9"/>
    <w:rsid w:val="00B6706B"/>
    <w:rsid w:val="00B67334"/>
    <w:rsid w:val="00B835D7"/>
    <w:rsid w:val="00B86FF2"/>
    <w:rsid w:val="00B911B4"/>
    <w:rsid w:val="00B93A1C"/>
    <w:rsid w:val="00BA0501"/>
    <w:rsid w:val="00BB0BEA"/>
    <w:rsid w:val="00BD285B"/>
    <w:rsid w:val="00BD79B6"/>
    <w:rsid w:val="00BF5812"/>
    <w:rsid w:val="00BF5AF8"/>
    <w:rsid w:val="00C01BCD"/>
    <w:rsid w:val="00C0365F"/>
    <w:rsid w:val="00C14110"/>
    <w:rsid w:val="00C22336"/>
    <w:rsid w:val="00C22AC2"/>
    <w:rsid w:val="00C60CC3"/>
    <w:rsid w:val="00C85C39"/>
    <w:rsid w:val="00C96BA7"/>
    <w:rsid w:val="00CB495B"/>
    <w:rsid w:val="00CB799F"/>
    <w:rsid w:val="00CC206A"/>
    <w:rsid w:val="00CC2163"/>
    <w:rsid w:val="00CC34DD"/>
    <w:rsid w:val="00CC36B1"/>
    <w:rsid w:val="00CC57A4"/>
    <w:rsid w:val="00CD5418"/>
    <w:rsid w:val="00CD792E"/>
    <w:rsid w:val="00CE4AD9"/>
    <w:rsid w:val="00CE4B89"/>
    <w:rsid w:val="00CE54E0"/>
    <w:rsid w:val="00CF7DF8"/>
    <w:rsid w:val="00D0006A"/>
    <w:rsid w:val="00D019DC"/>
    <w:rsid w:val="00D0543B"/>
    <w:rsid w:val="00D12678"/>
    <w:rsid w:val="00D146A7"/>
    <w:rsid w:val="00D25BA3"/>
    <w:rsid w:val="00D261D2"/>
    <w:rsid w:val="00D316C2"/>
    <w:rsid w:val="00D3673A"/>
    <w:rsid w:val="00D40745"/>
    <w:rsid w:val="00D42920"/>
    <w:rsid w:val="00D445F9"/>
    <w:rsid w:val="00D55E9E"/>
    <w:rsid w:val="00D57B80"/>
    <w:rsid w:val="00D630D1"/>
    <w:rsid w:val="00D70BE4"/>
    <w:rsid w:val="00D759BF"/>
    <w:rsid w:val="00D76D54"/>
    <w:rsid w:val="00D83EE7"/>
    <w:rsid w:val="00D9416C"/>
    <w:rsid w:val="00D9760D"/>
    <w:rsid w:val="00DA0EAF"/>
    <w:rsid w:val="00DA160A"/>
    <w:rsid w:val="00DB07FC"/>
    <w:rsid w:val="00DB2296"/>
    <w:rsid w:val="00DC3BA4"/>
    <w:rsid w:val="00DC68C6"/>
    <w:rsid w:val="00DC6A0D"/>
    <w:rsid w:val="00DD27D4"/>
    <w:rsid w:val="00DD5DF7"/>
    <w:rsid w:val="00DD727F"/>
    <w:rsid w:val="00DE1429"/>
    <w:rsid w:val="00DE59B9"/>
    <w:rsid w:val="00DF0309"/>
    <w:rsid w:val="00DF4A8E"/>
    <w:rsid w:val="00DF53D8"/>
    <w:rsid w:val="00E01CAC"/>
    <w:rsid w:val="00E12711"/>
    <w:rsid w:val="00E14AB9"/>
    <w:rsid w:val="00E22844"/>
    <w:rsid w:val="00E23B93"/>
    <w:rsid w:val="00E26574"/>
    <w:rsid w:val="00E3051E"/>
    <w:rsid w:val="00E42ADF"/>
    <w:rsid w:val="00E45DE0"/>
    <w:rsid w:val="00E46961"/>
    <w:rsid w:val="00E6005C"/>
    <w:rsid w:val="00E637E1"/>
    <w:rsid w:val="00E741C0"/>
    <w:rsid w:val="00E86067"/>
    <w:rsid w:val="00E92CD0"/>
    <w:rsid w:val="00EA4551"/>
    <w:rsid w:val="00EB13CC"/>
    <w:rsid w:val="00EB55D4"/>
    <w:rsid w:val="00EC3438"/>
    <w:rsid w:val="00EC5555"/>
    <w:rsid w:val="00ED17A6"/>
    <w:rsid w:val="00EE07EE"/>
    <w:rsid w:val="00EE2637"/>
    <w:rsid w:val="00EE6DA5"/>
    <w:rsid w:val="00EF48F6"/>
    <w:rsid w:val="00F016D5"/>
    <w:rsid w:val="00F0625B"/>
    <w:rsid w:val="00F06F1F"/>
    <w:rsid w:val="00F15AA2"/>
    <w:rsid w:val="00F311A2"/>
    <w:rsid w:val="00F337E2"/>
    <w:rsid w:val="00F37F71"/>
    <w:rsid w:val="00F579D9"/>
    <w:rsid w:val="00F7359B"/>
    <w:rsid w:val="00F80117"/>
    <w:rsid w:val="00F80FFC"/>
    <w:rsid w:val="00F908B1"/>
    <w:rsid w:val="00FA18C0"/>
    <w:rsid w:val="00FB0042"/>
    <w:rsid w:val="00FB0AAD"/>
    <w:rsid w:val="00FB77F6"/>
    <w:rsid w:val="00FC3189"/>
    <w:rsid w:val="00FC772B"/>
    <w:rsid w:val="00FC7B69"/>
    <w:rsid w:val="00FD24F2"/>
    <w:rsid w:val="00FE2056"/>
    <w:rsid w:val="00FE6801"/>
    <w:rsid w:val="00FE71E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533E7-9C0C-4EEA-AAEA-65D196BD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035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035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35B5"/>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3035B5"/>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3035B5"/>
  </w:style>
  <w:style w:type="character" w:styleId="Textoennegrita">
    <w:name w:val="Strong"/>
    <w:basedOn w:val="Fuentedeprrafopredeter"/>
    <w:uiPriority w:val="22"/>
    <w:qFormat/>
    <w:rsid w:val="003035B5"/>
    <w:rPr>
      <w:b/>
      <w:bCs/>
    </w:rPr>
  </w:style>
  <w:style w:type="character" w:styleId="Hipervnculo">
    <w:name w:val="Hyperlink"/>
    <w:basedOn w:val="Fuentedeprrafopredeter"/>
    <w:uiPriority w:val="99"/>
    <w:semiHidden/>
    <w:unhideWhenUsed/>
    <w:rsid w:val="003035B5"/>
    <w:rPr>
      <w:color w:val="0000FF"/>
      <w:u w:val="single"/>
    </w:rPr>
  </w:style>
  <w:style w:type="paragraph" w:styleId="Sinespaciado">
    <w:name w:val="No Spacing"/>
    <w:link w:val="SinespaciadoCar"/>
    <w:uiPriority w:val="1"/>
    <w:qFormat/>
    <w:rsid w:val="00915DE7"/>
    <w:pPr>
      <w:spacing w:after="0" w:line="240" w:lineRule="auto"/>
    </w:pPr>
  </w:style>
  <w:style w:type="paragraph" w:styleId="Prrafodelista">
    <w:name w:val="List Paragraph"/>
    <w:basedOn w:val="Normal"/>
    <w:uiPriority w:val="34"/>
    <w:qFormat/>
    <w:rsid w:val="002C0574"/>
    <w:pPr>
      <w:ind w:left="720"/>
      <w:contextualSpacing/>
    </w:pPr>
  </w:style>
  <w:style w:type="table" w:styleId="Tablaconcuadrcula">
    <w:name w:val="Table Grid"/>
    <w:basedOn w:val="Tablanormal"/>
    <w:uiPriority w:val="59"/>
    <w:rsid w:val="005901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inespaciadoCar">
    <w:name w:val="Sin espaciado Car"/>
    <w:basedOn w:val="Fuentedeprrafopredeter"/>
    <w:link w:val="Sinespaciado"/>
    <w:uiPriority w:val="1"/>
    <w:rsid w:val="00590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rmatica-hoy.com.ar/software-erp/Las-necesidades-de-ERP-en-las-industrias-de-proceso.php" TargetMode="External"/><Relationship Id="rId5" Type="http://schemas.openxmlformats.org/officeDocument/2006/relationships/hyperlink" Target="http://www.informatica-hoy.com.ar/informatica-tecnologia-empresas/La-importancia-de-los-sistemas-de-informacion-en-la-empresa.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3</Pages>
  <Words>956</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GUIDO SALAZAR</dc:creator>
  <cp:keywords/>
  <dc:description/>
  <cp:lastModifiedBy>ROY GUIDO SALAZAR</cp:lastModifiedBy>
  <cp:revision>1</cp:revision>
  <dcterms:created xsi:type="dcterms:W3CDTF">2016-11-22T07:16:00Z</dcterms:created>
  <dcterms:modified xsi:type="dcterms:W3CDTF">2016-11-23T10:34:00Z</dcterms:modified>
</cp:coreProperties>
</file>