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6A0CF" w14:textId="77777777" w:rsidR="0032155D" w:rsidRPr="0032155D" w:rsidRDefault="0032155D" w:rsidP="0032155D">
      <w:pPr>
        <w:pStyle w:val="Title"/>
        <w:jc w:val="center"/>
        <w:rPr>
          <w:rFonts w:asciiTheme="minorHAnsi" w:hAnsiTheme="minorHAnsi" w:cstheme="minorHAnsi"/>
          <w:color w:val="1F4E79" w:themeColor="accent1" w:themeShade="80"/>
          <w:sz w:val="44"/>
          <w:szCs w:val="44"/>
        </w:rPr>
      </w:pPr>
      <w:r w:rsidRPr="0032155D">
        <w:rPr>
          <w:rFonts w:asciiTheme="minorHAnsi" w:hAnsiTheme="minorHAnsi" w:cstheme="minorHAnsi"/>
          <w:color w:val="1F4E79" w:themeColor="accent1" w:themeShade="80"/>
          <w:sz w:val="44"/>
          <w:szCs w:val="44"/>
        </w:rPr>
        <w:t>Bus detection project – Compute vision 0510.6251</w:t>
      </w:r>
    </w:p>
    <w:p w14:paraId="0673F1B4" w14:textId="77777777" w:rsidR="0032155D" w:rsidRPr="00DF2001" w:rsidRDefault="0032155D" w:rsidP="0032155D">
      <w:pPr>
        <w:pStyle w:val="Title"/>
        <w:jc w:val="center"/>
        <w:rPr>
          <w:rFonts w:asciiTheme="minorHAnsi" w:hAnsiTheme="minorHAnsi" w:cstheme="minorHAnsi"/>
          <w:color w:val="2E74B5" w:themeColor="accent1" w:themeShade="BF"/>
          <w:sz w:val="36"/>
          <w:szCs w:val="36"/>
        </w:rPr>
      </w:pPr>
      <w:r w:rsidRPr="00DF2001">
        <w:rPr>
          <w:rFonts w:asciiTheme="minorHAnsi" w:hAnsiTheme="minorHAnsi" w:cstheme="minorHAnsi"/>
          <w:color w:val="2E74B5" w:themeColor="accent1" w:themeShade="BF"/>
          <w:sz w:val="36"/>
          <w:szCs w:val="36"/>
        </w:rPr>
        <w:t>By: Roy Hirsch</w:t>
      </w:r>
      <w:r w:rsidR="00DF2001" w:rsidRPr="00DF2001">
        <w:rPr>
          <w:rFonts w:asciiTheme="minorHAnsi" w:hAnsiTheme="minorHAnsi" w:cstheme="minorHAnsi"/>
          <w:color w:val="2E74B5" w:themeColor="accent1" w:themeShade="BF"/>
          <w:sz w:val="36"/>
          <w:szCs w:val="36"/>
        </w:rPr>
        <w:t xml:space="preserve"> </w:t>
      </w:r>
      <w:r w:rsidR="00DF2001">
        <w:rPr>
          <w:rFonts w:asciiTheme="minorHAnsi" w:hAnsiTheme="minorHAnsi" w:cstheme="minorHAnsi"/>
          <w:color w:val="2E74B5" w:themeColor="accent1" w:themeShade="BF"/>
          <w:sz w:val="36"/>
          <w:szCs w:val="36"/>
        </w:rPr>
        <w:t>305052920</w:t>
      </w:r>
      <w:r w:rsidRPr="00DF2001">
        <w:rPr>
          <w:rFonts w:asciiTheme="minorHAnsi" w:hAnsiTheme="minorHAnsi" w:cstheme="minorHAnsi"/>
          <w:color w:val="2E74B5" w:themeColor="accent1" w:themeShade="BF"/>
          <w:sz w:val="36"/>
          <w:szCs w:val="36"/>
        </w:rPr>
        <w:t>, Mor-Avi Azulay</w:t>
      </w:r>
      <w:r w:rsidR="00DF2001" w:rsidRPr="00DF2001">
        <w:rPr>
          <w:rFonts w:asciiTheme="minorHAnsi" w:hAnsiTheme="minorHAnsi" w:cstheme="minorHAnsi"/>
          <w:color w:val="2E74B5" w:themeColor="accent1" w:themeShade="BF"/>
          <w:sz w:val="36"/>
          <w:szCs w:val="36"/>
        </w:rPr>
        <w:t xml:space="preserve"> 305685067</w:t>
      </w:r>
    </w:p>
    <w:p w14:paraId="290C4B54" w14:textId="77777777" w:rsidR="0032155D" w:rsidRPr="00DF2001" w:rsidRDefault="0032155D" w:rsidP="0032155D">
      <w:pPr>
        <w:pStyle w:val="Title"/>
        <w:jc w:val="center"/>
        <w:rPr>
          <w:rFonts w:asciiTheme="minorHAnsi" w:hAnsiTheme="minorHAnsi" w:cstheme="minorHAnsi"/>
          <w:color w:val="2E74B5" w:themeColor="accent1" w:themeShade="BF"/>
          <w:sz w:val="36"/>
          <w:szCs w:val="36"/>
        </w:rPr>
      </w:pPr>
      <w:r w:rsidRPr="00DF2001">
        <w:rPr>
          <w:rFonts w:asciiTheme="minorHAnsi" w:hAnsiTheme="minorHAnsi" w:cstheme="minorHAnsi"/>
          <w:color w:val="2E74B5" w:themeColor="accent1" w:themeShade="BF"/>
          <w:sz w:val="36"/>
          <w:szCs w:val="36"/>
        </w:rPr>
        <w:t>Submission date: 5/1/2019</w:t>
      </w:r>
    </w:p>
    <w:p w14:paraId="57B28D30" w14:textId="77777777" w:rsidR="0032155D" w:rsidRDefault="0032155D"/>
    <w:p w14:paraId="77DF42B3" w14:textId="77777777" w:rsidR="0032155D" w:rsidRPr="0032155D" w:rsidRDefault="0032155D" w:rsidP="0032155D">
      <w:pPr>
        <w:pStyle w:val="Heading1"/>
      </w:pPr>
      <w:r w:rsidRPr="0032155D">
        <w:t>Introduction</w:t>
      </w:r>
    </w:p>
    <w:p w14:paraId="4B0ECC2E" w14:textId="77777777" w:rsidR="0032155D" w:rsidRDefault="0032155D" w:rsidP="00A17A38">
      <w:r>
        <w:t xml:space="preserve">The given problem at the project that we were ask to solve </w:t>
      </w:r>
      <w:r w:rsidR="003C234F">
        <w:t xml:space="preserve">was buses detection and classification between </w:t>
      </w:r>
      <w:r w:rsidR="00A17A38">
        <w:t>6</w:t>
      </w:r>
      <w:r w:rsidR="003C234F">
        <w:t xml:space="preserve"> classes, in addition to match a bounding box (BBOX) for each bus detection in the origi</w:t>
      </w:r>
      <w:bookmarkStart w:id="0" w:name="_GoBack"/>
      <w:bookmarkEnd w:id="0"/>
      <w:r w:rsidR="003C234F">
        <w:t xml:space="preserve">nal input image space. We were supplied with 60 train images with at least one bus (could had more than one bus), which we separated to </w:t>
      </w:r>
      <w:r w:rsidR="003C234F" w:rsidRPr="00D114BA">
        <w:t>three sets: train, evaluation and test</w:t>
      </w:r>
      <w:r w:rsidR="003C234F">
        <w:t>.</w:t>
      </w:r>
    </w:p>
    <w:p w14:paraId="11BBE3FE" w14:textId="77777777" w:rsidR="003C234F" w:rsidRDefault="003C234F" w:rsidP="0032155D">
      <w:r>
        <w:t>When we first approached the problem, we decided to start with a basic model of a known state-of-the-art neural network, perform transfer learning on the pre-trained model and fine tune the network’s weights by further training of the network with our data base.</w:t>
      </w:r>
    </w:p>
    <w:p w14:paraId="70265499" w14:textId="77777777" w:rsidR="003C234F" w:rsidRDefault="003C234F" w:rsidP="0032155D">
      <w:r>
        <w:t>We thought that the right choice is to start implementing the R-CNN model with VGG-16 as its base network. Then, if the results will not satisfy us we can try to improve the model to the known advanced methods of R-CNN, Fast R-CNN and Faster R-CNN.</w:t>
      </w:r>
    </w:p>
    <w:p w14:paraId="09885CCF" w14:textId="77777777" w:rsidR="00CE2B20" w:rsidRDefault="00CE2B20" w:rsidP="0032155D"/>
    <w:p w14:paraId="4F5D21FA" w14:textId="77777777" w:rsidR="003C234F" w:rsidRDefault="003C234F" w:rsidP="003C234F">
      <w:pPr>
        <w:pStyle w:val="Heading1"/>
      </w:pPr>
      <w:r>
        <w:t>R-CNN</w:t>
      </w:r>
    </w:p>
    <w:p w14:paraId="42ED572D" w14:textId="77777777" w:rsidR="003C234F" w:rsidRDefault="003C234F" w:rsidP="0032155D">
      <w:r>
        <w:t>To understand better how the R-CNN model works we present in Figure 1 its stages:</w:t>
      </w:r>
    </w:p>
    <w:p w14:paraId="26362DA5" w14:textId="77777777" w:rsidR="003C234F" w:rsidRDefault="003C234F" w:rsidP="003C234F">
      <w:pPr>
        <w:jc w:val="center"/>
      </w:pPr>
      <w:r>
        <w:rPr>
          <w:noProof/>
        </w:rPr>
        <w:drawing>
          <wp:inline distT="0" distB="0" distL="0" distR="0" wp14:anchorId="44F9324A" wp14:editId="270B1C13">
            <wp:extent cx="4515041" cy="165124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550" cy="167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D3AF" w14:textId="77777777" w:rsidR="003C234F" w:rsidRDefault="003C234F" w:rsidP="003C234F">
      <w:pPr>
        <w:jc w:val="center"/>
      </w:pPr>
      <w:r>
        <w:t xml:space="preserve">Figure </w:t>
      </w:r>
      <w:r w:rsidR="00FF2599">
        <w:fldChar w:fldCharType="begin"/>
      </w:r>
      <w:r w:rsidR="00FF2599">
        <w:instrText xml:space="preserve"> SEQ  Fig \* MERGEFORMAT </w:instrText>
      </w:r>
      <w:r w:rsidR="00FF2599">
        <w:fldChar w:fldCharType="separate"/>
      </w:r>
      <w:r>
        <w:rPr>
          <w:noProof/>
        </w:rPr>
        <w:t>1</w:t>
      </w:r>
      <w:r w:rsidR="00FF2599">
        <w:rPr>
          <w:noProof/>
        </w:rPr>
        <w:fldChar w:fldCharType="end"/>
      </w:r>
      <w:r>
        <w:t>: R-CNN stages.</w:t>
      </w:r>
    </w:p>
    <w:p w14:paraId="1AA291A8" w14:textId="77777777" w:rsidR="003C234F" w:rsidRDefault="00BF786F" w:rsidP="00BF786F">
      <w:r>
        <w:t>For each input image we extracted regions of interest using</w:t>
      </w:r>
      <w:r w:rsidR="003C234F">
        <w:t xml:space="preserve"> selective search </w:t>
      </w:r>
      <w:r>
        <w:t>algorithm</w:t>
      </w:r>
      <w:r w:rsidR="003C234F">
        <w:t xml:space="preserve"> (thousands per each image)</w:t>
      </w:r>
      <w:r>
        <w:t>. We conditioned</w:t>
      </w:r>
      <w:r w:rsidR="00A17A38">
        <w:t xml:space="preserve"> </w:t>
      </w:r>
      <w:r>
        <w:t xml:space="preserve">with </w:t>
      </w:r>
      <w:r>
        <w:t xml:space="preserve">regions of interest </w:t>
      </w:r>
      <w:r>
        <w:t>with</w:t>
      </w:r>
      <w:r w:rsidR="00A17A38">
        <w:t xml:space="preserve"> IOU</w:t>
      </w:r>
      <w:r>
        <w:t xml:space="preserve"> higher than </w:t>
      </w:r>
      <w:r w:rsidR="00A17A38">
        <w:t xml:space="preserve">0.5 </w:t>
      </w:r>
      <w:r>
        <w:t xml:space="preserve">with ground true labeling </w:t>
      </w:r>
      <w:r w:rsidR="00A17A38">
        <w:t>to be labeled as true</w:t>
      </w:r>
      <w:r w:rsidR="00FB4FAD">
        <w:t>.</w:t>
      </w:r>
      <w:r w:rsidR="003C234F">
        <w:t xml:space="preserve"> </w:t>
      </w:r>
      <w:r w:rsidR="00FB4FAD">
        <w:t>The</w:t>
      </w:r>
      <w:r w:rsidR="003C234F">
        <w:t xml:space="preserve">n we </w:t>
      </w:r>
      <w:r w:rsidR="00FB4FAD">
        <w:t xml:space="preserve">warp and </w:t>
      </w:r>
      <w:r w:rsidR="003C234F">
        <w:t xml:space="preserve">inject each region proposal to a pre-trained VGG-16 network </w:t>
      </w:r>
      <w:r w:rsidR="00FB4FAD">
        <w:t>with two new heads. O</w:t>
      </w:r>
      <w:r w:rsidR="003C234F">
        <w:t>ne</w:t>
      </w:r>
      <w:r w:rsidR="00FB4FAD">
        <w:t xml:space="preserve"> head</w:t>
      </w:r>
      <w:r w:rsidR="003C234F">
        <w:t xml:space="preserve"> for classification with two outputs (bus or </w:t>
      </w:r>
      <w:r w:rsidR="00FB4FAD">
        <w:t>backroad</w:t>
      </w:r>
      <w:r w:rsidR="003C234F">
        <w:t>) and</w:t>
      </w:r>
      <w:r>
        <w:t xml:space="preserve"> a head for bounding box</w:t>
      </w:r>
      <w:r w:rsidR="003C234F">
        <w:t xml:space="preserve"> regression with 4 outputs (four transformations of the top-left-x,</w:t>
      </w:r>
      <w:r>
        <w:t xml:space="preserve"> </w:t>
      </w:r>
      <w:r w:rsidR="003C234F">
        <w:t>top-left-y,</w:t>
      </w:r>
      <w:r>
        <w:t xml:space="preserve"> </w:t>
      </w:r>
      <w:r w:rsidR="003C234F">
        <w:t>width and height).</w:t>
      </w:r>
      <w:r>
        <w:t xml:space="preserve"> The positive region of interest </w:t>
      </w:r>
      <w:proofErr w:type="gramStart"/>
      <w:r>
        <w:t>are</w:t>
      </w:r>
      <w:proofErr w:type="gramEnd"/>
      <w:r>
        <w:t xml:space="preserve"> inserted into a </w:t>
      </w:r>
      <w:r>
        <w:t>non-maximum suppression block</w:t>
      </w:r>
      <w:r>
        <w:t xml:space="preserve"> to extract the final predictions.</w:t>
      </w:r>
    </w:p>
    <w:p w14:paraId="69BA8C88" w14:textId="77777777" w:rsidR="003C234F" w:rsidRDefault="00BF786F" w:rsidP="00BF786F">
      <w:r>
        <w:t>We also</w:t>
      </w:r>
      <w:r w:rsidR="003C234F">
        <w:t xml:space="preserve"> decided to </w:t>
      </w:r>
      <w:r w:rsidR="00FB4FAD">
        <w:t xml:space="preserve">simplify the classification task into binary classification and deal with the color classification </w:t>
      </w:r>
      <w:r>
        <w:t>in a different manner</w:t>
      </w:r>
      <w:r w:rsidR="00FB4FAD">
        <w:t xml:space="preserve">. </w:t>
      </w:r>
      <w:r w:rsidR="003C234F">
        <w:t>In Figure 2 we present the R-CNN outputs method for each region proposal:</w:t>
      </w:r>
    </w:p>
    <w:p w14:paraId="34AE2795" w14:textId="77777777" w:rsidR="003C234F" w:rsidRDefault="003C234F" w:rsidP="003C234F">
      <w:pPr>
        <w:jc w:val="center"/>
      </w:pPr>
      <w:r>
        <w:rPr>
          <w:noProof/>
        </w:rPr>
        <w:lastRenderedPageBreak/>
        <w:drawing>
          <wp:inline distT="0" distB="0" distL="0" distR="0" wp14:anchorId="7040BA8C" wp14:editId="7E418F28">
            <wp:extent cx="2174468" cy="195941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242" cy="19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415E" w14:textId="77777777" w:rsidR="00CE2B20" w:rsidRDefault="003C234F" w:rsidP="00A17A38">
      <w:pPr>
        <w:jc w:val="center"/>
      </w:pPr>
      <w:r>
        <w:t xml:space="preserve">Figure </w:t>
      </w:r>
      <w:r w:rsidR="00FF2599">
        <w:fldChar w:fldCharType="begin"/>
      </w:r>
      <w:r w:rsidR="00FF2599">
        <w:instrText xml:space="preserve"> SEQ Fig \* MERGEFORMAT </w:instrText>
      </w:r>
      <w:r w:rsidR="00FF2599">
        <w:fldChar w:fldCharType="separate"/>
      </w:r>
      <w:r>
        <w:rPr>
          <w:noProof/>
        </w:rPr>
        <w:t>2</w:t>
      </w:r>
      <w:r w:rsidR="00FF2599">
        <w:rPr>
          <w:noProof/>
        </w:rPr>
        <w:fldChar w:fldCharType="end"/>
      </w:r>
      <w:r>
        <w:t>: R-CNN classification (SVMs) and BBOX regression outputs for a proposed region input.</w:t>
      </w:r>
    </w:p>
    <w:p w14:paraId="34A57C81" w14:textId="77777777" w:rsidR="00BF786F" w:rsidRDefault="00BF786F" w:rsidP="00BF786F">
      <w:r>
        <w:t xml:space="preserve">We implemented the whole model and data pipeline in </w:t>
      </w:r>
      <w:proofErr w:type="spellStart"/>
      <w:r>
        <w:t>Pytorch</w:t>
      </w:r>
      <w:proofErr w:type="spellEnd"/>
      <w:r>
        <w:t xml:space="preserve"> using the original article as a reference.</w:t>
      </w:r>
    </w:p>
    <w:p w14:paraId="4BA63409" w14:textId="77777777" w:rsidR="00A17A38" w:rsidRDefault="00A17A38" w:rsidP="00A17A38">
      <w:pPr>
        <w:jc w:val="center"/>
      </w:pPr>
    </w:p>
    <w:p w14:paraId="42270893" w14:textId="77777777" w:rsidR="0032155D" w:rsidRDefault="003C234F" w:rsidP="00FB4FAD">
      <w:pPr>
        <w:pStyle w:val="Heading1"/>
      </w:pPr>
      <w:r>
        <w:t>Training R-CNN</w:t>
      </w:r>
    </w:p>
    <w:p w14:paraId="6E80B7EE" w14:textId="77777777" w:rsidR="00A17A38" w:rsidRDefault="00FB4FAD" w:rsidP="00BF786F">
      <w:r>
        <w:t xml:space="preserve">We only trained the two new classification and regression heads while freezing the backbone VGG16 backbone (we used pre-trained VGG16). We chose to use transfer learning and not end-to-end training because of data scarcity. </w:t>
      </w:r>
      <w:r w:rsidR="00BF786F">
        <w:t xml:space="preserve"> The classification and regression heads where trained separately.</w:t>
      </w:r>
    </w:p>
    <w:p w14:paraId="5B1D1F11" w14:textId="77777777" w:rsidR="00BF786F" w:rsidRDefault="003C234F" w:rsidP="00BF786F">
      <w:r>
        <w:t>When we star</w:t>
      </w:r>
      <w:r w:rsidR="00BF786F">
        <w:t>ted training the R-CNN model we</w:t>
      </w:r>
      <w:r>
        <w:t xml:space="preserve"> encountered a few difficulties. The first and the major one was that we </w:t>
      </w:r>
      <w:r w:rsidR="00BF786F">
        <w:t>haven’t got</w:t>
      </w:r>
      <w:r>
        <w:t xml:space="preserve"> good results and the trai</w:t>
      </w:r>
      <w:r w:rsidR="00BF786F">
        <w:t>ning was not working perfectly.</w:t>
      </w:r>
    </w:p>
    <w:p w14:paraId="073DC7E4" w14:textId="77777777" w:rsidR="003C234F" w:rsidRDefault="00BF786F" w:rsidP="00BF786F">
      <w:r>
        <w:t xml:space="preserve">In </w:t>
      </w:r>
      <w:r w:rsidR="00FB4FAD">
        <w:t xml:space="preserve">order to </w:t>
      </w:r>
      <w:r w:rsidR="003C234F">
        <w:t xml:space="preserve">solve this </w:t>
      </w:r>
      <w:r w:rsidR="00FB4FAD">
        <w:t>problem,</w:t>
      </w:r>
      <w:r w:rsidR="003C234F">
        <w:t xml:space="preserve"> </w:t>
      </w:r>
      <w:r w:rsidR="00FB4FAD">
        <w:t xml:space="preserve">we applied augmentation on the training set. As a </w:t>
      </w:r>
      <w:r>
        <w:t>result,</w:t>
      </w:r>
      <w:r w:rsidR="00FB4FAD">
        <w:t xml:space="preserve"> we got better results but still got lots of false positives. After tuning </w:t>
      </w:r>
      <w:r>
        <w:t>the</w:t>
      </w:r>
      <w:r w:rsidR="00FB4FAD">
        <w:t xml:space="preserve"> non-maximum suppression </w:t>
      </w:r>
      <w:r w:rsidR="00FB4FAD">
        <w:t>block we got better results but encountered bigger problem. The runtime during evaluation was very slow.</w:t>
      </w:r>
    </w:p>
    <w:p w14:paraId="682A1AD7" w14:textId="77777777" w:rsidR="00CE2B20" w:rsidRDefault="00A17A38" w:rsidP="00D0248D">
      <w:r>
        <w:t xml:space="preserve">At the evaluation level we used the fast region selection mode of the region proposal block, the network made predictions and after we used non-maximum suppression to predict only the predictions with the highest confidence. One image evaluation took approximately </w:t>
      </w:r>
      <w:r w:rsidR="00FB4FAD">
        <w:t>six</w:t>
      </w:r>
      <w:r>
        <w:t xml:space="preserve"> minutes on regular CPU</w:t>
      </w:r>
      <w:r w:rsidR="00D0248D">
        <w:t xml:space="preserve">, which was not satisfying in our opinion. </w:t>
      </w:r>
    </w:p>
    <w:p w14:paraId="32549FF8" w14:textId="77777777" w:rsidR="00A17A38" w:rsidRDefault="00A17A38"/>
    <w:p w14:paraId="7389BC37" w14:textId="77777777" w:rsidR="003C234F" w:rsidRDefault="003C234F" w:rsidP="003C234F">
      <w:pPr>
        <w:pStyle w:val="Heading1"/>
      </w:pPr>
      <w:r>
        <w:t>Nest Step</w:t>
      </w:r>
    </w:p>
    <w:p w14:paraId="060682FE" w14:textId="77777777" w:rsidR="003C234F" w:rsidRDefault="003C234F"/>
    <w:p w14:paraId="42DC0B3D" w14:textId="77777777" w:rsidR="00D0248D" w:rsidRDefault="003C234F" w:rsidP="00BF786F">
      <w:r>
        <w:t xml:space="preserve">At this point </w:t>
      </w:r>
      <w:r w:rsidR="00BF786F">
        <w:t>we chose not to proceed with the</w:t>
      </w:r>
      <w:r>
        <w:t xml:space="preserve"> </w:t>
      </w:r>
      <w:r w:rsidR="00BF786F">
        <w:t xml:space="preserve">current model </w:t>
      </w:r>
      <w:r w:rsidR="00D0248D">
        <w:t xml:space="preserve">thought </w:t>
      </w:r>
      <w:r w:rsidR="00BF786F">
        <w:t>two</w:t>
      </w:r>
      <w:r>
        <w:t xml:space="preserve"> </w:t>
      </w:r>
      <w:r w:rsidR="00D0248D">
        <w:t>next steps:</w:t>
      </w:r>
    </w:p>
    <w:p w14:paraId="0EA7E926" w14:textId="77777777" w:rsidR="00D0248D" w:rsidRDefault="00D0248D" w:rsidP="00D0248D">
      <w:pPr>
        <w:pStyle w:val="ListParagraph"/>
        <w:numPr>
          <w:ilvl w:val="0"/>
          <w:numId w:val="1"/>
        </w:numPr>
      </w:pPr>
      <w:r>
        <w:t xml:space="preserve">Improve our base model into </w:t>
      </w:r>
      <w:r w:rsidR="003C234F">
        <w:t>faster R-CNN</w:t>
      </w:r>
    </w:p>
    <w:p w14:paraId="5AA7FCF1" w14:textId="77777777" w:rsidR="00D0248D" w:rsidRDefault="00D0248D" w:rsidP="00D0248D">
      <w:pPr>
        <w:pStyle w:val="ListParagraph"/>
        <w:numPr>
          <w:ilvl w:val="0"/>
          <w:numId w:val="1"/>
        </w:numPr>
      </w:pPr>
      <w:r>
        <w:t>U</w:t>
      </w:r>
      <w:r w:rsidR="003C234F">
        <w:t>se a diffe</w:t>
      </w:r>
      <w:r>
        <w:t>rent model (e.g. YOLO, SSD etc.</w:t>
      </w:r>
    </w:p>
    <w:p w14:paraId="799F94D8" w14:textId="77777777" w:rsidR="003C234F" w:rsidRDefault="003C234F" w:rsidP="00FF2599">
      <w:r>
        <w:t xml:space="preserve"> We decided to implement a new model based on a pre-trained SSD (Single S</w:t>
      </w:r>
      <w:r w:rsidR="00D0248D">
        <w:t xml:space="preserve">hot </w:t>
      </w:r>
      <w:proofErr w:type="spellStart"/>
      <w:r w:rsidR="00D0248D">
        <w:t>MultiBox</w:t>
      </w:r>
      <w:proofErr w:type="spellEnd"/>
      <w:r w:rsidR="00D0248D">
        <w:t xml:space="preserve"> Detection) network.</w:t>
      </w:r>
      <w:r w:rsidR="00BF786F">
        <w:t xml:space="preserve"> We choose to use the SSD model in order to achieve better runtime and to increase our </w:t>
      </w:r>
      <w:r w:rsidR="00FF2599">
        <w:t>model’s</w:t>
      </w:r>
      <w:r w:rsidR="00BF786F">
        <w:t xml:space="preserve"> accuracy.</w:t>
      </w:r>
    </w:p>
    <w:p w14:paraId="7A1E26DD" w14:textId="77777777" w:rsidR="00CE2B20" w:rsidRDefault="00CE2B20" w:rsidP="003C234F"/>
    <w:p w14:paraId="71C5EAFC" w14:textId="77777777" w:rsidR="00CE2B20" w:rsidRDefault="00CE2B20" w:rsidP="00FF2599">
      <w:pPr>
        <w:pStyle w:val="Heading1"/>
      </w:pPr>
      <w:r>
        <w:lastRenderedPageBreak/>
        <w:t>SSD</w:t>
      </w:r>
    </w:p>
    <w:p w14:paraId="50D4CBBE" w14:textId="77777777" w:rsidR="00CE2B20" w:rsidRDefault="00CE2B20" w:rsidP="00D0248D">
      <w:r>
        <w:t>The SSD approach is based on a feed-forward convolutional network that produces a fixed-size collection of bounding boxes and scores for the presence of object</w:t>
      </w:r>
      <w:r w:rsidR="00D0248D">
        <w:t xml:space="preserve"> class.</w:t>
      </w:r>
      <w:r>
        <w:t xml:space="preserve"> </w:t>
      </w:r>
      <w:r w:rsidR="00D0248D">
        <w:t>Next the predictions are inserted</w:t>
      </w:r>
      <w:r>
        <w:t xml:space="preserve"> </w:t>
      </w:r>
      <w:r w:rsidR="00D0248D">
        <w:t>into</w:t>
      </w:r>
      <w:r>
        <w:t xml:space="preserve"> non-maximum suppression </w:t>
      </w:r>
      <w:r w:rsidR="00D0248D">
        <w:t>block</w:t>
      </w:r>
      <w:r>
        <w:t xml:space="preserve"> to produce the final detections. The early network layers are based on a standard architecture of VGG-16 used for high quality image classification (truncated before any classification layers), which we will call the base network.</w:t>
      </w:r>
    </w:p>
    <w:p w14:paraId="0E991E27" w14:textId="77777777" w:rsidR="00CE2B20" w:rsidRDefault="00CE2B20" w:rsidP="00CE2B20">
      <w:r>
        <w:t>The SSD architecture combines predictions from feature maps of various resolutions to achieve comparable accuracy to Faster R-CNN, while using lower resolution input images.</w:t>
      </w:r>
    </w:p>
    <w:p w14:paraId="232687C0" w14:textId="77777777" w:rsidR="00D114BA" w:rsidRDefault="00A17A38" w:rsidP="00D114BA">
      <w:r>
        <w:t>SSD only needs an input image and ground truth boxes for each object during training. In a convolutional fashion, it evaluates a small set of default boxes of different aspect ratios at each location in several feature maps with different scales (</w:t>
      </w:r>
      <w:r w:rsidR="00D114BA">
        <w:t>Figure 3 gives an example</w:t>
      </w:r>
      <w:r>
        <w:t xml:space="preserve">). </w:t>
      </w:r>
    </w:p>
    <w:p w14:paraId="18329277" w14:textId="77777777" w:rsidR="00D114BA" w:rsidRDefault="00D114BA" w:rsidP="00D114BA">
      <w:pPr>
        <w:jc w:val="center"/>
      </w:pPr>
      <w:r>
        <w:rPr>
          <w:noProof/>
        </w:rPr>
        <w:drawing>
          <wp:inline distT="0" distB="0" distL="0" distR="0" wp14:anchorId="341DECF0" wp14:editId="7B179351">
            <wp:extent cx="5416182" cy="203661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061" cy="20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9E2B" w14:textId="77777777" w:rsidR="00D114BA" w:rsidRDefault="00D114BA" w:rsidP="00D114BA">
      <w:pPr>
        <w:jc w:val="center"/>
      </w:pPr>
      <w:r>
        <w:t xml:space="preserve">Figure </w:t>
      </w:r>
      <w:r w:rsidR="00FF2599">
        <w:fldChar w:fldCharType="begin"/>
      </w:r>
      <w:r w:rsidR="00FF2599">
        <w:instrText xml:space="preserve"> SEQ Fig \* MERGEFORMAT </w:instrText>
      </w:r>
      <w:r w:rsidR="00FF2599">
        <w:fldChar w:fldCharType="separate"/>
      </w:r>
      <w:r>
        <w:rPr>
          <w:noProof/>
        </w:rPr>
        <w:t>3</w:t>
      </w:r>
      <w:r w:rsidR="00FF2599">
        <w:rPr>
          <w:noProof/>
        </w:rPr>
        <w:fldChar w:fldCharType="end"/>
      </w:r>
      <w:r>
        <w:t>: SSD default boxes from different scales and ratios. Colored boxes are labeled as true.</w:t>
      </w:r>
    </w:p>
    <w:p w14:paraId="42A5C7A4" w14:textId="77777777" w:rsidR="00D0248D" w:rsidRDefault="00A17A38" w:rsidP="00D114BA">
      <w:r>
        <w:t>For each default box, the network predicts both the shape offsets and the confidences for all object categories</w:t>
      </w:r>
      <w:r w:rsidR="00D114BA">
        <w:t xml:space="preserve">. </w:t>
      </w:r>
      <w:r>
        <w:t>At training time, we first match these default b</w:t>
      </w:r>
      <w:r w:rsidR="00D0248D">
        <w:t>oxes to the ground truth boxes.</w:t>
      </w:r>
    </w:p>
    <w:p w14:paraId="6CE8A742" w14:textId="77777777" w:rsidR="00A17A38" w:rsidRDefault="00A17A38" w:rsidP="00D0248D">
      <w:r>
        <w:t xml:space="preserve">The model loss is a weighted sum between localization loss </w:t>
      </w:r>
      <w:r w:rsidR="00D0248D">
        <w:t xml:space="preserve">(Smooth L1) and confidence loss </w:t>
      </w:r>
      <w:r>
        <w:t>(</w:t>
      </w:r>
      <w:proofErr w:type="spellStart"/>
      <w:r w:rsidR="00D0248D">
        <w:t>s</w:t>
      </w:r>
      <w:r>
        <w:t>oftmax</w:t>
      </w:r>
      <w:proofErr w:type="spellEnd"/>
      <w:r>
        <w:t>):</w:t>
      </w:r>
    </w:p>
    <w:p w14:paraId="34657029" w14:textId="77777777" w:rsidR="00A17A38" w:rsidRDefault="00A17A38" w:rsidP="00A17A38">
      <w:pPr>
        <w:jc w:val="center"/>
      </w:pPr>
      <w:r>
        <w:rPr>
          <w:noProof/>
        </w:rPr>
        <w:drawing>
          <wp:inline distT="0" distB="0" distL="0" distR="0" wp14:anchorId="527B8C5A" wp14:editId="68C43155">
            <wp:extent cx="2791592" cy="374073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170" cy="4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9F00" w14:textId="77777777" w:rsidR="00A17A38" w:rsidRDefault="00A17A38" w:rsidP="00A17A38">
      <w:pPr>
        <w:jc w:val="center"/>
      </w:pPr>
      <w:r>
        <w:rPr>
          <w:noProof/>
        </w:rPr>
        <w:drawing>
          <wp:inline distT="0" distB="0" distL="0" distR="0" wp14:anchorId="49A58583" wp14:editId="6DFFC130">
            <wp:extent cx="3105322" cy="1129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239" cy="116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8F20" w14:textId="77777777" w:rsidR="00A17A38" w:rsidRPr="009E6C53" w:rsidRDefault="00A17A38" w:rsidP="00A17A38">
      <w:pPr>
        <w:jc w:val="center"/>
      </w:pPr>
      <w:r>
        <w:rPr>
          <w:noProof/>
        </w:rPr>
        <w:drawing>
          <wp:inline distT="0" distB="0" distL="0" distR="0" wp14:anchorId="07A33D09" wp14:editId="1C6939A5">
            <wp:extent cx="4316492" cy="47105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291" cy="48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AD71" w14:textId="77777777" w:rsidR="00A17A38" w:rsidRDefault="00A17A38" w:rsidP="00A17A38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are the ground truth parameters,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the correlated default bounding box parameters,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the predicted box parameters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the classification outputs.</w:t>
      </w:r>
    </w:p>
    <w:p w14:paraId="5BC9BAB1" w14:textId="77777777" w:rsidR="00D114BA" w:rsidRDefault="00D114BA" w:rsidP="00D114BA"/>
    <w:p w14:paraId="650BEED7" w14:textId="77777777" w:rsidR="00CE2B20" w:rsidRDefault="00CE2B20" w:rsidP="00D114BA">
      <w:r>
        <w:lastRenderedPageBreak/>
        <w:t xml:space="preserve">The architecture of the network is presented in figure </w:t>
      </w:r>
      <w:r w:rsidR="00D114BA">
        <w:t>4</w:t>
      </w:r>
      <w:r>
        <w:t>:</w:t>
      </w:r>
    </w:p>
    <w:p w14:paraId="15D6A671" w14:textId="77777777" w:rsidR="00CE2B20" w:rsidRDefault="00CE2B20" w:rsidP="00D114BA">
      <w:pPr>
        <w:jc w:val="center"/>
      </w:pPr>
      <w:r>
        <w:rPr>
          <w:noProof/>
        </w:rPr>
        <w:drawing>
          <wp:inline distT="0" distB="0" distL="0" distR="0" wp14:anchorId="0BD52B56" wp14:editId="0BEC4528">
            <wp:extent cx="5410200" cy="1584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2463" cy="15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0BF3" w14:textId="77777777" w:rsidR="00BE71E3" w:rsidRDefault="00CE2B20" w:rsidP="00456F08">
      <w:pPr>
        <w:jc w:val="center"/>
      </w:pPr>
      <w:r>
        <w:t xml:space="preserve">Figure </w:t>
      </w:r>
      <w:r w:rsidR="00FF2599">
        <w:fldChar w:fldCharType="begin"/>
      </w:r>
      <w:r w:rsidR="00FF2599">
        <w:instrText xml:space="preserve"> SEQ Fig \* MERGEFORMAT </w:instrText>
      </w:r>
      <w:r w:rsidR="00FF2599">
        <w:fldChar w:fldCharType="separate"/>
      </w:r>
      <w:r w:rsidR="00D114BA">
        <w:rPr>
          <w:noProof/>
        </w:rPr>
        <w:t>4</w:t>
      </w:r>
      <w:r w:rsidR="00FF2599">
        <w:rPr>
          <w:noProof/>
        </w:rPr>
        <w:fldChar w:fldCharType="end"/>
      </w:r>
      <w:r>
        <w:t xml:space="preserve">: SSD architecture. </w:t>
      </w:r>
    </w:p>
    <w:p w14:paraId="57234D61" w14:textId="77777777" w:rsidR="00CE2B20" w:rsidRDefault="00456F08" w:rsidP="00D0248D">
      <w:r>
        <w:t xml:space="preserve">The architecture is </w:t>
      </w:r>
      <w:r w:rsidR="00D0248D">
        <w:t>consisting of</w:t>
      </w:r>
      <w:r>
        <w:t xml:space="preserve"> an input layer followed by a pre-trained VGG-16 network truncated </w:t>
      </w:r>
      <w:r w:rsidR="00D0248D">
        <w:t>before classification layers. Next a set of few</w:t>
      </w:r>
      <w:r>
        <w:t xml:space="preserve"> convolution layers</w:t>
      </w:r>
      <w:r w:rsidR="00D0248D">
        <w:t xml:space="preserve"> are applied.</w:t>
      </w:r>
      <w:r>
        <w:t xml:space="preserve"> </w:t>
      </w:r>
      <w:r w:rsidR="00D0248D">
        <w:t xml:space="preserve">The final </w:t>
      </w:r>
      <w:r>
        <w:t xml:space="preserve">layer </w:t>
      </w:r>
      <w:r w:rsidR="00D0248D">
        <w:t xml:space="preserve">aggregates the </w:t>
      </w:r>
      <w:r>
        <w:t xml:space="preserve">multiple </w:t>
      </w:r>
      <w:r w:rsidR="00D0248D">
        <w:t xml:space="preserve">convolution </w:t>
      </w:r>
      <w:r>
        <w:t>layers in order to achieve a wider comprehension of the image features. At the end of the model there is a non-maximum suppression level.</w:t>
      </w:r>
    </w:p>
    <w:p w14:paraId="005C75DB" w14:textId="77777777" w:rsidR="00D114BA" w:rsidRDefault="00D114BA"/>
    <w:p w14:paraId="76221072" w14:textId="77777777" w:rsidR="00D114BA" w:rsidRPr="00D114BA" w:rsidRDefault="00D114BA" w:rsidP="00D0248D">
      <w:pPr>
        <w:pStyle w:val="Heading1"/>
      </w:pPr>
      <w:r>
        <w:t>Training SSD</w:t>
      </w:r>
    </w:p>
    <w:p w14:paraId="13DDE6F8" w14:textId="77777777" w:rsidR="00D114BA" w:rsidRDefault="00D0248D" w:rsidP="00BF786F">
      <w:r>
        <w:t>W</w:t>
      </w:r>
      <w:r w:rsidR="0012077F">
        <w:t>e used a pre trained SSD model (</w:t>
      </w:r>
      <w:r>
        <w:t xml:space="preserve">trained over </w:t>
      </w:r>
      <w:r w:rsidR="0012077F">
        <w:t>COCO dataset – 80 classes), we have reconfigured the mode</w:t>
      </w:r>
      <w:r>
        <w:t xml:space="preserve">l with the right parameters. Moreover, we used pre-trained weights, we </w:t>
      </w:r>
      <w:r w:rsidR="0012077F">
        <w:t xml:space="preserve">extracted </w:t>
      </w:r>
      <w:r>
        <w:t>seven of the classes</w:t>
      </w:r>
      <w:r w:rsidR="0012077F">
        <w:t xml:space="preserve"> weights, which are the following: background, bicycle, car, bus, truck, train and boat. </w:t>
      </w:r>
      <w:r>
        <w:t>Six will be used for object detection and the last one for</w:t>
      </w:r>
      <w:r w:rsidR="0012077F">
        <w:t xml:space="preserve"> background. </w:t>
      </w:r>
      <w:r>
        <w:t xml:space="preserve">We wanted to take advantage of a pre-trained weight as a starting point to our train. </w:t>
      </w:r>
      <w:r w:rsidR="00D114BA">
        <w:t>In contrast</w:t>
      </w:r>
      <w:r w:rsidR="00456F08">
        <w:t xml:space="preserve"> </w:t>
      </w:r>
      <w:r w:rsidR="00D114BA">
        <w:t>to</w:t>
      </w:r>
      <w:r w:rsidR="00456F08">
        <w:t xml:space="preserve"> Figure </w:t>
      </w:r>
      <w:r w:rsidR="00D114BA">
        <w:t>4</w:t>
      </w:r>
      <w:r w:rsidR="00456F08">
        <w:t>, our input size to the model was 512x512x3 (instead of 300x300x3), it was shown that better image resolution leads to better detection of small objects.</w:t>
      </w:r>
      <w:r w:rsidR="00BF786F">
        <w:t xml:space="preserve"> </w:t>
      </w:r>
      <w:r w:rsidR="0012077F">
        <w:t xml:space="preserve">In order to enlarge our </w:t>
      </w:r>
      <w:proofErr w:type="gramStart"/>
      <w:r>
        <w:t>data</w:t>
      </w:r>
      <w:proofErr w:type="gramEnd"/>
      <w:r w:rsidR="0012077F">
        <w:t xml:space="preserve"> set we made augmentations </w:t>
      </w:r>
      <w:r>
        <w:t>training set</w:t>
      </w:r>
      <w:r w:rsidR="0012077F">
        <w:t xml:space="preserve"> such as flipping, resizing</w:t>
      </w:r>
      <w:r w:rsidR="0012077F" w:rsidRPr="0012077F">
        <w:t xml:space="preserve">, </w:t>
      </w:r>
      <w:r w:rsidR="0012077F">
        <w:t>cropping or</w:t>
      </w:r>
      <w:r w:rsidR="0012077F" w:rsidRPr="0012077F">
        <w:t xml:space="preserve"> photometric distortions</w:t>
      </w:r>
      <w:r w:rsidR="00D114BA">
        <w:t>, each in a varying probability.</w:t>
      </w:r>
    </w:p>
    <w:p w14:paraId="42F27C34" w14:textId="77777777" w:rsidR="00D114BA" w:rsidRDefault="00D114BA" w:rsidP="00D114BA">
      <w:r>
        <w:t xml:space="preserve">For each training epoch, we made 1000 steps using a batch size of 8 and a learning rate (Adam) of 0.00001. In </w:t>
      </w:r>
      <w:r w:rsidR="00D0248D">
        <w:t>addition,</w:t>
      </w:r>
      <w:r>
        <w:t xml:space="preserve"> we also made an early stopping after o</w:t>
      </w:r>
      <w:r w:rsidRPr="00D0248D">
        <w:rPr>
          <w:color w:val="000000" w:themeColor="text1"/>
        </w:rPr>
        <w:t>nly 5 epochs</w:t>
      </w:r>
      <w:r w:rsidR="00D0248D" w:rsidRPr="00D0248D">
        <w:rPr>
          <w:color w:val="000000" w:themeColor="text1"/>
        </w:rPr>
        <w:t>.</w:t>
      </w:r>
    </w:p>
    <w:p w14:paraId="6B93B500" w14:textId="77777777" w:rsidR="00D114BA" w:rsidRDefault="00D114BA" w:rsidP="00BF786F">
      <w:r>
        <w:t xml:space="preserve">After several adjustments of the model parameters we have got </w:t>
      </w:r>
      <w:r w:rsidR="00D0248D">
        <w:t>satisfying</w:t>
      </w:r>
      <w:r>
        <w:t xml:space="preserve"> results on </w:t>
      </w:r>
      <w:r w:rsidR="00D0248D">
        <w:t xml:space="preserve">the </w:t>
      </w:r>
      <w:r>
        <w:t xml:space="preserve">evaluation </w:t>
      </w:r>
      <w:r w:rsidR="00D0248D">
        <w:t>a</w:t>
      </w:r>
      <w:r>
        <w:t xml:space="preserve">nd test </w:t>
      </w:r>
      <w:r w:rsidR="00D0248D">
        <w:t>sets.</w:t>
      </w:r>
      <w:r w:rsidR="00BF786F">
        <w:t xml:space="preserve">  At the evaluation step the model achieves promising results with faster inference runtime.</w:t>
      </w:r>
    </w:p>
    <w:p w14:paraId="1C93A03D" w14:textId="77777777" w:rsidR="009E6C53" w:rsidRDefault="00D114BA" w:rsidP="00D0248D">
      <w:pPr>
        <w:pStyle w:val="Heading1"/>
      </w:pPr>
      <w:r>
        <w:t>Conclusions</w:t>
      </w:r>
    </w:p>
    <w:p w14:paraId="6676F28A" w14:textId="77777777" w:rsidR="009E6C53" w:rsidRDefault="00D114BA" w:rsidP="00BF786F">
      <w:r>
        <w:t xml:space="preserve">In this project we used transfer learning techniques on a pre-trained deep neural network and manage to achieve high </w:t>
      </w:r>
      <w:r w:rsidR="00BF786F">
        <w:t>accuracy</w:t>
      </w:r>
      <w:r>
        <w:t xml:space="preserve"> of buses </w:t>
      </w:r>
      <w:r w:rsidR="00BF786F">
        <w:t xml:space="preserve">classification and </w:t>
      </w:r>
      <w:r>
        <w:t>detection. The SSD model is simple to use and comprehend, and on top of all it is efficient in memory and running time.</w:t>
      </w:r>
    </w:p>
    <w:p w14:paraId="7C4382AD" w14:textId="77777777" w:rsidR="0032155D" w:rsidRDefault="0032155D" w:rsidP="009E6C53"/>
    <w:sectPr w:rsidR="00321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16F5A"/>
    <w:multiLevelType w:val="hybridMultilevel"/>
    <w:tmpl w:val="BCCEB4B6"/>
    <w:lvl w:ilvl="0" w:tplc="81C4DC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53"/>
    <w:rsid w:val="0012077F"/>
    <w:rsid w:val="0032155D"/>
    <w:rsid w:val="003C234F"/>
    <w:rsid w:val="00456F08"/>
    <w:rsid w:val="009E6C53"/>
    <w:rsid w:val="00A17A38"/>
    <w:rsid w:val="00BE71E3"/>
    <w:rsid w:val="00BF786F"/>
    <w:rsid w:val="00CE2B20"/>
    <w:rsid w:val="00D0248D"/>
    <w:rsid w:val="00D114BA"/>
    <w:rsid w:val="00D34356"/>
    <w:rsid w:val="00DF2001"/>
    <w:rsid w:val="00E62882"/>
    <w:rsid w:val="00FB4FAD"/>
    <w:rsid w:val="00FF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C723"/>
  <w15:chartTrackingRefBased/>
  <w15:docId w15:val="{203F371E-A46D-4691-A642-300B283A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1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17A38"/>
    <w:rPr>
      <w:color w:val="808080"/>
    </w:rPr>
  </w:style>
  <w:style w:type="paragraph" w:styleId="ListParagraph">
    <w:name w:val="List Paragraph"/>
    <w:basedOn w:val="Normal"/>
    <w:uiPriority w:val="34"/>
    <w:qFormat/>
    <w:rsid w:val="00D02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1082</Words>
  <Characters>6170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Azulay, Mor-avi</dc:creator>
  <cp:keywords>CTPClassification=CTP_NT</cp:keywords>
  <dc:description/>
  <cp:lastModifiedBy>Microsoft Office User</cp:lastModifiedBy>
  <cp:revision>4</cp:revision>
  <dcterms:created xsi:type="dcterms:W3CDTF">2019-01-06T15:05:00Z</dcterms:created>
  <dcterms:modified xsi:type="dcterms:W3CDTF">2019-01-06T19:15:00Z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81abf61a-9d06-4d91-9ccd-b7139975d091</vt:lpwstr>
  </property>
  <property fmtid="{D5CDD505-2E9C-101B-9397-08002B2CF9AE}" pid="3" name="CTP_TimeStamp">
    <vt:lpwstr>2019-01-06 17:34:16Z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