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1D" w:rsidRDefault="00C1061D" w:rsidP="00C1061D">
      <w:r>
        <w:t>Bedoeld als info voor Hanna, om daarmee een user manual te schrijven.</w:t>
      </w:r>
    </w:p>
    <w:p w:rsidR="001F2680" w:rsidRPr="00C1061D" w:rsidRDefault="001F2680" w:rsidP="00A266CB">
      <w:pPr>
        <w:pStyle w:val="Kop1"/>
        <w:rPr>
          <w:lang w:val="en-US"/>
        </w:rPr>
      </w:pPr>
      <w:r w:rsidRPr="00C1061D">
        <w:rPr>
          <w:lang w:val="en-US"/>
        </w:rPr>
        <w:t xml:space="preserve">Workflow </w:t>
      </w:r>
      <w:proofErr w:type="spellStart"/>
      <w:r w:rsidRPr="00C1061D">
        <w:rPr>
          <w:lang w:val="en-US"/>
        </w:rPr>
        <w:t>beschrijving</w:t>
      </w:r>
      <w:proofErr w:type="spellEnd"/>
    </w:p>
    <w:p w:rsidR="001F2680" w:rsidRPr="00C1061D" w:rsidRDefault="001F2680" w:rsidP="001F2680">
      <w:pPr>
        <w:rPr>
          <w:lang w:val="en-US"/>
        </w:rPr>
      </w:pPr>
      <w:r w:rsidRPr="00C1061D">
        <w:rPr>
          <w:lang w:val="en-US"/>
        </w:rPr>
        <w:t>TODO</w:t>
      </w:r>
    </w:p>
    <w:p w:rsidR="00AE6115" w:rsidRPr="00C1061D" w:rsidRDefault="008C3CA4" w:rsidP="00A266CB">
      <w:pPr>
        <w:pStyle w:val="Kop1"/>
        <w:rPr>
          <w:lang w:val="en-US"/>
        </w:rPr>
      </w:pPr>
      <w:r w:rsidRPr="00C1061D">
        <w:rPr>
          <w:lang w:val="en-US"/>
        </w:rPr>
        <w:t>Configurable items</w:t>
      </w:r>
    </w:p>
    <w:p w:rsidR="008C3CA4" w:rsidRDefault="008C3CA4" w:rsidP="008C3CA4">
      <w:r>
        <w:t xml:space="preserve">Hier volgt een lijst van </w:t>
      </w:r>
      <w:proofErr w:type="spellStart"/>
      <w:r w:rsidR="00110866">
        <w:t>Concentrator</w:t>
      </w:r>
      <w:proofErr w:type="spellEnd"/>
      <w:r w:rsidR="00110866">
        <w:t xml:space="preserve"> </w:t>
      </w:r>
      <w:r>
        <w:t xml:space="preserve">taken die zijn gemaakt t.b.v. </w:t>
      </w:r>
      <w:proofErr w:type="spellStart"/>
      <w:r>
        <w:t>Euretco</w:t>
      </w:r>
      <w:proofErr w:type="spellEnd"/>
      <w:r>
        <w:t xml:space="preserve">. Daarna volgt een uiteenzetting van de </w:t>
      </w:r>
      <w:proofErr w:type="spellStart"/>
      <w:r>
        <w:t>configurable</w:t>
      </w:r>
      <w:proofErr w:type="spellEnd"/>
      <w:r>
        <w:t xml:space="preserve"> items die in deze taken worden gebruikt en wat voor eisen deze leggen op de werk omgeving waarin deze taken dienen te opereren.</w:t>
      </w:r>
    </w:p>
    <w:p w:rsidR="008C3CA4" w:rsidRDefault="008C3CA4" w:rsidP="008C3CA4">
      <w:pPr>
        <w:pStyle w:val="Lijstalinea"/>
        <w:numPr>
          <w:ilvl w:val="0"/>
          <w:numId w:val="1"/>
        </w:numPr>
      </w:pPr>
      <w:r>
        <w:t>Brand import</w:t>
      </w:r>
    </w:p>
    <w:p w:rsidR="008C3CA4" w:rsidRDefault="008C3CA4" w:rsidP="008C3CA4">
      <w:pPr>
        <w:pStyle w:val="Lijstalinea"/>
        <w:numPr>
          <w:ilvl w:val="0"/>
          <w:numId w:val="1"/>
        </w:numPr>
      </w:pPr>
      <w:proofErr w:type="spellStart"/>
      <w:r>
        <w:t>Pricat</w:t>
      </w:r>
      <w:proofErr w:type="spellEnd"/>
      <w:r>
        <w:t xml:space="preserve"> import</w:t>
      </w:r>
    </w:p>
    <w:p w:rsidR="008C3CA4" w:rsidRDefault="008C3CA4" w:rsidP="008C3CA4">
      <w:pPr>
        <w:pStyle w:val="Lijstalinea"/>
        <w:numPr>
          <w:ilvl w:val="0"/>
          <w:numId w:val="1"/>
        </w:numPr>
      </w:pPr>
      <w:r>
        <w:t>Synchronisatie van productbeschrijvingen</w:t>
      </w:r>
    </w:p>
    <w:p w:rsidR="008C3CA4" w:rsidRDefault="008C3CA4" w:rsidP="008C3CA4">
      <w:pPr>
        <w:pStyle w:val="Lijstalinea"/>
        <w:numPr>
          <w:ilvl w:val="0"/>
          <w:numId w:val="1"/>
        </w:numPr>
      </w:pPr>
      <w:r>
        <w:t>Synchronisatie van product media</w:t>
      </w:r>
    </w:p>
    <w:p w:rsidR="008C3CA4" w:rsidRDefault="008C3CA4" w:rsidP="008C3CA4">
      <w:pPr>
        <w:pStyle w:val="Lijstalinea"/>
        <w:numPr>
          <w:ilvl w:val="0"/>
          <w:numId w:val="1"/>
        </w:numPr>
      </w:pPr>
      <w:r>
        <w:t>Product export</w:t>
      </w:r>
    </w:p>
    <w:p w:rsidR="008C3CA4" w:rsidRDefault="008C3CA4" w:rsidP="00A266CB">
      <w:pPr>
        <w:pStyle w:val="Kop2"/>
      </w:pPr>
      <w:proofErr w:type="spellStart"/>
      <w:r>
        <w:t>CI’s</w:t>
      </w:r>
      <w:proofErr w:type="spellEnd"/>
      <w:r>
        <w:t xml:space="preserve"> Brand import</w:t>
      </w:r>
    </w:p>
    <w:p w:rsidR="008C3CA4" w:rsidRPr="00A266CB" w:rsidRDefault="004B4ADB" w:rsidP="008C3CA4">
      <w:pPr>
        <w:rPr>
          <w:lang w:val="en-US"/>
        </w:rPr>
      </w:pPr>
      <w:proofErr w:type="spellStart"/>
      <w:r w:rsidRPr="00A266CB">
        <w:rPr>
          <w:lang w:val="en-US"/>
        </w:rPr>
        <w:t>Geen</w:t>
      </w:r>
      <w:proofErr w:type="spellEnd"/>
      <w:r w:rsidRPr="00A266CB">
        <w:rPr>
          <w:lang w:val="en-US"/>
        </w:rPr>
        <w:t xml:space="preserve"> configurable items.</w:t>
      </w:r>
    </w:p>
    <w:p w:rsidR="008C3CA4" w:rsidRDefault="008C3CA4" w:rsidP="00A266CB">
      <w:pPr>
        <w:pStyle w:val="Kop2"/>
        <w:rPr>
          <w:lang w:val="en-US"/>
        </w:rPr>
      </w:pPr>
      <w:r w:rsidRPr="00A266CB">
        <w:rPr>
          <w:lang w:val="en-US"/>
        </w:rPr>
        <w:t xml:space="preserve">CI’s </w:t>
      </w:r>
      <w:proofErr w:type="spellStart"/>
      <w:r w:rsidRPr="00A266CB">
        <w:rPr>
          <w:lang w:val="en-US"/>
        </w:rPr>
        <w:t>Pricat</w:t>
      </w:r>
      <w:proofErr w:type="spellEnd"/>
      <w:r w:rsidRPr="00A266CB">
        <w:rPr>
          <w:lang w:val="en-US"/>
        </w:rPr>
        <w:t xml:space="preserve"> import</w:t>
      </w:r>
    </w:p>
    <w:p w:rsidR="00E90703" w:rsidRPr="00E90703" w:rsidRDefault="00E90703" w:rsidP="00E90703">
      <w:r w:rsidRPr="00E90703">
        <w:t xml:space="preserve">T.b.v. </w:t>
      </w:r>
      <w:r>
        <w:t xml:space="preserve">de </w:t>
      </w:r>
      <w:proofErr w:type="spellStart"/>
      <w:r w:rsidRPr="00E90703">
        <w:t>Pricat</w:t>
      </w:r>
      <w:proofErr w:type="spellEnd"/>
      <w:r w:rsidRPr="00E90703">
        <w:t xml:space="preserve"> import </w:t>
      </w:r>
      <w:r>
        <w:t xml:space="preserve">taak </w:t>
      </w:r>
      <w:r w:rsidRPr="00E90703">
        <w:t xml:space="preserve">dient een remote locatie te worden geconfigureerd. </w:t>
      </w:r>
      <w:r>
        <w:t xml:space="preserve">Hiervandaan worden </w:t>
      </w:r>
      <w:proofErr w:type="spellStart"/>
      <w:r>
        <w:t>pricat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en </w:t>
      </w:r>
      <w:proofErr w:type="spellStart"/>
      <w:r>
        <w:t>pricat</w:t>
      </w:r>
      <w:proofErr w:type="spellEnd"/>
      <w:r>
        <w:t xml:space="preserve"> bestanden gehaald om vervolgens na verwerking door de taak gearchiveerd te worden in een </w:t>
      </w:r>
      <w:proofErr w:type="spellStart"/>
      <w:r>
        <w:t>locale</w:t>
      </w:r>
      <w:proofErr w:type="spellEnd"/>
      <w:r>
        <w:t xml:space="preserve"> folder structuur. De remote locatie wordt </w:t>
      </w:r>
      <w:r w:rsidR="00B92D98">
        <w:t>gerepresenteerd</w:t>
      </w:r>
      <w:r>
        <w:t xml:space="preserve"> door de </w:t>
      </w:r>
      <w:proofErr w:type="spellStart"/>
      <w:r>
        <w:t>CI’s</w:t>
      </w:r>
      <w:proofErr w:type="spellEnd"/>
      <w:r>
        <w:t>: “</w:t>
      </w:r>
      <w:proofErr w:type="spellStart"/>
      <w:r>
        <w:t>Pricat</w:t>
      </w:r>
      <w:proofErr w:type="spellEnd"/>
      <w:r>
        <w:t xml:space="preserve"> Import Server”, “</w:t>
      </w:r>
      <w:proofErr w:type="spellStart"/>
      <w:r>
        <w:t>Pricat</w:t>
      </w:r>
      <w:proofErr w:type="spellEnd"/>
      <w:r>
        <w:t xml:space="preserve"> Import Username” en “</w:t>
      </w:r>
      <w:proofErr w:type="spellStart"/>
      <w:r>
        <w:t>Pricat</w:t>
      </w:r>
      <w:proofErr w:type="spellEnd"/>
      <w:r>
        <w:t xml:space="preserve"> Import Password”. De </w:t>
      </w:r>
      <w:proofErr w:type="spellStart"/>
      <w:r>
        <w:t>locale</w:t>
      </w:r>
      <w:proofErr w:type="spellEnd"/>
      <w:r>
        <w:t xml:space="preserve"> folder structuur wordt </w:t>
      </w:r>
      <w:r w:rsidR="00B92D98">
        <w:t xml:space="preserve">gerepresenteerd </w:t>
      </w:r>
      <w:r>
        <w:t xml:space="preserve">door de </w:t>
      </w:r>
      <w:proofErr w:type="spellStart"/>
      <w:r>
        <w:t>CI’s</w:t>
      </w:r>
      <w:proofErr w:type="spellEnd"/>
      <w:r>
        <w:t>: “</w:t>
      </w:r>
      <w:proofErr w:type="spellStart"/>
      <w:r>
        <w:t>Pricat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Root” en “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Archive</w:t>
      </w:r>
      <w:proofErr w:type="spellEnd"/>
      <w:r>
        <w:t>”.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678"/>
        <w:gridCol w:w="6384"/>
      </w:tblGrid>
      <w:tr w:rsidR="004B4AD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4B4ADB" w:rsidRPr="00C633B8" w:rsidRDefault="004B4AD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3B8">
              <w:rPr>
                <w:rFonts w:cs="Consolas"/>
                <w:highlight w:val="white"/>
              </w:rPr>
              <w:t>Pricat</w:t>
            </w:r>
            <w:proofErr w:type="spellEnd"/>
            <w:r w:rsidRPr="00C633B8">
              <w:rPr>
                <w:rFonts w:cs="Consolas"/>
                <w:highlight w:val="white"/>
              </w:rPr>
              <w:t xml:space="preserve"> Import Server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4B4ADB" w:rsidRPr="004B4ADB" w:rsidRDefault="004B4AD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4ADB">
              <w:t>VendorSettings</w:t>
            </w:r>
            <w:proofErr w:type="spellEnd"/>
          </w:p>
        </w:tc>
      </w:tr>
      <w:tr w:rsidR="004B4AD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Besc</w:t>
            </w:r>
            <w:r w:rsidR="00A266CB"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4B4ADB" w:rsidRPr="004B4ADB" w:rsidRDefault="00EE2195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FTP locatie waar de </w:t>
            </w:r>
            <w:proofErr w:type="spellStart"/>
            <w:r>
              <w:t>Pricat</w:t>
            </w:r>
            <w:proofErr w:type="spellEnd"/>
            <w:r>
              <w:t xml:space="preserve"> bestanden vandaan worden gehaald door de taak.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4B4ADB" w:rsidRPr="004B4ADB" w:rsidRDefault="00EE2195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bestaande FTP URI</w:t>
            </w:r>
          </w:p>
        </w:tc>
      </w:tr>
      <w:tr w:rsidR="00A266CB" w:rsidRPr="00C633B8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A266CB" w:rsidRPr="00C633B8" w:rsidRDefault="00C633B8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3B8">
              <w:rPr>
                <w:lang w:val="en-US"/>
              </w:rPr>
              <w:t>ftp://193.242.117.129//home/RSO/Staging/EDI/Pricat/FromNavision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4B4ADB" w:rsidRPr="004B4ADB" w:rsidRDefault="00EE2195" w:rsidP="00110866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FTP locatie (en alle folder</w:t>
            </w:r>
            <w:r w:rsidR="00C1061D">
              <w:t>s</w:t>
            </w:r>
            <w:r>
              <w:t xml:space="preserve"> daaronder) dient leesrechten te hebben voor de gebruiker zoals geconfigureerd onder de </w:t>
            </w:r>
            <w:proofErr w:type="spellStart"/>
            <w:r>
              <w:t>CI’s</w:t>
            </w:r>
            <w:proofErr w:type="spellEnd"/>
            <w:r>
              <w:t>: “</w:t>
            </w:r>
            <w:proofErr w:type="spellStart"/>
            <w:r>
              <w:t>Pricat</w:t>
            </w:r>
            <w:proofErr w:type="spellEnd"/>
            <w:r>
              <w:t xml:space="preserve"> Import Username” en “</w:t>
            </w:r>
            <w:proofErr w:type="spellStart"/>
            <w:r>
              <w:t>Pricat</w:t>
            </w:r>
            <w:proofErr w:type="spellEnd"/>
            <w:r>
              <w:t xml:space="preserve"> Import Password”. De FTP locatie dient te bestaan en een </w:t>
            </w:r>
            <w:proofErr w:type="spellStart"/>
            <w:r>
              <w:t>subfolder</w:t>
            </w:r>
            <w:proofErr w:type="spellEnd"/>
            <w:r>
              <w:t xml:space="preserve"> te hebben met de naam “</w:t>
            </w:r>
            <w:proofErr w:type="spellStart"/>
            <w:r>
              <w:t>Mappings</w:t>
            </w:r>
            <w:proofErr w:type="spellEnd"/>
            <w:r>
              <w:t>”. In deze “</w:t>
            </w:r>
            <w:proofErr w:type="spellStart"/>
            <w:r>
              <w:t>Mappings</w:t>
            </w:r>
            <w:proofErr w:type="spellEnd"/>
            <w:r>
              <w:t xml:space="preserve">” folder dient een bestand te </w:t>
            </w:r>
            <w:r w:rsidR="00110866">
              <w:t>bestaan</w:t>
            </w:r>
            <w:r>
              <w:t xml:space="preserve"> met de naam “</w:t>
            </w:r>
            <w:proofErr w:type="spellStart"/>
            <w:r>
              <w:t>Pricat.xslx</w:t>
            </w:r>
            <w:proofErr w:type="spellEnd"/>
            <w:r>
              <w:t>”.</w:t>
            </w:r>
            <w:r w:rsidR="00110866">
              <w:t xml:space="preserve"> De eisen m.b.t. de </w:t>
            </w:r>
            <w:proofErr w:type="spellStart"/>
            <w:r w:rsidR="00110866">
              <w:t>mappings</w:t>
            </w:r>
            <w:proofErr w:type="spellEnd"/>
            <w:r w:rsidR="00110866">
              <w:t xml:space="preserve"> file “</w:t>
            </w:r>
            <w:proofErr w:type="spellStart"/>
            <w:r w:rsidR="00110866">
              <w:t>Pricat.xslx</w:t>
            </w:r>
            <w:proofErr w:type="spellEnd"/>
            <w:r w:rsidR="00110866">
              <w:t xml:space="preserve">” en de </w:t>
            </w:r>
            <w:proofErr w:type="spellStart"/>
            <w:r w:rsidR="00110866">
              <w:t>pricat</w:t>
            </w:r>
            <w:proofErr w:type="spellEnd"/>
            <w:r w:rsidR="00110866">
              <w:t xml:space="preserve"> bestanden zijn elders beschreven.</w:t>
            </w:r>
          </w:p>
        </w:tc>
      </w:tr>
    </w:tbl>
    <w:p w:rsidR="004B4ADB" w:rsidRPr="004B4ADB" w:rsidRDefault="004B4ADB" w:rsidP="004B4ADB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4B4AD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4B4ADB" w:rsidRPr="00C633B8" w:rsidRDefault="004B4AD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3B8">
              <w:rPr>
                <w:rFonts w:cs="Consolas"/>
                <w:highlight w:val="white"/>
              </w:rPr>
              <w:t>Pricat</w:t>
            </w:r>
            <w:proofErr w:type="spellEnd"/>
            <w:r w:rsidRPr="00C633B8">
              <w:rPr>
                <w:rFonts w:cs="Consolas"/>
                <w:highlight w:val="white"/>
              </w:rPr>
              <w:t xml:space="preserve"> Import Username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4B4ADB" w:rsidRPr="004B4ADB" w:rsidRDefault="004B4AD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4ADB">
              <w:t>VendorSettings</w:t>
            </w:r>
            <w:proofErr w:type="spellEnd"/>
          </w:p>
        </w:tc>
      </w:tr>
      <w:tr w:rsidR="004B4AD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4B4ADB" w:rsidRPr="004B4ADB" w:rsidRDefault="00EE2195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gebruikersnaam zoals is bedoeld voor FTP verkeer naar de </w:t>
            </w:r>
            <w:proofErr w:type="spellStart"/>
            <w:r>
              <w:t>Concentrator</w:t>
            </w:r>
            <w:proofErr w:type="spellEnd"/>
            <w:r>
              <w:t>.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4B4ADB" w:rsidRPr="004B4ADB" w:rsidRDefault="00EE2195" w:rsidP="00110866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</w:t>
            </w:r>
            <w:r w:rsidR="00110866">
              <w:t>syntactisch correct FTP account</w:t>
            </w:r>
            <w:r>
              <w:t>, geassocieerd aan de “</w:t>
            </w:r>
            <w:proofErr w:type="spellStart"/>
            <w:r>
              <w:t>Pricat</w:t>
            </w:r>
            <w:proofErr w:type="spellEnd"/>
            <w:r>
              <w:t xml:space="preserve"> Import Password” CI.</w:t>
            </w:r>
          </w:p>
        </w:tc>
      </w:tr>
      <w:tr w:rsidR="00A266C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A266CB" w:rsidRPr="004B4ADB" w:rsidRDefault="00C633B8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3B8">
              <w:t>concentrator</w:t>
            </w:r>
            <w:proofErr w:type="spellEnd"/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4B4ADB" w:rsidRPr="004B4ADB" w:rsidRDefault="00110866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username/password combinatie dient een bestaande FTP account te representeren op de “</w:t>
            </w:r>
            <w:proofErr w:type="spellStart"/>
            <w:r>
              <w:t>Pricat</w:t>
            </w:r>
            <w:proofErr w:type="spellEnd"/>
            <w:r>
              <w:t xml:space="preserve"> Import Server”.</w:t>
            </w:r>
          </w:p>
        </w:tc>
      </w:tr>
    </w:tbl>
    <w:p w:rsidR="004B4ADB" w:rsidRPr="004B4ADB" w:rsidRDefault="004B4ADB" w:rsidP="004B4ADB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4B4AD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lastRenderedPageBreak/>
              <w:t>Naam</w:t>
            </w:r>
          </w:p>
        </w:tc>
        <w:tc>
          <w:tcPr>
            <w:tcW w:w="5467" w:type="dxa"/>
          </w:tcPr>
          <w:p w:rsidR="004B4ADB" w:rsidRPr="00C633B8" w:rsidRDefault="004B4AD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3B8">
              <w:rPr>
                <w:rFonts w:cs="Consolas"/>
                <w:highlight w:val="white"/>
              </w:rPr>
              <w:t>Pricat</w:t>
            </w:r>
            <w:proofErr w:type="spellEnd"/>
            <w:r w:rsidRPr="00C633B8">
              <w:rPr>
                <w:rFonts w:cs="Consolas"/>
                <w:highlight w:val="white"/>
              </w:rPr>
              <w:t xml:space="preserve"> Import Password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4B4ADB" w:rsidRPr="004B4ADB" w:rsidRDefault="004B4AD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4ADB">
              <w:t>VendorSettings</w:t>
            </w:r>
            <w:proofErr w:type="spellEnd"/>
          </w:p>
        </w:tc>
      </w:tr>
      <w:tr w:rsidR="004B4AD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4B4ADB" w:rsidRPr="004B4ADB" w:rsidRDefault="00EE2195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gebruikers wachtwoord zoals is bedoeld voor FTP verkeer naar de </w:t>
            </w:r>
            <w:proofErr w:type="spellStart"/>
            <w:r>
              <w:t>Concentrator</w:t>
            </w:r>
            <w:proofErr w:type="spellEnd"/>
            <w:r>
              <w:t>.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4B4ADB" w:rsidRPr="004B4ADB" w:rsidRDefault="00EE2195" w:rsidP="00110866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</w:t>
            </w:r>
            <w:r w:rsidR="00110866">
              <w:t>syntactisch correct FTP wachtwoord</w:t>
            </w:r>
            <w:r>
              <w:t>, geassocieerd aan de “</w:t>
            </w:r>
            <w:proofErr w:type="spellStart"/>
            <w:r>
              <w:t>Pricat</w:t>
            </w:r>
            <w:proofErr w:type="spellEnd"/>
            <w:r>
              <w:t xml:space="preserve"> Import Username” CI.</w:t>
            </w:r>
          </w:p>
        </w:tc>
      </w:tr>
      <w:tr w:rsidR="00A266C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A266CB" w:rsidRPr="004B4ADB" w:rsidRDefault="00C633B8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***********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4B4ADB" w:rsidRPr="004B4ADB" w:rsidRDefault="00110866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username/password combinatie dient een bestaande FTP account te representeren op de “</w:t>
            </w:r>
            <w:proofErr w:type="spellStart"/>
            <w:r>
              <w:t>Pricat</w:t>
            </w:r>
            <w:proofErr w:type="spellEnd"/>
            <w:r>
              <w:t xml:space="preserve"> Import Server”.</w:t>
            </w:r>
          </w:p>
        </w:tc>
      </w:tr>
    </w:tbl>
    <w:p w:rsidR="00A266CB" w:rsidRPr="004B4ADB" w:rsidRDefault="00A266CB" w:rsidP="00A266CB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A266C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A266CB" w:rsidRPr="00C633B8" w:rsidRDefault="00A266C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3B8">
              <w:rPr>
                <w:rFonts w:cs="Consolas"/>
                <w:highlight w:val="white"/>
              </w:rPr>
              <w:t>Pricat</w:t>
            </w:r>
            <w:proofErr w:type="spellEnd"/>
            <w:r w:rsidRPr="00C633B8">
              <w:rPr>
                <w:rFonts w:cs="Consolas"/>
                <w:highlight w:val="white"/>
              </w:rPr>
              <w:t xml:space="preserve"> </w:t>
            </w:r>
            <w:proofErr w:type="spellStart"/>
            <w:r w:rsidRPr="00C633B8">
              <w:rPr>
                <w:rFonts w:cs="Consolas"/>
                <w:highlight w:val="white"/>
              </w:rPr>
              <w:t>Archive</w:t>
            </w:r>
            <w:proofErr w:type="spellEnd"/>
            <w:r w:rsidRPr="00C633B8">
              <w:rPr>
                <w:rFonts w:cs="Consolas"/>
                <w:highlight w:val="white"/>
              </w:rPr>
              <w:t xml:space="preserve"> Root</w:t>
            </w:r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4ADB">
              <w:t>VendorSettings</w:t>
            </w:r>
            <w:proofErr w:type="spellEnd"/>
          </w:p>
        </w:tc>
      </w:tr>
      <w:tr w:rsidR="00A266C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A266CB" w:rsidRPr="004B4ADB" w:rsidRDefault="00B92D98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locale</w:t>
            </w:r>
            <w:proofErr w:type="spellEnd"/>
            <w:r>
              <w:t xml:space="preserve"> root folder t.b.v. </w:t>
            </w:r>
            <w:proofErr w:type="spellStart"/>
            <w:r>
              <w:t>Pricat</w:t>
            </w:r>
            <w:proofErr w:type="spellEnd"/>
            <w:r>
              <w:t xml:space="preserve"> bestandsarchivering.</w:t>
            </w:r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A266CB" w:rsidRPr="004B4ADB" w:rsidRDefault="00B92D98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absoluut folder pad volgens Windows syntax.</w:t>
            </w:r>
          </w:p>
        </w:tc>
      </w:tr>
      <w:tr w:rsidR="00A266CB" w:rsidRPr="00B92D98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A266CB" w:rsidRPr="00B92D98" w:rsidRDefault="00C633B8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D98">
              <w:t>D:\Concen</w:t>
            </w:r>
            <w:r w:rsidR="00B92D98">
              <w:t>trator - 2.5\Service\</w:t>
            </w:r>
            <w:proofErr w:type="spellStart"/>
            <w:r w:rsidR="00B92D98">
              <w:t>Archive</w:t>
            </w:r>
            <w:proofErr w:type="spellEnd"/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A266CB" w:rsidRPr="004B4ADB" w:rsidRDefault="00B92D98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folder dient te bestaan en lees/schrijf-rechten te hebben voor de gebruiker die de taak uitvoert.</w:t>
            </w:r>
          </w:p>
        </w:tc>
      </w:tr>
    </w:tbl>
    <w:p w:rsidR="00A266CB" w:rsidRPr="004B4ADB" w:rsidRDefault="00A266CB" w:rsidP="00A266CB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A266C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A266CB" w:rsidRPr="00C633B8" w:rsidRDefault="00A266C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3B8">
              <w:rPr>
                <w:rFonts w:cs="Consolas"/>
                <w:highlight w:val="white"/>
              </w:rPr>
              <w:t>Vendor</w:t>
            </w:r>
            <w:proofErr w:type="spellEnd"/>
            <w:r w:rsidRPr="00C633B8">
              <w:rPr>
                <w:rFonts w:cs="Consolas"/>
                <w:highlight w:val="white"/>
              </w:rPr>
              <w:t xml:space="preserve"> </w:t>
            </w:r>
            <w:proofErr w:type="spellStart"/>
            <w:r w:rsidRPr="00C633B8">
              <w:rPr>
                <w:rFonts w:cs="Consolas"/>
                <w:highlight w:val="white"/>
              </w:rPr>
              <w:t>Archive</w:t>
            </w:r>
            <w:proofErr w:type="spellEnd"/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4ADB">
              <w:t>VendorSettings</w:t>
            </w:r>
            <w:proofErr w:type="spellEnd"/>
          </w:p>
        </w:tc>
      </w:tr>
      <w:tr w:rsidR="00A266C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A266CB" w:rsidRPr="004B4ADB" w:rsidRDefault="00B92D98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</w:t>
            </w:r>
            <w:proofErr w:type="spellStart"/>
            <w:r>
              <w:t>subfolder</w:t>
            </w:r>
            <w:proofErr w:type="spellEnd"/>
            <w:r>
              <w:t xml:space="preserve"> naam voor een specifieke </w:t>
            </w:r>
            <w:proofErr w:type="spellStart"/>
            <w:r>
              <w:t>vendor</w:t>
            </w:r>
            <w:proofErr w:type="spellEnd"/>
            <w:r>
              <w:t>. Deze is relatief t.o.v. de “</w:t>
            </w:r>
            <w:proofErr w:type="spellStart"/>
            <w:r>
              <w:t>Pricat</w:t>
            </w:r>
            <w:proofErr w:type="spellEnd"/>
            <w:r>
              <w:t xml:space="preserve"> </w:t>
            </w:r>
            <w:proofErr w:type="spellStart"/>
            <w:r>
              <w:t>Archive</w:t>
            </w:r>
            <w:proofErr w:type="spellEnd"/>
            <w:r>
              <w:t xml:space="preserve"> Root” folder.</w:t>
            </w:r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A266CB" w:rsidRPr="004B4ADB" w:rsidRDefault="00B92D98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foldernaam volgens Windows syntax.</w:t>
            </w:r>
          </w:p>
        </w:tc>
      </w:tr>
      <w:tr w:rsidR="00A266C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A266CB" w:rsidRPr="004B4ADB" w:rsidRDefault="00B92D98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D98">
              <w:t>RSO</w:t>
            </w:r>
            <w:r>
              <w:rPr>
                <w:color w:val="FF0000"/>
              </w:rPr>
              <w:t xml:space="preserve">. </w:t>
            </w:r>
            <w:r w:rsidR="003D6DCF">
              <w:rPr>
                <w:color w:val="FF0000"/>
              </w:rPr>
              <w:t>@Andor, ter discussie</w:t>
            </w:r>
            <w:bookmarkStart w:id="0" w:name="_GoBack"/>
            <w:bookmarkEnd w:id="0"/>
            <w:r w:rsidR="003D6DCF">
              <w:rPr>
                <w:color w:val="FF0000"/>
              </w:rPr>
              <w:t xml:space="preserve">: </w:t>
            </w:r>
            <w:r w:rsidR="00C633B8" w:rsidRPr="00C633B8">
              <w:rPr>
                <w:color w:val="FF0000"/>
              </w:rPr>
              <w:t>Zit niet meer in de huidige database!</w:t>
            </w:r>
            <w:r w:rsidR="00E90703">
              <w:rPr>
                <w:color w:val="FF0000"/>
              </w:rPr>
              <w:t xml:space="preserve"> Is wellicht niet echt noodzakelijk maar wordt op dit moment nog wel gebruikt door de huidige programmatuur status!</w:t>
            </w:r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A266CB" w:rsidRPr="004B4ADB" w:rsidRDefault="00B92D98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 de eisen onder “</w:t>
            </w:r>
            <w:proofErr w:type="spellStart"/>
            <w:r>
              <w:t>Pricat</w:t>
            </w:r>
            <w:proofErr w:type="spellEnd"/>
            <w:r>
              <w:t xml:space="preserve"> </w:t>
            </w:r>
            <w:proofErr w:type="spellStart"/>
            <w:r>
              <w:t>Archive</w:t>
            </w:r>
            <w:proofErr w:type="spellEnd"/>
            <w:r>
              <w:t xml:space="preserve"> Root”. NB: de </w:t>
            </w:r>
            <w:proofErr w:type="spellStart"/>
            <w:r>
              <w:t>subfolder</w:t>
            </w:r>
            <w:proofErr w:type="spellEnd"/>
            <w:r>
              <w:t xml:space="preserve"> wordt bij afwezigheid automatisch aangemaakt, dus aanwezigheid onder “</w:t>
            </w:r>
            <w:proofErr w:type="spellStart"/>
            <w:r>
              <w:t>Pricat</w:t>
            </w:r>
            <w:proofErr w:type="spellEnd"/>
            <w:r>
              <w:t xml:space="preserve"> </w:t>
            </w:r>
            <w:proofErr w:type="spellStart"/>
            <w:r>
              <w:t>Archive</w:t>
            </w:r>
            <w:proofErr w:type="spellEnd"/>
            <w:r>
              <w:t xml:space="preserve"> Root” is niet verplicht. In de </w:t>
            </w:r>
            <w:proofErr w:type="spellStart"/>
            <w:r>
              <w:t>subfolder</w:t>
            </w:r>
            <w:proofErr w:type="spellEnd"/>
            <w:r>
              <w:t xml:space="preserve"> worden door de taak nog additionele </w:t>
            </w:r>
            <w:proofErr w:type="spellStart"/>
            <w:r>
              <w:t>subfolders</w:t>
            </w:r>
            <w:proofErr w:type="spellEnd"/>
            <w:r>
              <w:t xml:space="preserve"> </w:t>
            </w:r>
            <w:proofErr w:type="spellStart"/>
            <w:r>
              <w:t>gecreerd</w:t>
            </w:r>
            <w:proofErr w:type="spellEnd"/>
            <w:r>
              <w:t xml:space="preserve"> met de namen “</w:t>
            </w:r>
            <w:proofErr w:type="spellStart"/>
            <w:r>
              <w:t>Success</w:t>
            </w:r>
            <w:proofErr w:type="spellEnd"/>
            <w:r>
              <w:t>” en “Error”, al naar gelang taakverloop.</w:t>
            </w:r>
          </w:p>
        </w:tc>
      </w:tr>
    </w:tbl>
    <w:p w:rsidR="008C3CA4" w:rsidRDefault="008C3CA4" w:rsidP="008C3CA4"/>
    <w:p w:rsidR="008C3CA4" w:rsidRDefault="008C3CA4" w:rsidP="00A266CB">
      <w:pPr>
        <w:pStyle w:val="Kop2"/>
      </w:pPr>
      <w:proofErr w:type="spellStart"/>
      <w:r>
        <w:t>CI’s</w:t>
      </w:r>
      <w:proofErr w:type="spellEnd"/>
      <w:r>
        <w:t xml:space="preserve"> Synchronisatie van productbeschrijvingen</w:t>
      </w:r>
    </w:p>
    <w:p w:rsidR="00A266CB" w:rsidRDefault="00A266CB" w:rsidP="008C3CA4">
      <w:r>
        <w:t xml:space="preserve">Geen </w:t>
      </w:r>
      <w:proofErr w:type="spellStart"/>
      <w:r>
        <w:t>configurable</w:t>
      </w:r>
      <w:proofErr w:type="spellEnd"/>
      <w:r>
        <w:t xml:space="preserve"> items.</w:t>
      </w:r>
    </w:p>
    <w:p w:rsidR="004B4ADB" w:rsidRDefault="008C3CA4" w:rsidP="00A266CB">
      <w:pPr>
        <w:pStyle w:val="Kop2"/>
      </w:pPr>
      <w:proofErr w:type="spellStart"/>
      <w:r>
        <w:t>CI’s</w:t>
      </w:r>
      <w:proofErr w:type="spellEnd"/>
      <w:r>
        <w:t xml:space="preserve"> Synchronisatie van product media</w:t>
      </w:r>
    </w:p>
    <w:p w:rsidR="00B92D98" w:rsidRPr="00B92D98" w:rsidRDefault="00B92D98" w:rsidP="00B92D98">
      <w:r>
        <w:t>TODO: Andor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4B4AD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4B4ADB" w:rsidRPr="00C633B8" w:rsidRDefault="00A266C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3B8">
              <w:rPr>
                <w:rFonts w:cs="Consolas"/>
                <w:highlight w:val="white"/>
              </w:rPr>
              <w:t>MediaSourceDatabaseName</w:t>
            </w:r>
            <w:proofErr w:type="spellEnd"/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4B4AD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Connector</w:t>
            </w:r>
            <w:r w:rsidR="004B4ADB" w:rsidRPr="004B4ADB">
              <w:t>Settings</w:t>
            </w:r>
            <w:proofErr w:type="spellEnd"/>
          </w:p>
        </w:tc>
      </w:tr>
      <w:tr w:rsidR="004B4AD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4B4ADB" w:rsidRPr="004B4ADB" w:rsidRDefault="004B4ADB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4B4ADB" w:rsidRPr="004B4ADB" w:rsidRDefault="004B4AD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6C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C633B8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A266CB" w:rsidRPr="004B4ADB" w:rsidRDefault="00E90703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703">
              <w:t>[</w:t>
            </w:r>
            <w:proofErr w:type="spellStart"/>
            <w:r w:rsidRPr="00E90703">
              <w:t>Concentrator_Intersport_Staging</w:t>
            </w:r>
            <w:proofErr w:type="spellEnd"/>
            <w:r w:rsidRPr="00E90703">
              <w:t>]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4B4ADB" w:rsidRPr="004B4ADB" w:rsidRDefault="004B4AD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66CB" w:rsidRDefault="00A266CB" w:rsidP="00A266CB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A266C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A266CB" w:rsidRPr="00C633B8" w:rsidRDefault="00A266C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3B8">
              <w:rPr>
                <w:rFonts w:cs="Consolas"/>
                <w:highlight w:val="white"/>
              </w:rPr>
              <w:t>MediaSourceLocation</w:t>
            </w:r>
            <w:proofErr w:type="spellEnd"/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Connector</w:t>
            </w:r>
            <w:r w:rsidRPr="004B4ADB">
              <w:t>Settings</w:t>
            </w:r>
            <w:proofErr w:type="spellEnd"/>
          </w:p>
        </w:tc>
      </w:tr>
      <w:tr w:rsidR="00A266C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3B8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633B8" w:rsidRPr="004B4ADB" w:rsidRDefault="00C633B8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C633B8" w:rsidRPr="004B4ADB" w:rsidRDefault="00E90703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703">
              <w:t>D:\Concentrator\Media\</w:t>
            </w:r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66CB" w:rsidRDefault="00A266CB" w:rsidP="00A266CB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A266C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A266CB" w:rsidRPr="00C633B8" w:rsidRDefault="00A266C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3B8">
              <w:rPr>
                <w:rFonts w:cs="Consolas"/>
                <w:highlight w:val="white"/>
              </w:rPr>
              <w:t>MediaLocationBasePath</w:t>
            </w:r>
            <w:proofErr w:type="spellEnd"/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Connector</w:t>
            </w:r>
            <w:r w:rsidRPr="004B4ADB">
              <w:t>Settings</w:t>
            </w:r>
            <w:proofErr w:type="spellEnd"/>
          </w:p>
        </w:tc>
      </w:tr>
      <w:tr w:rsidR="00A266C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3B8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633B8" w:rsidRPr="004B4ADB" w:rsidRDefault="00C633B8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C633B8" w:rsidRPr="004B4ADB" w:rsidRDefault="00E90703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703">
              <w:t>D:\Concentrator\Media\Products</w:t>
            </w:r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66CB" w:rsidRDefault="00A266CB" w:rsidP="00A266CB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A266C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A266CB" w:rsidRPr="00C633B8" w:rsidRDefault="00A266C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3B8">
              <w:rPr>
                <w:rFonts w:cs="Consolas"/>
                <w:highlight w:val="white"/>
              </w:rPr>
              <w:t>MediaLocationOrganisationPath</w:t>
            </w:r>
            <w:proofErr w:type="spellEnd"/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Connector</w:t>
            </w:r>
            <w:r w:rsidRPr="004B4ADB">
              <w:t>Settings</w:t>
            </w:r>
            <w:proofErr w:type="spellEnd"/>
          </w:p>
        </w:tc>
      </w:tr>
      <w:tr w:rsidR="00A266C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3B8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633B8" w:rsidRPr="004B4ADB" w:rsidRDefault="00C633B8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C633B8" w:rsidRPr="004B4ADB" w:rsidRDefault="00E90703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703">
              <w:t>RSO</w:t>
            </w:r>
          </w:p>
        </w:tc>
      </w:tr>
      <w:tr w:rsidR="00A266C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A266CB" w:rsidRPr="004B4ADB" w:rsidRDefault="00A266C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A266C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C3CA4" w:rsidRDefault="008C3CA4" w:rsidP="008C3CA4"/>
    <w:p w:rsidR="008C3CA4" w:rsidRDefault="008C3CA4" w:rsidP="00A266CB">
      <w:pPr>
        <w:pStyle w:val="Kop2"/>
      </w:pPr>
      <w:proofErr w:type="spellStart"/>
      <w:r>
        <w:t>CI’s</w:t>
      </w:r>
      <w:proofErr w:type="spellEnd"/>
      <w:r>
        <w:t xml:space="preserve"> Product export</w:t>
      </w:r>
    </w:p>
    <w:p w:rsidR="00B92D98" w:rsidRPr="00B92D98" w:rsidRDefault="00B92D98" w:rsidP="00B92D98">
      <w:r>
        <w:t xml:space="preserve">T.b.v. de product export dient een </w:t>
      </w:r>
      <w:proofErr w:type="spellStart"/>
      <w:r>
        <w:t>locale</w:t>
      </w:r>
      <w:proofErr w:type="spellEnd"/>
      <w:r>
        <w:t xml:space="preserve"> folder structuur de worden geconfigureerd. Hiervandaan worden door de taak gegenereerde </w:t>
      </w:r>
      <w:proofErr w:type="spellStart"/>
      <w:r>
        <w:t>XML-bestanden</w:t>
      </w:r>
      <w:proofErr w:type="spellEnd"/>
      <w:r>
        <w:t xml:space="preserve"> getransporteerd naar een </w:t>
      </w:r>
      <w:r w:rsidR="001F2680">
        <w:t xml:space="preserve">remote locatie. Een beschrijving van de verder verwerking valt buiten het bestek van deze handleiding. De </w:t>
      </w:r>
      <w:proofErr w:type="spellStart"/>
      <w:r w:rsidR="001F2680">
        <w:t>locale</w:t>
      </w:r>
      <w:proofErr w:type="spellEnd"/>
      <w:r w:rsidR="001F2680">
        <w:t xml:space="preserve"> folder structuur wordt gerepresenteerd door de CI:  “</w:t>
      </w:r>
      <w:r w:rsidR="001F2680" w:rsidRPr="00C633B8">
        <w:rPr>
          <w:rFonts w:cs="Consolas"/>
          <w:highlight w:val="white"/>
        </w:rPr>
        <w:t xml:space="preserve">RSO </w:t>
      </w:r>
      <w:proofErr w:type="spellStart"/>
      <w:r w:rsidR="001F2680" w:rsidRPr="00C633B8">
        <w:rPr>
          <w:rFonts w:cs="Consolas"/>
          <w:highlight w:val="white"/>
        </w:rPr>
        <w:t>Biztalk</w:t>
      </w:r>
      <w:proofErr w:type="spellEnd"/>
      <w:r w:rsidR="001F2680" w:rsidRPr="00C633B8">
        <w:rPr>
          <w:rFonts w:cs="Consolas"/>
          <w:highlight w:val="white"/>
        </w:rPr>
        <w:t xml:space="preserve"> export folder</w:t>
      </w:r>
      <w:r w:rsidR="001F2680">
        <w:rPr>
          <w:rFonts w:cs="Consolas"/>
        </w:rPr>
        <w:t xml:space="preserve">”. De remote locatie wordt gerepresenteerd door de </w:t>
      </w:r>
      <w:proofErr w:type="spellStart"/>
      <w:r w:rsidR="001F2680">
        <w:rPr>
          <w:rFonts w:cs="Consolas"/>
        </w:rPr>
        <w:t>CI’s</w:t>
      </w:r>
      <w:proofErr w:type="spellEnd"/>
      <w:r w:rsidR="001F2680">
        <w:rPr>
          <w:rFonts w:cs="Consolas"/>
        </w:rPr>
        <w:t>: “</w:t>
      </w:r>
      <w:r w:rsidR="001F2680" w:rsidRPr="00C633B8">
        <w:rPr>
          <w:rFonts w:cs="Consolas"/>
          <w:highlight w:val="white"/>
        </w:rPr>
        <w:t>RSO Export Server</w:t>
      </w:r>
      <w:r w:rsidR="001F2680">
        <w:rPr>
          <w:rFonts w:cs="Consolas"/>
        </w:rPr>
        <w:t>”, “</w:t>
      </w:r>
      <w:r w:rsidR="001F2680" w:rsidRPr="00C633B8">
        <w:rPr>
          <w:rFonts w:cs="Consolas"/>
          <w:highlight w:val="white"/>
        </w:rPr>
        <w:t>RSO Export Username</w:t>
      </w:r>
      <w:r w:rsidR="001F2680">
        <w:rPr>
          <w:rFonts w:cs="Consolas"/>
        </w:rPr>
        <w:t>”, “</w:t>
      </w:r>
      <w:r w:rsidR="001F2680" w:rsidRPr="00EE2195">
        <w:rPr>
          <w:rFonts w:cs="Consolas"/>
          <w:highlight w:val="white"/>
        </w:rPr>
        <w:t>RSO Export Password</w:t>
      </w:r>
      <w:r w:rsidR="001F2680">
        <w:rPr>
          <w:rFonts w:cs="Consolas"/>
        </w:rPr>
        <w:t>” en “</w:t>
      </w:r>
      <w:r w:rsidR="001F2680" w:rsidRPr="00EE2195">
        <w:rPr>
          <w:rFonts w:cs="Consolas"/>
          <w:highlight w:val="white"/>
        </w:rPr>
        <w:t xml:space="preserve">RSO Connector </w:t>
      </w:r>
      <w:proofErr w:type="spellStart"/>
      <w:r w:rsidR="001F2680" w:rsidRPr="00EE2195">
        <w:rPr>
          <w:rFonts w:cs="Consolas"/>
          <w:highlight w:val="white"/>
        </w:rPr>
        <w:t>Archive</w:t>
      </w:r>
      <w:proofErr w:type="spellEnd"/>
      <w:r w:rsidR="001F2680">
        <w:rPr>
          <w:rFonts w:cs="Consolas"/>
        </w:rPr>
        <w:t>”.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4B4AD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C633B8" w:rsidRDefault="004B4ADB" w:rsidP="002E4821">
            <w:pPr>
              <w:pStyle w:val="Lijstalinea"/>
              <w:ind w:left="0"/>
            </w:pPr>
            <w:r w:rsidRPr="00C633B8">
              <w:t>Naam</w:t>
            </w:r>
          </w:p>
        </w:tc>
        <w:tc>
          <w:tcPr>
            <w:tcW w:w="5467" w:type="dxa"/>
          </w:tcPr>
          <w:p w:rsidR="004B4ADB" w:rsidRPr="00C633B8" w:rsidRDefault="00A266C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33B8">
              <w:rPr>
                <w:rFonts w:cs="Consolas"/>
                <w:highlight w:val="white"/>
              </w:rPr>
              <w:t xml:space="preserve">RSO </w:t>
            </w:r>
            <w:proofErr w:type="spellStart"/>
            <w:r w:rsidRPr="00C633B8">
              <w:rPr>
                <w:rFonts w:cs="Consolas"/>
                <w:highlight w:val="white"/>
              </w:rPr>
              <w:t>Biztalk</w:t>
            </w:r>
            <w:proofErr w:type="spellEnd"/>
            <w:r w:rsidRPr="00C633B8">
              <w:rPr>
                <w:rFonts w:cs="Consolas"/>
                <w:highlight w:val="white"/>
              </w:rPr>
              <w:t xml:space="preserve"> export folder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4B4AD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Connector</w:t>
            </w:r>
            <w:r w:rsidRPr="004B4ADB">
              <w:t>Settings</w:t>
            </w:r>
            <w:proofErr w:type="spellEnd"/>
          </w:p>
        </w:tc>
      </w:tr>
      <w:tr w:rsidR="004B4AD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A266CB" w:rsidP="002E4821">
            <w:pPr>
              <w:pStyle w:val="Lijstalinea"/>
              <w:ind w:left="0"/>
            </w:pPr>
            <w:r w:rsidRPr="004B4ADB">
              <w:lastRenderedPageBreak/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4B4ADB" w:rsidRPr="004B4ADB" w:rsidRDefault="001F2680" w:rsidP="00C1061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locale</w:t>
            </w:r>
            <w:proofErr w:type="spellEnd"/>
            <w:r>
              <w:t xml:space="preserve"> folder </w:t>
            </w:r>
            <w:r w:rsidR="00C1061D">
              <w:t xml:space="preserve">waar de </w:t>
            </w:r>
            <w:proofErr w:type="spellStart"/>
            <w:r w:rsidR="00C1061D">
              <w:t>XML-bestanden</w:t>
            </w:r>
            <w:proofErr w:type="spellEnd"/>
            <w:r w:rsidR="00C1061D">
              <w:t xml:space="preserve"> t.b.v. FTP-export worden geplaatst door de taak</w:t>
            </w:r>
            <w:r>
              <w:t>.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4B4ADB" w:rsidRPr="004B4ADB" w:rsidRDefault="001F2680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absoluut folder pad volgens Windows syntax.</w:t>
            </w:r>
          </w:p>
        </w:tc>
      </w:tr>
      <w:tr w:rsidR="00C633B8" w:rsidRPr="00E90703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633B8" w:rsidRPr="004B4ADB" w:rsidRDefault="00C633B8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C633B8" w:rsidRPr="00E90703" w:rsidRDefault="00E90703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061D">
              <w:t>D:\Concentrator - 2.5</w:t>
            </w:r>
            <w:r w:rsidRPr="00E90703">
              <w:rPr>
                <w:lang w:val="en-US"/>
              </w:rPr>
              <w:t>\Service\Archive\RSO\</w:t>
            </w:r>
            <w:proofErr w:type="spellStart"/>
            <w:r w:rsidRPr="00E90703">
              <w:rPr>
                <w:lang w:val="en-US"/>
              </w:rPr>
              <w:t>Pricat</w:t>
            </w:r>
            <w:proofErr w:type="spellEnd"/>
            <w:r w:rsidRPr="00E90703">
              <w:rPr>
                <w:lang w:val="en-US"/>
              </w:rPr>
              <w:t>\</w:t>
            </w:r>
            <w:proofErr w:type="spellStart"/>
            <w:r w:rsidRPr="00E90703">
              <w:rPr>
                <w:lang w:val="en-US"/>
              </w:rPr>
              <w:t>SendFilesToBizTalk</w:t>
            </w:r>
            <w:proofErr w:type="spellEnd"/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4B4ADB" w:rsidRPr="004B4ADB" w:rsidRDefault="001F2680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folder dient te bestaan en lees/schrijf-rechten te hebben voor de gebruiker die de taak uitvoert.</w:t>
            </w:r>
          </w:p>
        </w:tc>
      </w:tr>
    </w:tbl>
    <w:p w:rsidR="008C3CA4" w:rsidRDefault="008C3CA4" w:rsidP="008C3CA4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992"/>
      </w:tblGrid>
      <w:tr w:rsidR="004B4AD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4B4ADB" w:rsidRPr="00C633B8" w:rsidRDefault="00A266C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33B8">
              <w:rPr>
                <w:rFonts w:cs="Consolas"/>
                <w:highlight w:val="white"/>
              </w:rPr>
              <w:t>RSO Export Server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4B4AD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Connector</w:t>
            </w:r>
            <w:r w:rsidRPr="004B4ADB">
              <w:t>Settings</w:t>
            </w:r>
            <w:proofErr w:type="spellEnd"/>
          </w:p>
        </w:tc>
      </w:tr>
      <w:tr w:rsidR="004B4AD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4B4ADB" w:rsidRPr="004B4ADB" w:rsidRDefault="001F2680" w:rsidP="00C1061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FTP locatie waar de </w:t>
            </w:r>
            <w:proofErr w:type="spellStart"/>
            <w:r w:rsidR="00C1061D">
              <w:t>XML-</w:t>
            </w:r>
            <w:r>
              <w:t>bestanden</w:t>
            </w:r>
            <w:proofErr w:type="spellEnd"/>
            <w:r>
              <w:t xml:space="preserve"> </w:t>
            </w:r>
            <w:r w:rsidR="00C1061D">
              <w:t>naartoe worden getransporteerd</w:t>
            </w:r>
            <w:r>
              <w:t xml:space="preserve"> door de taak.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4B4ADB" w:rsidRPr="004B4ADB" w:rsidRDefault="001F2680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bestaande FTP URI</w:t>
            </w:r>
          </w:p>
        </w:tc>
      </w:tr>
      <w:tr w:rsidR="00C633B8" w:rsidRPr="00E90703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633B8" w:rsidRPr="004B4ADB" w:rsidRDefault="00C633B8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C633B8" w:rsidRPr="00E90703" w:rsidRDefault="00E90703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0703">
              <w:rPr>
                <w:lang w:val="en-US"/>
              </w:rPr>
              <w:t>ftp://193.242.117.129//home/RSO/Staging/EDI/Pricat/ToBizTalk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4B4ADB" w:rsidRPr="004B4ADB" w:rsidRDefault="00C1061D" w:rsidP="00C1061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FTP locatie</w:t>
            </w:r>
            <w:r w:rsidR="001F2680">
              <w:t xml:space="preserve"> dient </w:t>
            </w:r>
            <w:r>
              <w:t xml:space="preserve">te bestaan en </w:t>
            </w:r>
            <w:r w:rsidR="001F2680">
              <w:t>lees</w:t>
            </w:r>
            <w:r>
              <w:t xml:space="preserve">- en schrijf- </w:t>
            </w:r>
            <w:r w:rsidR="001F2680">
              <w:t xml:space="preserve">rechten te hebben voor de gebruiker zoals geconfigureerd onder de </w:t>
            </w:r>
            <w:proofErr w:type="spellStart"/>
            <w:r w:rsidR="001F2680">
              <w:t>CI’s</w:t>
            </w:r>
            <w:proofErr w:type="spellEnd"/>
            <w:r w:rsidR="001F2680">
              <w:t>: “</w:t>
            </w:r>
            <w:r>
              <w:t>RSO Ex</w:t>
            </w:r>
            <w:r w:rsidR="001F2680">
              <w:t>port Username” en “</w:t>
            </w:r>
            <w:r>
              <w:t>RSO Ex</w:t>
            </w:r>
            <w:r w:rsidR="001F2680">
              <w:t>port Password”.</w:t>
            </w:r>
          </w:p>
        </w:tc>
      </w:tr>
    </w:tbl>
    <w:p w:rsidR="004B4ADB" w:rsidRDefault="004B4ADB" w:rsidP="008C3CA4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4B4AD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4B4ADB" w:rsidRPr="00C633B8" w:rsidRDefault="00A266C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33B8">
              <w:rPr>
                <w:rFonts w:cs="Consolas"/>
                <w:highlight w:val="white"/>
              </w:rPr>
              <w:t>RSO Export Username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4B4ADB" w:rsidRPr="004B4ADB" w:rsidRDefault="00A266CB" w:rsidP="00A266CB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Connector</w:t>
            </w:r>
            <w:r w:rsidRPr="004B4ADB">
              <w:t>Settings</w:t>
            </w:r>
            <w:proofErr w:type="spellEnd"/>
          </w:p>
        </w:tc>
      </w:tr>
      <w:tr w:rsidR="004B4AD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4B4ADB" w:rsidRPr="004B4ADB" w:rsidRDefault="001F2680" w:rsidP="00C1061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gebruikersnaam zoals is bedoeld voor FTP verkeer </w:t>
            </w:r>
            <w:r w:rsidR="00C1061D">
              <w:t>vanaf</w:t>
            </w:r>
            <w:r>
              <w:t xml:space="preserve"> de </w:t>
            </w:r>
            <w:proofErr w:type="spellStart"/>
            <w:r>
              <w:t>Concentrator</w:t>
            </w:r>
            <w:proofErr w:type="spellEnd"/>
            <w:r>
              <w:t>.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4B4ADB" w:rsidRPr="004B4ADB" w:rsidRDefault="001F2680" w:rsidP="00C1061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syntactisch correct FTP account, geassocieerd aan de “</w:t>
            </w:r>
            <w:r w:rsidR="00C1061D">
              <w:t>RSO Ex</w:t>
            </w:r>
            <w:r>
              <w:t>port Password” CI.</w:t>
            </w:r>
          </w:p>
        </w:tc>
      </w:tr>
      <w:tr w:rsidR="00C633B8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633B8" w:rsidRPr="004B4ADB" w:rsidRDefault="00C633B8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C633B8" w:rsidRPr="004B4ADB" w:rsidRDefault="00E90703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90703">
              <w:t>concentrator</w:t>
            </w:r>
            <w:proofErr w:type="spellEnd"/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4B4ADB" w:rsidRPr="004B4ADB" w:rsidRDefault="001F2680" w:rsidP="00C1061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username/password combinatie dient een bestaande FTP account te representeren op de “</w:t>
            </w:r>
            <w:r w:rsidR="00C1061D">
              <w:t>RSO Ex</w:t>
            </w:r>
            <w:r>
              <w:t>port Server”.</w:t>
            </w:r>
          </w:p>
        </w:tc>
      </w:tr>
    </w:tbl>
    <w:p w:rsidR="004B4ADB" w:rsidRDefault="004B4ADB" w:rsidP="008C3CA4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4B4AD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4B4ADB" w:rsidRPr="00EE2195" w:rsidRDefault="00A266C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2195">
              <w:rPr>
                <w:rFonts w:cs="Consolas"/>
                <w:highlight w:val="white"/>
              </w:rPr>
              <w:t>RSO Export Password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4B4AD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Connector</w:t>
            </w:r>
            <w:r w:rsidRPr="004B4ADB">
              <w:t>Settings</w:t>
            </w:r>
            <w:proofErr w:type="spellEnd"/>
          </w:p>
        </w:tc>
      </w:tr>
      <w:tr w:rsidR="004B4AD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4B4ADB" w:rsidRPr="004B4ADB" w:rsidRDefault="001F2680" w:rsidP="00C1061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gebruikers wachtwoord zoals is bedoeld voor FTP verkeer </w:t>
            </w:r>
            <w:r w:rsidR="00C1061D">
              <w:t>vanaf</w:t>
            </w:r>
            <w:r>
              <w:t xml:space="preserve"> de </w:t>
            </w:r>
            <w:proofErr w:type="spellStart"/>
            <w:r>
              <w:t>Concentrator</w:t>
            </w:r>
            <w:proofErr w:type="spellEnd"/>
            <w:r>
              <w:t>.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4B4ADB" w:rsidRPr="004B4ADB" w:rsidRDefault="001F2680" w:rsidP="00C1061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syntactisch correct FTP wachtwoord, geassocieerd aan de “</w:t>
            </w:r>
            <w:r w:rsidR="00C1061D">
              <w:t>RSO Ex</w:t>
            </w:r>
            <w:r>
              <w:t>port Username” CI.</w:t>
            </w:r>
          </w:p>
        </w:tc>
      </w:tr>
      <w:tr w:rsidR="00C633B8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633B8" w:rsidRPr="004B4ADB" w:rsidRDefault="00C633B8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C633B8" w:rsidRPr="004B4ADB" w:rsidRDefault="00E90703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***********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4B4ADB" w:rsidRPr="004B4ADB" w:rsidRDefault="001F2680" w:rsidP="00C1061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username/password combinatie dient een bestaande FTP account te representeren op de “</w:t>
            </w:r>
            <w:r w:rsidR="00C1061D">
              <w:t>RSO Ex</w:t>
            </w:r>
            <w:r>
              <w:t>port Server”.</w:t>
            </w:r>
          </w:p>
        </w:tc>
      </w:tr>
    </w:tbl>
    <w:p w:rsidR="004B4ADB" w:rsidRDefault="004B4ADB" w:rsidP="008C3CA4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875"/>
        <w:gridCol w:w="5467"/>
      </w:tblGrid>
      <w:tr w:rsidR="004B4ADB" w:rsidRPr="004B4ADB" w:rsidTr="002E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Naam</w:t>
            </w:r>
          </w:p>
        </w:tc>
        <w:tc>
          <w:tcPr>
            <w:tcW w:w="5467" w:type="dxa"/>
          </w:tcPr>
          <w:p w:rsidR="004B4ADB" w:rsidRPr="00EE2195" w:rsidRDefault="00A266CB" w:rsidP="002E4821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2195">
              <w:rPr>
                <w:rFonts w:cs="Consolas"/>
                <w:highlight w:val="white"/>
              </w:rPr>
              <w:t xml:space="preserve">RSO Connector </w:t>
            </w:r>
            <w:proofErr w:type="spellStart"/>
            <w:r w:rsidRPr="00EE2195">
              <w:rPr>
                <w:rFonts w:cs="Consolas"/>
                <w:highlight w:val="white"/>
              </w:rPr>
              <w:t>Archive</w:t>
            </w:r>
            <w:proofErr w:type="spellEnd"/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Settingtabel</w:t>
            </w:r>
            <w:proofErr w:type="spellEnd"/>
          </w:p>
        </w:tc>
        <w:tc>
          <w:tcPr>
            <w:tcW w:w="5467" w:type="dxa"/>
          </w:tcPr>
          <w:p w:rsidR="004B4ADB" w:rsidRPr="004B4ADB" w:rsidRDefault="00A266CB" w:rsidP="002E4821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Connector</w:t>
            </w:r>
            <w:r w:rsidRPr="004B4ADB">
              <w:t>Settings</w:t>
            </w:r>
            <w:proofErr w:type="spellEnd"/>
          </w:p>
        </w:tc>
      </w:tr>
      <w:tr w:rsidR="004B4ADB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A266CB" w:rsidP="002E4821">
            <w:pPr>
              <w:pStyle w:val="Lijstalinea"/>
              <w:ind w:left="0"/>
            </w:pPr>
            <w:r w:rsidRPr="004B4ADB">
              <w:t>Besc</w:t>
            </w:r>
            <w:r>
              <w:t>h</w:t>
            </w:r>
            <w:r w:rsidRPr="004B4ADB">
              <w:t>rijving</w:t>
            </w:r>
          </w:p>
        </w:tc>
        <w:tc>
          <w:tcPr>
            <w:tcW w:w="5467" w:type="dxa"/>
          </w:tcPr>
          <w:p w:rsidR="004B4ADB" w:rsidRPr="004B4ADB" w:rsidRDefault="001F2680" w:rsidP="00C1061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</w:t>
            </w:r>
            <w:proofErr w:type="spellStart"/>
            <w:r>
              <w:t>subfolder</w:t>
            </w:r>
            <w:proofErr w:type="spellEnd"/>
            <w:r>
              <w:t xml:space="preserve"> naam voor een specifieke </w:t>
            </w:r>
            <w:r w:rsidR="00C1061D">
              <w:t>connector</w:t>
            </w:r>
            <w:r>
              <w:t>. Deze is relatief t.o.v. de “</w:t>
            </w:r>
            <w:r w:rsidR="00C1061D">
              <w:t>RSO</w:t>
            </w:r>
            <w:r>
              <w:t xml:space="preserve"> </w:t>
            </w:r>
            <w:r w:rsidR="00C1061D">
              <w:t>Export</w:t>
            </w:r>
            <w:r>
              <w:t xml:space="preserve"> </w:t>
            </w:r>
            <w:r w:rsidR="00C1061D">
              <w:t>Server</w:t>
            </w:r>
            <w:r>
              <w:t>” folder.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r w:rsidRPr="004B4ADB">
              <w:t>Mogelijke waardes</w:t>
            </w:r>
          </w:p>
        </w:tc>
        <w:tc>
          <w:tcPr>
            <w:tcW w:w="5467" w:type="dxa"/>
          </w:tcPr>
          <w:p w:rsidR="004B4ADB" w:rsidRPr="004B4ADB" w:rsidRDefault="00C1061D" w:rsidP="00C1061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foldernaam volgens </w:t>
            </w:r>
            <w:r>
              <w:t>URI</w:t>
            </w:r>
            <w:r>
              <w:t xml:space="preserve"> syntax.</w:t>
            </w:r>
          </w:p>
        </w:tc>
      </w:tr>
      <w:tr w:rsidR="00C633B8" w:rsidRPr="004B4ADB" w:rsidTr="002E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633B8" w:rsidRPr="004B4ADB" w:rsidRDefault="00C633B8" w:rsidP="002E4821">
            <w:pPr>
              <w:pStyle w:val="Lijstalinea"/>
              <w:ind w:left="0"/>
            </w:pPr>
            <w:r>
              <w:t>Voorbeeld</w:t>
            </w:r>
          </w:p>
        </w:tc>
        <w:tc>
          <w:tcPr>
            <w:tcW w:w="5467" w:type="dxa"/>
          </w:tcPr>
          <w:p w:rsidR="00C633B8" w:rsidRPr="004B4ADB" w:rsidRDefault="00E90703" w:rsidP="002E4821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703">
              <w:t>BizTalk</w:t>
            </w:r>
          </w:p>
        </w:tc>
      </w:tr>
      <w:tr w:rsidR="004B4ADB" w:rsidRPr="004B4ADB" w:rsidTr="002E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4B4ADB" w:rsidRPr="004B4ADB" w:rsidRDefault="004B4ADB" w:rsidP="002E4821">
            <w:pPr>
              <w:pStyle w:val="Lijstalinea"/>
              <w:ind w:left="0"/>
            </w:pPr>
            <w:proofErr w:type="spellStart"/>
            <w:r w:rsidRPr="004B4ADB">
              <w:t>Omgevings</w:t>
            </w:r>
            <w:proofErr w:type="spellEnd"/>
            <w:r w:rsidRPr="004B4ADB">
              <w:t xml:space="preserve"> afhankelijkheden</w:t>
            </w:r>
          </w:p>
        </w:tc>
        <w:tc>
          <w:tcPr>
            <w:tcW w:w="5467" w:type="dxa"/>
          </w:tcPr>
          <w:p w:rsidR="004B4ADB" w:rsidRPr="004B4ADB" w:rsidRDefault="001F2680" w:rsidP="003D6DC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 de eisen onder “</w:t>
            </w:r>
            <w:r w:rsidR="00C1061D">
              <w:t>RSO</w:t>
            </w:r>
            <w:r>
              <w:t xml:space="preserve"> </w:t>
            </w:r>
            <w:r w:rsidR="00C1061D">
              <w:t>Export</w:t>
            </w:r>
            <w:r>
              <w:t xml:space="preserve"> </w:t>
            </w:r>
            <w:r w:rsidR="00C1061D">
              <w:t>Server</w:t>
            </w:r>
            <w:r>
              <w:t xml:space="preserve">”. NB: de </w:t>
            </w:r>
            <w:proofErr w:type="spellStart"/>
            <w:r>
              <w:t>subfolder</w:t>
            </w:r>
            <w:proofErr w:type="spellEnd"/>
            <w:r>
              <w:t xml:space="preserve"> wordt bij afwezigheid automatisch aangemaakt, dus aanwezigheid onder “</w:t>
            </w:r>
            <w:r w:rsidR="00C1061D">
              <w:t xml:space="preserve">RSO </w:t>
            </w:r>
            <w:r w:rsidR="00C1061D">
              <w:t>Export</w:t>
            </w:r>
            <w:r>
              <w:t xml:space="preserve"> </w:t>
            </w:r>
            <w:r w:rsidR="00C1061D">
              <w:t>Server</w:t>
            </w:r>
            <w:r>
              <w:t xml:space="preserve">” is niet verplicht. </w:t>
            </w:r>
          </w:p>
        </w:tc>
      </w:tr>
    </w:tbl>
    <w:p w:rsidR="004B4ADB" w:rsidRDefault="004B4ADB" w:rsidP="00A266CB"/>
    <w:p w:rsidR="00B92D98" w:rsidRDefault="00B92D98" w:rsidP="00B92D98">
      <w:pPr>
        <w:pStyle w:val="Kop1"/>
      </w:pPr>
      <w:r>
        <w:lastRenderedPageBreak/>
        <w:t>Uitleg logmeldingen</w:t>
      </w:r>
    </w:p>
    <w:p w:rsidR="00B92D98" w:rsidRPr="00B92D98" w:rsidRDefault="00B92D98" w:rsidP="00B92D98">
      <w:r>
        <w:t xml:space="preserve">Is dit </w:t>
      </w:r>
      <w:r w:rsidR="00C1061D">
        <w:t xml:space="preserve">normaliter </w:t>
      </w:r>
      <w:r>
        <w:t>gewenst in een user manual?</w:t>
      </w:r>
    </w:p>
    <w:sectPr w:rsidR="00B92D98" w:rsidRPr="00B92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FEA"/>
    <w:multiLevelType w:val="hybridMultilevel"/>
    <w:tmpl w:val="3AD21B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D6CBC"/>
    <w:multiLevelType w:val="hybridMultilevel"/>
    <w:tmpl w:val="8C54E8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6B"/>
    <w:rsid w:val="00110866"/>
    <w:rsid w:val="001F2680"/>
    <w:rsid w:val="003D6DCF"/>
    <w:rsid w:val="004B4ADB"/>
    <w:rsid w:val="008C3CA4"/>
    <w:rsid w:val="00A266CB"/>
    <w:rsid w:val="00AE6115"/>
    <w:rsid w:val="00AF4E6B"/>
    <w:rsid w:val="00B92D98"/>
    <w:rsid w:val="00C1061D"/>
    <w:rsid w:val="00C633B8"/>
    <w:rsid w:val="00E90703"/>
    <w:rsid w:val="00E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7D778-3036-4724-BEFF-D088485C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6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C3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3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C3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8C3CA4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C3CA4"/>
    <w:pPr>
      <w:ind w:left="720"/>
      <w:contextualSpacing/>
    </w:pPr>
  </w:style>
  <w:style w:type="table" w:styleId="Tabelraster">
    <w:name w:val="Table Grid"/>
    <w:basedOn w:val="Standaardtabel"/>
    <w:uiPriority w:val="39"/>
    <w:rsid w:val="004B4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licht">
    <w:name w:val="Grid Table Light"/>
    <w:basedOn w:val="Standaardtabel"/>
    <w:uiPriority w:val="40"/>
    <w:rsid w:val="004B4AD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nopgemaaktetabel1">
    <w:name w:val="Plain Table 1"/>
    <w:basedOn w:val="Standaardtabel"/>
    <w:uiPriority w:val="41"/>
    <w:rsid w:val="004B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A266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2A5E-2AB1-41E7-86D9-2187C980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1118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Grisel</dc:creator>
  <cp:keywords/>
  <dc:description/>
  <cp:lastModifiedBy>Anton Grisel</cp:lastModifiedBy>
  <cp:revision>2</cp:revision>
  <dcterms:created xsi:type="dcterms:W3CDTF">2014-07-28T06:21:00Z</dcterms:created>
  <dcterms:modified xsi:type="dcterms:W3CDTF">2014-07-28T08:09:00Z</dcterms:modified>
</cp:coreProperties>
</file>