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3697B" w14:textId="77777777" w:rsidR="00DA6F9A" w:rsidRPr="001E7DBC" w:rsidRDefault="000F4714">
      <w:pPr>
        <w:rPr>
          <w:rFonts w:ascii="Times New Roman" w:hAnsi="Times New Roman" w:cs="Times New Roman"/>
        </w:rPr>
      </w:pPr>
      <w:r w:rsidRPr="001E7DBC">
        <w:rPr>
          <w:rFonts w:ascii="Times New Roman" w:hAnsi="Times New Roman" w:cs="Times New Roman"/>
        </w:rPr>
        <w:t xml:space="preserve">Computational Physics </w:t>
      </w:r>
    </w:p>
    <w:p w14:paraId="2FE2728B" w14:textId="77777777" w:rsidR="000F4714" w:rsidRPr="001E7DBC" w:rsidRDefault="000F4714">
      <w:pPr>
        <w:rPr>
          <w:rFonts w:ascii="Times New Roman" w:hAnsi="Times New Roman" w:cs="Times New Roman"/>
        </w:rPr>
      </w:pPr>
      <w:r w:rsidRPr="001E7DBC">
        <w:rPr>
          <w:rFonts w:ascii="Times New Roman" w:hAnsi="Times New Roman" w:cs="Times New Roman"/>
        </w:rPr>
        <w:t>Roy Rinberg</w:t>
      </w:r>
    </w:p>
    <w:p w14:paraId="1D5116B0" w14:textId="77777777" w:rsidR="000F4714" w:rsidRPr="001E7DBC" w:rsidRDefault="000F4714">
      <w:pPr>
        <w:rPr>
          <w:rFonts w:ascii="Times New Roman" w:hAnsi="Times New Roman" w:cs="Times New Roman"/>
        </w:rPr>
      </w:pPr>
      <w:r w:rsidRPr="001E7DBC">
        <w:rPr>
          <w:rFonts w:ascii="Times New Roman" w:hAnsi="Times New Roman" w:cs="Times New Roman"/>
        </w:rPr>
        <w:t>Andy Haas</w:t>
      </w:r>
    </w:p>
    <w:p w14:paraId="644144CA" w14:textId="58EB7785" w:rsidR="000F4714" w:rsidRPr="001E7DBC" w:rsidRDefault="00625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6</w:t>
      </w:r>
    </w:p>
    <w:p w14:paraId="5CAB088E" w14:textId="6B9406E8" w:rsidR="001E7DBC" w:rsidRPr="00625CB2" w:rsidRDefault="000F4714" w:rsidP="00625C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  <w:u w:val="single"/>
        </w:rPr>
      </w:pPr>
      <w:r w:rsidRPr="00625CB2">
        <w:rPr>
          <w:rFonts w:ascii="Times New Roman" w:hAnsi="Times New Roman" w:cs="Times New Roman"/>
          <w:color w:val="343434"/>
          <w:u w:val="single"/>
        </w:rPr>
        <w:t xml:space="preserve">7.1/7.2.1 (quantum states in a box) - try bisection, Newton, and </w:t>
      </w:r>
      <w:proofErr w:type="spellStart"/>
      <w:r w:rsidRPr="00625CB2">
        <w:rPr>
          <w:rFonts w:ascii="Times New Roman" w:hAnsi="Times New Roman" w:cs="Times New Roman"/>
          <w:color w:val="343434"/>
          <w:u w:val="single"/>
        </w:rPr>
        <w:t>scipy.root</w:t>
      </w:r>
      <w:proofErr w:type="spellEnd"/>
      <w:r w:rsidRPr="00625CB2">
        <w:rPr>
          <w:rFonts w:ascii="Times New Roman" w:hAnsi="Times New Roman" w:cs="Times New Roman"/>
          <w:color w:val="343434"/>
          <w:u w:val="single"/>
        </w:rPr>
        <w:t xml:space="preserve"> </w:t>
      </w:r>
    </w:p>
    <w:p w14:paraId="28D9D410" w14:textId="77777777" w:rsidR="00625CB2" w:rsidRPr="00625CB2" w:rsidRDefault="00625CB2" w:rsidP="00625CB2">
      <w:pPr>
        <w:widowControl w:val="0"/>
        <w:autoSpaceDE w:val="0"/>
        <w:autoSpaceDN w:val="0"/>
        <w:adjustRightInd w:val="0"/>
        <w:spacing w:line="320" w:lineRule="atLeast"/>
        <w:ind w:left="80"/>
        <w:rPr>
          <w:rFonts w:ascii="Times New Roman" w:hAnsi="Times New Roman" w:cs="Times New Roman"/>
          <w:color w:val="343434"/>
        </w:rPr>
      </w:pPr>
    </w:p>
    <w:p w14:paraId="0569C540" w14:textId="77777777" w:rsidR="000F4714" w:rsidRPr="001E7DBC" w:rsidRDefault="000F4714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1E7DBC">
        <w:rPr>
          <w:rFonts w:ascii="Times New Roman" w:hAnsi="Times New Roman" w:cs="Times New Roman"/>
          <w:color w:val="343434"/>
        </w:rPr>
        <w:t>Looking at the programs in the book, and using their code, I was able to solve for the root of some functions.</w:t>
      </w:r>
    </w:p>
    <w:p w14:paraId="45C0DA27" w14:textId="77777777" w:rsidR="00900C75" w:rsidRPr="001E7DBC" w:rsidRDefault="00900C75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1E7DBC">
        <w:rPr>
          <w:rFonts w:ascii="Times New Roman" w:hAnsi="Times New Roman" w:cs="Times New Roman"/>
          <w:color w:val="343434"/>
        </w:rPr>
        <w:t xml:space="preserve">I was unable to find the root using newton </w:t>
      </w:r>
      <w:proofErr w:type="spellStart"/>
      <w:r w:rsidRPr="001E7DBC">
        <w:rPr>
          <w:rFonts w:ascii="Times New Roman" w:hAnsi="Times New Roman" w:cs="Times New Roman"/>
          <w:color w:val="343434"/>
        </w:rPr>
        <w:t>raphson</w:t>
      </w:r>
      <w:proofErr w:type="spellEnd"/>
      <w:r w:rsidRPr="001E7DBC">
        <w:rPr>
          <w:rFonts w:ascii="Times New Roman" w:hAnsi="Times New Roman" w:cs="Times New Roman"/>
          <w:color w:val="343434"/>
        </w:rPr>
        <w:t>, most likely because I did not include backtracking, however, I was able to find a result that agreed to the 8</w:t>
      </w:r>
      <w:r w:rsidRPr="001E7DBC">
        <w:rPr>
          <w:rFonts w:ascii="Times New Roman" w:hAnsi="Times New Roman" w:cs="Times New Roman"/>
          <w:color w:val="343434"/>
          <w:vertAlign w:val="superscript"/>
        </w:rPr>
        <w:t>th</w:t>
      </w:r>
      <w:r w:rsidRPr="001E7DBC">
        <w:rPr>
          <w:rFonts w:ascii="Times New Roman" w:hAnsi="Times New Roman" w:cs="Times New Roman"/>
          <w:color w:val="343434"/>
        </w:rPr>
        <w:t xml:space="preserve"> decimal using bisection and the </w:t>
      </w:r>
      <w:proofErr w:type="spellStart"/>
      <w:r w:rsidRPr="001E7DBC">
        <w:rPr>
          <w:rFonts w:ascii="Times New Roman" w:hAnsi="Times New Roman" w:cs="Times New Roman"/>
          <w:color w:val="343434"/>
        </w:rPr>
        <w:t>scipy</w:t>
      </w:r>
      <w:proofErr w:type="spellEnd"/>
      <w:r w:rsidRPr="001E7DBC">
        <w:rPr>
          <w:rFonts w:ascii="Times New Roman" w:hAnsi="Times New Roman" w:cs="Times New Roman"/>
          <w:color w:val="343434"/>
        </w:rPr>
        <w:t xml:space="preserve"> method (of plugging it in to </w:t>
      </w:r>
      <w:proofErr w:type="spellStart"/>
      <w:r w:rsidRPr="001E7DBC">
        <w:rPr>
          <w:rFonts w:ascii="Times New Roman" w:hAnsi="Times New Roman" w:cs="Times New Roman"/>
          <w:color w:val="343434"/>
        </w:rPr>
        <w:t>root.optimize.scipy</w:t>
      </w:r>
      <w:proofErr w:type="spellEnd"/>
      <w:r w:rsidRPr="001E7DBC">
        <w:rPr>
          <w:rFonts w:ascii="Times New Roman" w:hAnsi="Times New Roman" w:cs="Times New Roman"/>
          <w:color w:val="343434"/>
        </w:rPr>
        <w:t>)</w:t>
      </w:r>
    </w:p>
    <w:p w14:paraId="127DE2F6" w14:textId="77777777" w:rsidR="00900C75" w:rsidRPr="001E7DBC" w:rsidRDefault="00900C75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3E63C68A" w14:textId="77777777" w:rsidR="001E7DBC" w:rsidRDefault="00900C75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1E7DBC">
        <w:rPr>
          <w:rFonts w:ascii="Times New Roman" w:hAnsi="Times New Roman" w:cs="Times New Roman"/>
          <w:color w:val="343434"/>
        </w:rPr>
        <w:t>('Root by bisection=', 0.0040192094276339605)</w:t>
      </w:r>
    </w:p>
    <w:p w14:paraId="0278B437" w14:textId="14C48483" w:rsidR="00900C75" w:rsidRPr="001E7DBC" w:rsidRDefault="00900C75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1E7DBC">
        <w:rPr>
          <w:rFonts w:ascii="Times New Roman" w:hAnsi="Times New Roman" w:cs="Times New Roman"/>
          <w:color w:val="343434"/>
        </w:rPr>
        <w:t xml:space="preserve">
('Root by </w:t>
      </w:r>
      <w:proofErr w:type="spellStart"/>
      <w:r w:rsidRPr="001E7DBC">
        <w:rPr>
          <w:rFonts w:ascii="Times New Roman" w:hAnsi="Times New Roman" w:cs="Times New Roman"/>
          <w:color w:val="343434"/>
        </w:rPr>
        <w:t>root.optimize.scipy</w:t>
      </w:r>
      <w:proofErr w:type="spellEnd"/>
      <w:r w:rsidRPr="001E7DBC">
        <w:rPr>
          <w:rFonts w:ascii="Times New Roman" w:hAnsi="Times New Roman" w:cs="Times New Roman"/>
          <w:color w:val="343434"/>
        </w:rPr>
        <w:t xml:space="preserve">=', 0.0040192624533292491)
</w:t>
      </w:r>
    </w:p>
    <w:p w14:paraId="6BA641F9" w14:textId="77777777" w:rsidR="000F4714" w:rsidRPr="001E7DBC" w:rsidRDefault="000F4714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1E7DBC">
        <w:rPr>
          <w:rFonts w:ascii="Times New Roman" w:hAnsi="Times New Roman" w:cs="Times New Roman"/>
          <w:color w:val="343434"/>
        </w:rPr>
        <w:t xml:space="preserve"> </w:t>
      </w:r>
    </w:p>
    <w:p w14:paraId="643DDCCD" w14:textId="239CBC60" w:rsidR="000F4714" w:rsidRPr="00250F22" w:rsidRDefault="000F4714" w:rsidP="005022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color w:val="343434"/>
          <w:u w:val="single"/>
        </w:rPr>
      </w:pPr>
      <w:r w:rsidRPr="00250F22">
        <w:rPr>
          <w:rFonts w:ascii="Times New Roman" w:hAnsi="Times New Roman" w:cs="Times New Roman"/>
          <w:b/>
          <w:color w:val="343434"/>
          <w:u w:val="single"/>
        </w:rPr>
        <w:t xml:space="preserve">7.8 1 (fit </w:t>
      </w:r>
      <w:proofErr w:type="spellStart"/>
      <w:proofErr w:type="gramStart"/>
      <w:r w:rsidRPr="00250F22">
        <w:rPr>
          <w:rFonts w:ascii="Times New Roman" w:hAnsi="Times New Roman" w:cs="Times New Roman"/>
          <w:b/>
          <w:color w:val="343434"/>
          <w:u w:val="single"/>
        </w:rPr>
        <w:t>ln</w:t>
      </w:r>
      <w:proofErr w:type="spellEnd"/>
      <w:r w:rsidRPr="00250F22">
        <w:rPr>
          <w:rFonts w:ascii="Times New Roman" w:hAnsi="Times New Roman" w:cs="Times New Roman"/>
          <w:b/>
          <w:color w:val="343434"/>
          <w:u w:val="single"/>
        </w:rPr>
        <w:t>(</w:t>
      </w:r>
      <w:proofErr w:type="gramEnd"/>
      <w:r w:rsidRPr="00250F22">
        <w:rPr>
          <w:rFonts w:ascii="Times New Roman" w:hAnsi="Times New Roman" w:cs="Times New Roman"/>
          <w:b/>
          <w:color w:val="343434"/>
          <w:u w:val="single"/>
        </w:rPr>
        <w:t xml:space="preserve">decay data) to a line), using code like in </w:t>
      </w:r>
      <w:hyperlink r:id="rId6" w:history="1">
        <w:r w:rsidRPr="00250F22">
          <w:rPr>
            <w:rFonts w:ascii="Times New Roman" w:hAnsi="Times New Roman" w:cs="Times New Roman"/>
            <w:b/>
            <w:color w:val="0000E9"/>
            <w:u w:val="single" w:color="0000E9"/>
          </w:rPr>
          <w:t>Fit.py</w:t>
        </w:r>
      </w:hyperlink>
      <w:r w:rsidRPr="00250F22">
        <w:rPr>
          <w:rFonts w:ascii="Times New Roman" w:hAnsi="Times New Roman" w:cs="Times New Roman"/>
          <w:b/>
          <w:color w:val="343434"/>
          <w:u w:val="single"/>
        </w:rPr>
        <w:t xml:space="preserve"> (listing 7.4) </w:t>
      </w:r>
    </w:p>
    <w:p w14:paraId="39B30392" w14:textId="77777777" w:rsidR="0050223D" w:rsidRDefault="0050223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40B20C31" w14:textId="2A896382" w:rsidR="00A416B1" w:rsidRDefault="008B0665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To</w:t>
      </w:r>
      <w:r w:rsidR="00625CB2">
        <w:rPr>
          <w:rFonts w:ascii="Times New Roman" w:hAnsi="Times New Roman" w:cs="Times New Roman"/>
          <w:color w:val="343434"/>
        </w:rPr>
        <w:t xml:space="preserve"> solve it by taking the log of the data, and fitting it to a line, we can take the log of the data, do least squares or </w:t>
      </w:r>
      <w:proofErr w:type="spellStart"/>
      <w:r w:rsidR="00625CB2">
        <w:rPr>
          <w:rFonts w:ascii="Times New Roman" w:hAnsi="Times New Roman" w:cs="Times New Roman"/>
          <w:color w:val="343434"/>
        </w:rPr>
        <w:t>Scipy.optimize.curvefit</w:t>
      </w:r>
      <w:proofErr w:type="spellEnd"/>
      <w:r w:rsidR="00625CB2">
        <w:rPr>
          <w:rFonts w:ascii="Times New Roman" w:hAnsi="Times New Roman" w:cs="Times New Roman"/>
          <w:color w:val="343434"/>
        </w:rPr>
        <w:t xml:space="preserve"> (as we do in the 3</w:t>
      </w:r>
      <w:r w:rsidR="00625CB2" w:rsidRPr="00625CB2">
        <w:rPr>
          <w:rFonts w:ascii="Times New Roman" w:hAnsi="Times New Roman" w:cs="Times New Roman"/>
          <w:color w:val="343434"/>
          <w:vertAlign w:val="superscript"/>
        </w:rPr>
        <w:t>rd</w:t>
      </w:r>
      <w:r w:rsidR="00625CB2">
        <w:rPr>
          <w:rFonts w:ascii="Times New Roman" w:hAnsi="Times New Roman" w:cs="Times New Roman"/>
          <w:color w:val="343434"/>
        </w:rPr>
        <w:t xml:space="preserve"> problem) and then take it to the exponent again.</w:t>
      </w:r>
    </w:p>
    <w:p w14:paraId="1F5D99B8" w14:textId="5687B3D4" w:rsidR="00E3682A" w:rsidRDefault="00E3682A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noProof/>
          <w:color w:val="343434"/>
        </w:rPr>
        <w:drawing>
          <wp:inline distT="0" distB="0" distL="0" distR="0" wp14:anchorId="2F0AAD20" wp14:editId="00A08E8D">
            <wp:extent cx="3505200" cy="2628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nential dec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46F" w14:textId="52019B46" w:rsidR="003740A9" w:rsidRDefault="008B0665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Rather than spending time guessing what the plotted figure they had in figure 7.6, I used the exponential decay function that we made in the 3</w:t>
      </w:r>
      <w:r w:rsidRPr="008B0665">
        <w:rPr>
          <w:rFonts w:ascii="Times New Roman" w:hAnsi="Times New Roman" w:cs="Times New Roman"/>
          <w:color w:val="343434"/>
          <w:vertAlign w:val="superscript"/>
        </w:rPr>
        <w:t>rd</w:t>
      </w:r>
      <w:r>
        <w:rPr>
          <w:rFonts w:ascii="Times New Roman" w:hAnsi="Times New Roman" w:cs="Times New Roman"/>
          <w:color w:val="343434"/>
        </w:rPr>
        <w:t xml:space="preserve"> week. </w:t>
      </w:r>
      <w:r w:rsidR="00E0500D">
        <w:rPr>
          <w:rFonts w:ascii="Times New Roman" w:hAnsi="Times New Roman" w:cs="Times New Roman"/>
          <w:color w:val="343434"/>
        </w:rPr>
        <w:t>The specific decay rate is not extremely informative, as we are developing a method, not a physical thing.</w:t>
      </w:r>
      <w:r w:rsidR="00E3682A">
        <w:rPr>
          <w:rFonts w:ascii="Times New Roman" w:hAnsi="Times New Roman" w:cs="Times New Roman"/>
          <w:color w:val="343434"/>
        </w:rPr>
        <w:t xml:space="preserve"> (The error of this data set is a little bit unclear, but we are not really asked to do anything with the error). </w:t>
      </w:r>
    </w:p>
    <w:p w14:paraId="59A5DAE9" w14:textId="0894A4D0" w:rsidR="00E0500D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noProof/>
          <w:color w:val="343434"/>
        </w:rPr>
        <w:lastRenderedPageBreak/>
        <w:drawing>
          <wp:inline distT="0" distB="0" distL="0" distR="0" wp14:anchorId="49836DB8" wp14:editId="1AF83EE8">
            <wp:extent cx="3810000" cy="2857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Exponential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1942" w14:textId="77777777" w:rsidR="00E0500D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3FDFBDB0" w14:textId="2093BACF" w:rsidR="00E0500D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Then, I applied the least squares method used in </w:t>
      </w:r>
      <w:proofErr w:type="spellStart"/>
      <w:r>
        <w:rPr>
          <w:rFonts w:ascii="Times New Roman" w:hAnsi="Times New Roman" w:cs="Times New Roman"/>
          <w:color w:val="343434"/>
        </w:rPr>
        <w:t>numpy</w:t>
      </w:r>
      <w:proofErr w:type="spellEnd"/>
      <w:r>
        <w:rPr>
          <w:rFonts w:ascii="Times New Roman" w:hAnsi="Times New Roman" w:cs="Times New Roman"/>
          <w:color w:val="343434"/>
        </w:rPr>
        <w:t>, to generate a least squares function:</w:t>
      </w:r>
    </w:p>
    <w:p w14:paraId="057CD212" w14:textId="61544445" w:rsidR="00E0500D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noProof/>
          <w:color w:val="343434"/>
        </w:rPr>
        <w:drawing>
          <wp:inline distT="0" distB="0" distL="0" distR="0" wp14:anchorId="78CBE8E0" wp14:editId="6C616A07">
            <wp:extent cx="3810000" cy="2857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tsquaresfitit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470" w14:textId="77777777" w:rsidR="00E0500D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1C034EA1" w14:textId="77777777" w:rsidR="00A416B1" w:rsidRDefault="00A416B1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Slope and offset:</w:t>
      </w:r>
    </w:p>
    <w:p w14:paraId="098A89F9" w14:textId="45EC47EF" w:rsidR="00A416B1" w:rsidRDefault="00A416B1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 w:rsidRPr="00A416B1">
        <w:rPr>
          <w:rFonts w:ascii="Times New Roman" w:hAnsi="Times New Roman" w:cs="Times New Roman"/>
          <w:color w:val="343434"/>
        </w:rPr>
        <w:t xml:space="preserve">(-0.011902817902817922, 7.9684575424575517)
</w:t>
      </w:r>
    </w:p>
    <w:p w14:paraId="111AC5DF" w14:textId="597FCBBC" w:rsidR="00A416B1" w:rsidRDefault="003740A9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I operated this least squares on the number, rather than the rates, because the rates are sometimes found to be </w:t>
      </w:r>
      <w:proofErr w:type="spellStart"/>
      <w:r>
        <w:rPr>
          <w:rFonts w:ascii="Times New Roman" w:hAnsi="Times New Roman" w:cs="Times New Roman"/>
          <w:color w:val="343434"/>
        </w:rPr>
        <w:t>NaN</w:t>
      </w:r>
      <w:proofErr w:type="spellEnd"/>
      <w:r>
        <w:rPr>
          <w:rFonts w:ascii="Times New Roman" w:hAnsi="Times New Roman" w:cs="Times New Roman"/>
          <w:color w:val="343434"/>
        </w:rPr>
        <w:t>, and so, difficult to apply least squares. The rate and the number should have the same slope and only different offsets.</w:t>
      </w:r>
    </w:p>
    <w:p w14:paraId="6B9F4DFD" w14:textId="77777777" w:rsidR="003740A9" w:rsidRDefault="003740A9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008AB76C" w14:textId="5BEFED68" w:rsidR="00A416B1" w:rsidRDefault="00E0500D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This</w:t>
      </w:r>
      <w:r w:rsidR="003740A9">
        <w:rPr>
          <w:rFonts w:ascii="Times New Roman" w:hAnsi="Times New Roman" w:cs="Times New Roman"/>
          <w:color w:val="343434"/>
        </w:rPr>
        <w:t xml:space="preserve"> fit</w:t>
      </w:r>
      <w:r>
        <w:rPr>
          <w:rFonts w:ascii="Times New Roman" w:hAnsi="Times New Roman" w:cs="Times New Roman"/>
          <w:color w:val="343434"/>
        </w:rPr>
        <w:t xml:space="preserve"> seems pretty good.</w:t>
      </w:r>
      <w:r w:rsidR="00AE20DC">
        <w:rPr>
          <w:rFonts w:ascii="Times New Roman" w:hAnsi="Times New Roman" w:cs="Times New Roman"/>
          <w:color w:val="343434"/>
        </w:rPr>
        <w:t xml:space="preserve"> But I am unclear how to actually quantify the error of the least squares fit.</w:t>
      </w:r>
    </w:p>
    <w:p w14:paraId="5FF43B8F" w14:textId="77777777" w:rsidR="00E3682A" w:rsidRDefault="00E3682A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379DC972" w14:textId="1D534A7F" w:rsidR="00E3682A" w:rsidRDefault="00E3682A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The lifetime is like around </w:t>
      </w:r>
    </w:p>
    <w:p w14:paraId="572AE8EE" w14:textId="77777777" w:rsidR="003740A9" w:rsidRDefault="003740A9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64AB55B1" w14:textId="77777777" w:rsidR="00A416B1" w:rsidRPr="0050223D" w:rsidRDefault="00A416B1" w:rsidP="0050223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</w:rPr>
      </w:pPr>
    </w:p>
    <w:p w14:paraId="344C923E" w14:textId="77777777" w:rsidR="000F4714" w:rsidRPr="00625CB2" w:rsidRDefault="000F4714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343434"/>
          <w:u w:val="single"/>
        </w:rPr>
      </w:pPr>
      <w:r w:rsidRPr="00625CB2">
        <w:rPr>
          <w:rFonts w:ascii="Times New Roman" w:hAnsi="Times New Roman" w:cs="Times New Roman"/>
          <w:color w:val="343434"/>
          <w:u w:val="single"/>
        </w:rPr>
        <w:t xml:space="preserve"> - Problem 5 (7.8.2): Fit the </w:t>
      </w:r>
      <w:proofErr w:type="spellStart"/>
      <w:r w:rsidRPr="00625CB2">
        <w:rPr>
          <w:rFonts w:ascii="Times New Roman" w:hAnsi="Times New Roman" w:cs="Times New Roman"/>
          <w:color w:val="343434"/>
          <w:u w:val="single"/>
        </w:rPr>
        <w:t>Breit</w:t>
      </w:r>
      <w:proofErr w:type="spellEnd"/>
      <w:r w:rsidRPr="00625CB2">
        <w:rPr>
          <w:rFonts w:ascii="Times New Roman" w:hAnsi="Times New Roman" w:cs="Times New Roman"/>
          <w:color w:val="343434"/>
          <w:u w:val="single"/>
        </w:rPr>
        <w:t xml:space="preserve">-Wigner function to the data, using </w:t>
      </w:r>
      <w:proofErr w:type="spellStart"/>
      <w:r w:rsidRPr="00625CB2">
        <w:rPr>
          <w:rFonts w:ascii="Times New Roman" w:hAnsi="Times New Roman" w:cs="Times New Roman"/>
          <w:color w:val="343434"/>
          <w:u w:val="single"/>
        </w:rPr>
        <w:t>scipy.optimize.curve_fit</w:t>
      </w:r>
      <w:proofErr w:type="spellEnd"/>
      <w:r w:rsidRPr="00625CB2">
        <w:rPr>
          <w:rFonts w:ascii="Times New Roman" w:hAnsi="Times New Roman" w:cs="Times New Roman"/>
          <w:color w:val="343434"/>
          <w:u w:val="single"/>
        </w:rPr>
        <w:t xml:space="preserve">. </w:t>
      </w:r>
    </w:p>
    <w:p w14:paraId="78933255" w14:textId="77777777" w:rsidR="000F4714" w:rsidRPr="00625CB2" w:rsidRDefault="000F4714" w:rsidP="000F4714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u w:val="single"/>
        </w:rPr>
      </w:pPr>
      <w:r w:rsidRPr="00625CB2">
        <w:rPr>
          <w:rFonts w:ascii="Times New Roman" w:hAnsi="Times New Roman" w:cs="Times New Roman"/>
          <w:color w:val="343434"/>
          <w:u w:val="single"/>
        </w:rPr>
        <w:t xml:space="preserve">For extra credit, write a program to do this without using </w:t>
      </w:r>
      <w:proofErr w:type="spellStart"/>
      <w:r w:rsidRPr="00625CB2">
        <w:rPr>
          <w:rFonts w:ascii="Times New Roman" w:hAnsi="Times New Roman" w:cs="Times New Roman"/>
          <w:color w:val="343434"/>
          <w:u w:val="single"/>
        </w:rPr>
        <w:t>curve_fit</w:t>
      </w:r>
      <w:proofErr w:type="spellEnd"/>
      <w:r w:rsidRPr="00625CB2">
        <w:rPr>
          <w:rFonts w:ascii="Times New Roman" w:hAnsi="Times New Roman" w:cs="Times New Roman"/>
          <w:color w:val="343434"/>
          <w:u w:val="single"/>
        </w:rPr>
        <w:t xml:space="preserve"> (it's OK to use </w:t>
      </w:r>
      <w:proofErr w:type="spellStart"/>
      <w:r w:rsidRPr="00625CB2">
        <w:rPr>
          <w:rFonts w:ascii="Times New Roman" w:hAnsi="Times New Roman" w:cs="Times New Roman"/>
          <w:color w:val="343434"/>
          <w:u w:val="single"/>
        </w:rPr>
        <w:t>scipy.optimize.newton</w:t>
      </w:r>
      <w:proofErr w:type="spellEnd"/>
      <w:r w:rsidRPr="00625CB2">
        <w:rPr>
          <w:rFonts w:ascii="Times New Roman" w:hAnsi="Times New Roman" w:cs="Times New Roman"/>
          <w:color w:val="343434"/>
          <w:u w:val="single"/>
        </w:rPr>
        <w:t>)</w:t>
      </w:r>
    </w:p>
    <w:p w14:paraId="41FED09A" w14:textId="2CB8BE22" w:rsidR="000F4714" w:rsidRDefault="009B6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Scipy.optimize.curvefit</w:t>
      </w:r>
      <w:proofErr w:type="spellEnd"/>
      <w:r>
        <w:rPr>
          <w:rFonts w:ascii="Times New Roman" w:hAnsi="Times New Roman" w:cs="Times New Roman"/>
        </w:rPr>
        <w:t>- I get this:</w:t>
      </w:r>
    </w:p>
    <w:p w14:paraId="644A634C" w14:textId="77777777" w:rsidR="009B6124" w:rsidRDefault="009B6124">
      <w:pPr>
        <w:rPr>
          <w:rFonts w:ascii="Times New Roman" w:hAnsi="Times New Roman" w:cs="Times New Roman"/>
        </w:rPr>
      </w:pPr>
    </w:p>
    <w:p w14:paraId="14D03726" w14:textId="1545D77F" w:rsidR="008B269D" w:rsidRDefault="009B6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BC6124" wp14:editId="3AA6D150">
            <wp:extent cx="3886200" cy="291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Fit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223" w14:textId="77777777" w:rsidR="008B269D" w:rsidRPr="008B269D" w:rsidRDefault="008B269D" w:rsidP="008B269D">
      <w:pPr>
        <w:rPr>
          <w:rFonts w:ascii="Times New Roman" w:hAnsi="Times New Roman" w:cs="Times New Roman"/>
        </w:rPr>
      </w:pPr>
    </w:p>
    <w:p w14:paraId="3368E91F" w14:textId="2CEC76C0" w:rsidR="008B269D" w:rsidRDefault="008B269D" w:rsidP="008B269D">
      <w:pPr>
        <w:rPr>
          <w:rFonts w:ascii="Times New Roman" w:hAnsi="Times New Roman" w:cs="Times New Roman"/>
        </w:rPr>
      </w:pPr>
    </w:p>
    <w:p w14:paraId="6155015B" w14:textId="12337FED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the function</w:t>
      </w:r>
    </w:p>
    <w:p w14:paraId="111F3B76" w14:textId="5CDFF9C3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-C</m:t>
              </m:r>
            </m:den>
          </m:f>
        </m:oMath>
      </m:oMathPara>
    </w:p>
    <w:p w14:paraId="2E2E9FBD" w14:textId="77777777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r w:rsidRPr="008B2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=</w:t>
      </w:r>
      <w:r w:rsidRPr="008B269D">
        <w:rPr>
          <w:rFonts w:ascii="Times New Roman" w:hAnsi="Times New Roman" w:cs="Times New Roman"/>
        </w:rPr>
        <w:t xml:space="preserve"> 66886.39690237     </w:t>
      </w:r>
      <w:r>
        <w:rPr>
          <w:rFonts w:ascii="Times New Roman" w:hAnsi="Times New Roman" w:cs="Times New Roman"/>
        </w:rPr>
        <w:t xml:space="preserve">B = </w:t>
      </w:r>
      <w:r w:rsidRPr="008B269D">
        <w:rPr>
          <w:rFonts w:ascii="Times New Roman" w:hAnsi="Times New Roman" w:cs="Times New Roman"/>
        </w:rPr>
        <w:t xml:space="preserve">77.493579      </w:t>
      </w:r>
      <w:r>
        <w:rPr>
          <w:rFonts w:ascii="Times New Roman" w:hAnsi="Times New Roman" w:cs="Times New Roman"/>
        </w:rPr>
        <w:t xml:space="preserve">C = </w:t>
      </w:r>
      <w:r w:rsidRPr="008B269D">
        <w:rPr>
          <w:rFonts w:ascii="Times New Roman" w:hAnsi="Times New Roman" w:cs="Times New Roman"/>
        </w:rPr>
        <w:t>788.8839646</w:t>
      </w:r>
      <w:r>
        <w:rPr>
          <w:rFonts w:ascii="Times New Roman" w:hAnsi="Times New Roman" w:cs="Times New Roman"/>
        </w:rPr>
        <w:t xml:space="preserve">8 </w:t>
      </w:r>
    </w:p>
    <w:p w14:paraId="643077F4" w14:textId="77777777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</w:p>
    <w:p w14:paraId="4887358B" w14:textId="77777777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G</w:t>
      </w:r>
      <w:r w:rsidRPr="008B26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/4</w:t>
      </w:r>
    </w:p>
    <w:p w14:paraId="240C5124" w14:textId="77777777" w:rsidR="008B269D" w:rsidRPr="008B269D" w:rsidRDefault="008B269D" w:rsidP="008B2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= </w:t>
      </w:r>
      <w:r w:rsidRPr="008B269D">
        <w:rPr>
          <w:rFonts w:ascii="Times New Roman" w:hAnsi="Times New Roman" w:cs="Times New Roman"/>
        </w:rPr>
        <w:t>56.1738</w:t>
      </w:r>
    </w:p>
    <w:p w14:paraId="3C05F3BB" w14:textId="0791AAF2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64134A" w14:textId="3304D8CB" w:rsid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standard deviation</w:t>
      </w:r>
      <w:r w:rsidR="0082283F">
        <w:rPr>
          <w:rFonts w:ascii="Times New Roman" w:hAnsi="Times New Roman" w:cs="Times New Roman"/>
        </w:rPr>
        <w:t xml:space="preserve"> (</w:t>
      </w:r>
      <w:proofErr w:type="gramStart"/>
      <w:r w:rsidR="0082283F">
        <w:rPr>
          <w:rFonts w:ascii="Times New Roman" w:hAnsi="Times New Roman" w:cs="Times New Roman"/>
        </w:rPr>
        <w:t>error)s</w:t>
      </w:r>
      <w:proofErr w:type="gramEnd"/>
      <w:r>
        <w:rPr>
          <w:rFonts w:ascii="Times New Roman" w:hAnsi="Times New Roman" w:cs="Times New Roman"/>
        </w:rPr>
        <w:t xml:space="preserve"> of the 3 variables</w:t>
      </w:r>
    </w:p>
    <w:p w14:paraId="5944ED3A" w14:textId="4E454EB6" w:rsidR="008B269D" w:rsidRPr="008B269D" w:rsidRDefault="008B269D" w:rsidP="008B269D">
      <w:pPr>
        <w:tabs>
          <w:tab w:val="left" w:pos="7587"/>
        </w:tabs>
        <w:rPr>
          <w:rFonts w:ascii="Times New Roman" w:hAnsi="Times New Roman" w:cs="Times New Roman"/>
        </w:rPr>
      </w:pPr>
      <w:r w:rsidRPr="008B269D">
        <w:rPr>
          <w:rFonts w:ascii="Times New Roman" w:hAnsi="Times New Roman" w:cs="Times New Roman"/>
        </w:rPr>
        <w:t xml:space="preserve">
[  3.43863531e+03   7.26104083e-01   4.97785894e+01]
</w:t>
      </w:r>
    </w:p>
    <w:sectPr w:rsidR="008B269D" w:rsidRPr="008B269D" w:rsidSect="001E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3FAD"/>
    <w:multiLevelType w:val="hybridMultilevel"/>
    <w:tmpl w:val="B77C88A6"/>
    <w:lvl w:ilvl="0" w:tplc="ED6493AC">
      <w:start w:val="6"/>
      <w:numFmt w:val="bullet"/>
      <w:lvlText w:val="-"/>
      <w:lvlJc w:val="left"/>
      <w:pPr>
        <w:ind w:left="44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14"/>
    <w:rsid w:val="000F4714"/>
    <w:rsid w:val="001E7DBC"/>
    <w:rsid w:val="00250F22"/>
    <w:rsid w:val="003740A9"/>
    <w:rsid w:val="0050223D"/>
    <w:rsid w:val="00625CB2"/>
    <w:rsid w:val="0082283F"/>
    <w:rsid w:val="008B0665"/>
    <w:rsid w:val="008B269D"/>
    <w:rsid w:val="00900C75"/>
    <w:rsid w:val="009B6124"/>
    <w:rsid w:val="00A416B1"/>
    <w:rsid w:val="00AE20DC"/>
    <w:rsid w:val="00DA6F9A"/>
    <w:rsid w:val="00E0500D"/>
    <w:rsid w:val="00E3682A"/>
    <w:rsid w:val="00E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C4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1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2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269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1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2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2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810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8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88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2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64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616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0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546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06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40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196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9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02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782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14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22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29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9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4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81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57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07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289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0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80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38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2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6317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801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9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8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67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61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824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51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33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90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60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21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3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5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65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311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07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67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165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56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4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77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4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0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502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1708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75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601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30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5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3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3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5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92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93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3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432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49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t.py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347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9</cp:revision>
  <dcterms:created xsi:type="dcterms:W3CDTF">2016-10-17T01:46:00Z</dcterms:created>
  <dcterms:modified xsi:type="dcterms:W3CDTF">2016-10-18T15:23:00Z</dcterms:modified>
</cp:coreProperties>
</file>