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5F" w:rsidRPr="007248CA" w:rsidRDefault="00526D5F" w:rsidP="00526D5F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7248CA">
        <w:rPr>
          <w:rFonts w:asciiTheme="majorHAnsi" w:hAnsiTheme="majorHAnsi" w:cs="Arial"/>
          <w:b/>
          <w:sz w:val="20"/>
          <w:szCs w:val="20"/>
        </w:rPr>
        <w:t>Modelo de Base de datos</w:t>
      </w:r>
      <w:r w:rsidRPr="007248CA">
        <w:rPr>
          <w:rFonts w:asciiTheme="majorHAnsi" w:hAnsiTheme="majorHAnsi" w:cs="Arial"/>
          <w:b/>
          <w:sz w:val="20"/>
          <w:szCs w:val="20"/>
        </w:rPr>
        <w:tab/>
      </w:r>
    </w:p>
    <w:p w:rsidR="00526D5F" w:rsidRPr="007248CA" w:rsidRDefault="00526D5F" w:rsidP="00526D5F">
      <w:pPr>
        <w:ind w:firstLine="360"/>
        <w:jc w:val="both"/>
        <w:rPr>
          <w:rFonts w:asciiTheme="majorHAnsi" w:hAnsiTheme="majorHAnsi" w:cs="Arial"/>
          <w:sz w:val="20"/>
          <w:szCs w:val="20"/>
        </w:rPr>
      </w:pPr>
      <w:r w:rsidRPr="007248CA">
        <w:rPr>
          <w:rFonts w:asciiTheme="majorHAnsi" w:hAnsiTheme="majorHAnsi" w:cs="Arial"/>
          <w:sz w:val="20"/>
          <w:szCs w:val="20"/>
        </w:rPr>
        <w:t>Debe constar de diagrama de base de datos y diccionario respectivo.</w:t>
      </w:r>
    </w:p>
    <w:p w:rsidR="00496AFA" w:rsidRDefault="00496AFA">
      <w:bookmarkStart w:id="0" w:name="_GoBack"/>
      <w:bookmarkEnd w:id="0"/>
    </w:p>
    <w:sectPr w:rsidR="0049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88"/>
    <w:rsid w:val="00496AFA"/>
    <w:rsid w:val="00526D5F"/>
    <w:rsid w:val="00D6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44855-491F-4517-8DF8-AD79647E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D5F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2</cp:revision>
  <dcterms:created xsi:type="dcterms:W3CDTF">2015-04-18T13:53:00Z</dcterms:created>
  <dcterms:modified xsi:type="dcterms:W3CDTF">2015-04-18T13:53:00Z</dcterms:modified>
</cp:coreProperties>
</file>