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2F4" w:rsidRDefault="001952F4" w:rsidP="001952F4">
      <w:pPr>
        <w:pStyle w:val="Prrafodelista"/>
        <w:numPr>
          <w:ilvl w:val="0"/>
          <w:numId w:val="1"/>
        </w:numPr>
        <w:jc w:val="both"/>
        <w:rPr>
          <w:rFonts w:asciiTheme="majorHAnsi" w:hAnsiTheme="majorHAnsi" w:cs="Arial"/>
          <w:b/>
          <w:sz w:val="20"/>
          <w:szCs w:val="20"/>
        </w:rPr>
      </w:pPr>
      <w:proofErr w:type="spellStart"/>
      <w:r>
        <w:rPr>
          <w:rFonts w:asciiTheme="majorHAnsi" w:hAnsiTheme="majorHAnsi" w:cs="Arial"/>
          <w:b/>
          <w:sz w:val="20"/>
          <w:szCs w:val="20"/>
        </w:rPr>
        <w:t>Mockups</w:t>
      </w:r>
      <w:proofErr w:type="spellEnd"/>
      <w:r>
        <w:rPr>
          <w:rFonts w:asciiTheme="majorHAnsi" w:hAnsiTheme="majorHAnsi" w:cs="Arial"/>
          <w:b/>
          <w:sz w:val="20"/>
          <w:szCs w:val="20"/>
        </w:rPr>
        <w:t xml:space="preserve"> de aplicación móvil</w:t>
      </w:r>
    </w:p>
    <w:p w:rsidR="001952F4" w:rsidRDefault="001952F4" w:rsidP="001952F4">
      <w:pPr>
        <w:pStyle w:val="Prrafodelista"/>
        <w:ind w:left="360"/>
        <w:jc w:val="both"/>
        <w:rPr>
          <w:rFonts w:asciiTheme="majorHAnsi" w:hAnsiTheme="majorHAnsi" w:cs="Arial"/>
          <w:b/>
          <w:sz w:val="20"/>
          <w:szCs w:val="20"/>
        </w:rPr>
      </w:pPr>
    </w:p>
    <w:p w:rsidR="001952F4" w:rsidRPr="001863EB" w:rsidRDefault="001952F4" w:rsidP="001952F4">
      <w:pPr>
        <w:pStyle w:val="Prrafodelista"/>
        <w:ind w:left="360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Los </w:t>
      </w:r>
      <w:proofErr w:type="spellStart"/>
      <w:r>
        <w:rPr>
          <w:rFonts w:asciiTheme="majorHAnsi" w:hAnsiTheme="majorHAnsi" w:cs="Arial"/>
          <w:sz w:val="20"/>
          <w:szCs w:val="20"/>
        </w:rPr>
        <w:t>mockups</w:t>
      </w:r>
      <w:proofErr w:type="spellEnd"/>
      <w:r>
        <w:rPr>
          <w:rFonts w:asciiTheme="majorHAnsi" w:hAnsiTheme="majorHAnsi" w:cs="Arial"/>
          <w:sz w:val="20"/>
          <w:szCs w:val="20"/>
        </w:rPr>
        <w:t xml:space="preserve"> deben especificar el detalle las interfaces de usuario a implementar a diferencia del punto anterior, su objetivo es mostrar una vista previa de la aplicación antes de implementar la aplicación.</w:t>
      </w:r>
    </w:p>
    <w:p w:rsidR="00496AFA" w:rsidRDefault="00496AFA">
      <w:bookmarkStart w:id="0" w:name="_GoBack"/>
      <w:bookmarkEnd w:id="0"/>
    </w:p>
    <w:sectPr w:rsidR="00496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83AA1"/>
    <w:multiLevelType w:val="hybridMultilevel"/>
    <w:tmpl w:val="ED0A4EFE"/>
    <w:lvl w:ilvl="0" w:tplc="9826630A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353"/>
    <w:rsid w:val="001952F4"/>
    <w:rsid w:val="00496AFA"/>
    <w:rsid w:val="00E7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94611-3919-4401-ACE2-AD19D3F3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52F4"/>
    <w:pPr>
      <w:spacing w:line="300" w:lineRule="auto"/>
      <w:ind w:left="720"/>
      <w:contextualSpacing/>
    </w:pPr>
    <w:rPr>
      <w:rFonts w:eastAsiaTheme="minorEastAsia"/>
      <w:sz w:val="17"/>
      <w:szCs w:val="17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roytazarojas@gmail.com</dc:creator>
  <cp:keywords/>
  <dc:description/>
  <cp:lastModifiedBy>roytazarojas@gmail.com</cp:lastModifiedBy>
  <cp:revision>2</cp:revision>
  <dcterms:created xsi:type="dcterms:W3CDTF">2015-04-18T13:54:00Z</dcterms:created>
  <dcterms:modified xsi:type="dcterms:W3CDTF">2015-04-18T13:54:00Z</dcterms:modified>
</cp:coreProperties>
</file>