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eading=h.ku1ifjbm0i1c" w:id="0"/>
      <w:bookmarkEnd w:id="0"/>
      <w:r w:rsidDel="00000000" w:rsidR="00000000" w:rsidRPr="00000000">
        <w:rPr>
          <w:rFonts w:ascii="DFKai-SB" w:cs="DFKai-SB" w:eastAsia="DFKai-SB" w:hAnsi="DFKai-SB"/>
          <w:b w:val="1"/>
          <w:bCs w:val="1"/>
          <w:sz w:val="46"/>
          <w:szCs w:val="46"/>
          <w:rtl w:val="0"/>
        </w:rPr>
        <w:t xml:space="preserve">事件驅動下的網路社群情緒與市場表現：</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rPr>
      </w:pPr>
      <w:bookmarkStart w:colFirst="0" w:colLast="0" w:name="_heading=h.jkqfsnxmm517" w:id="1"/>
      <w:bookmarkEnd w:id="1"/>
      <w:r w:rsidDel="00000000" w:rsidR="00000000" w:rsidRPr="00000000">
        <w:rPr>
          <w:rFonts w:ascii="DFKai-SB" w:cs="DFKai-SB" w:eastAsia="DFKai-SB" w:hAnsi="DFKai-SB"/>
          <w:rtl w:val="0"/>
        </w:rPr>
        <w:t xml:space="preserve">以川普關稅政策期間之</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股票版與台股加權指數為例</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6"/>
          <w:szCs w:val="46"/>
          <w:rtl w:val="0"/>
        </w:rPr>
        <w:t xml:space="preserve">Event-driven Online Community Sentiment and Market Performance: </w:t>
      </w:r>
      <w:r w:rsidDel="00000000" w:rsidR="00000000" w:rsidRPr="00000000">
        <w:rPr>
          <w:rFonts w:ascii="Times New Roman" w:cs="Times New Roman" w:eastAsia="Times New Roman" w:hAnsi="Times New Roman"/>
          <w:sz w:val="46"/>
          <w:szCs w:val="46"/>
          <w:rtl w:val="0"/>
        </w:rPr>
        <w:t xml:space="preserve">A Case Study of PTT Stock Board and Taiwan Weighted Stock Index During the Trump Tariff Policy Period</w:t>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46"/>
          <w:szCs w:val="46"/>
        </w:rPr>
      </w:pPr>
      <w:r w:rsidDel="00000000" w:rsidR="00000000" w:rsidRPr="00000000">
        <w:rPr>
          <w:rFonts w:ascii="DFKai-SB" w:cs="DFKai-SB" w:eastAsia="DFKai-SB" w:hAnsi="DFKai-SB"/>
          <w:sz w:val="46"/>
          <w:szCs w:val="46"/>
          <w:rtl w:val="0"/>
        </w:rPr>
        <w:t xml:space="preserve">學習科學學士學位學程</w:t>
      </w:r>
      <w:r w:rsidDel="00000000" w:rsidR="00000000" w:rsidRPr="00000000">
        <w:rPr>
          <w:rFonts w:ascii="Times New Roman" w:cs="Times New Roman" w:eastAsia="Times New Roman" w:hAnsi="Times New Roman"/>
          <w:sz w:val="46"/>
          <w:szCs w:val="46"/>
          <w:rtl w:val="0"/>
        </w:rPr>
        <w:br w:type="textWrapping"/>
      </w:r>
      <w:r w:rsidDel="00000000" w:rsidR="00000000" w:rsidRPr="00000000">
        <w:rPr>
          <w:rFonts w:ascii="DFKai-SB" w:cs="DFKai-SB" w:eastAsia="DFKai-SB" w:hAnsi="DFKai-SB"/>
          <w:sz w:val="46"/>
          <w:szCs w:val="46"/>
          <w:rtl w:val="0"/>
        </w:rPr>
        <w:t xml:space="preserve">大學部專題報告</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46"/>
          <w:szCs w:val="46"/>
        </w:rPr>
      </w:pPr>
      <w:r w:rsidDel="00000000" w:rsidR="00000000" w:rsidRPr="00000000">
        <w:rPr>
          <w:rFonts w:ascii="DFKai-SB" w:cs="DFKai-SB" w:eastAsia="DFKai-SB" w:hAnsi="DFKai-SB"/>
          <w:sz w:val="46"/>
          <w:szCs w:val="46"/>
          <w:rtl w:val="0"/>
        </w:rPr>
        <w:t xml:space="preserve">學生：王語揚、呂筱婕、林峻霆</w:t>
      </w:r>
      <w:r w:rsidDel="00000000" w:rsidR="00000000" w:rsidRPr="00000000">
        <w:rPr>
          <w:rFonts w:ascii="Times New Roman" w:cs="Times New Roman" w:eastAsia="Times New Roman" w:hAnsi="Times New Roman"/>
          <w:sz w:val="46"/>
          <w:szCs w:val="46"/>
          <w:rtl w:val="0"/>
        </w:rPr>
        <w:br w:type="textWrapping"/>
      </w:r>
      <w:r w:rsidDel="00000000" w:rsidR="00000000" w:rsidRPr="00000000">
        <w:rPr>
          <w:rFonts w:ascii="DFKai-SB" w:cs="DFKai-SB" w:eastAsia="DFKai-SB" w:hAnsi="DFKai-SB"/>
          <w:sz w:val="46"/>
          <w:szCs w:val="46"/>
          <w:rtl w:val="0"/>
        </w:rPr>
        <w:t xml:space="preserve">指導教授：李良一、吳清麟</w:t>
      </w:r>
      <w:r w:rsidDel="00000000" w:rsidR="00000000" w:rsidRPr="00000000">
        <w:rPr>
          <w:rFonts w:ascii="Times New Roman" w:cs="Times New Roman" w:eastAsia="Times New Roman" w:hAnsi="Times New Roman"/>
          <w:sz w:val="46"/>
          <w:szCs w:val="46"/>
          <w:rtl w:val="0"/>
        </w:rPr>
        <w:br w:type="textWrapping"/>
      </w:r>
      <w:r w:rsidDel="00000000" w:rsidR="00000000" w:rsidRPr="00000000">
        <w:rPr>
          <w:rFonts w:ascii="DFKai-SB" w:cs="DFKai-SB" w:eastAsia="DFKai-SB" w:hAnsi="DFKai-SB"/>
          <w:sz w:val="46"/>
          <w:szCs w:val="46"/>
          <w:rtl w:val="0"/>
        </w:rPr>
        <w:t xml:space="preserve">國立臺灣師範大學</w:t>
      </w:r>
      <w:r w:rsidDel="00000000" w:rsidR="00000000" w:rsidRPr="00000000">
        <w:rPr>
          <w:rFonts w:ascii="Times New Roman" w:cs="Times New Roman" w:eastAsia="Times New Roman" w:hAnsi="Times New Roman"/>
          <w:sz w:val="46"/>
          <w:szCs w:val="46"/>
          <w:rtl w:val="0"/>
        </w:rPr>
        <w:br w:type="textWrapping"/>
      </w:r>
      <w:r w:rsidDel="00000000" w:rsidR="00000000" w:rsidRPr="00000000">
        <w:rPr>
          <w:rFonts w:ascii="DFKai-SB" w:cs="DFKai-SB" w:eastAsia="DFKai-SB" w:hAnsi="DFKai-SB"/>
          <w:sz w:val="46"/>
          <w:szCs w:val="46"/>
          <w:rtl w:val="0"/>
        </w:rPr>
        <w:t xml:space="preserve">中華民國</w:t>
      </w:r>
      <w:r w:rsidDel="00000000" w:rsidR="00000000" w:rsidRPr="00000000">
        <w:rPr>
          <w:rFonts w:ascii="Times New Roman" w:cs="Times New Roman" w:eastAsia="Times New Roman" w:hAnsi="Times New Roman"/>
          <w:sz w:val="46"/>
          <w:szCs w:val="46"/>
          <w:rtl w:val="0"/>
        </w:rPr>
        <w:t xml:space="preserve"> 114 </w:t>
      </w:r>
      <w:r w:rsidDel="00000000" w:rsidR="00000000" w:rsidRPr="00000000">
        <w:rPr>
          <w:rFonts w:ascii="DFKai-SB" w:cs="DFKai-SB" w:eastAsia="DFKai-SB" w:hAnsi="DFKai-SB"/>
          <w:sz w:val="46"/>
          <w:szCs w:val="46"/>
          <w:rtl w:val="0"/>
        </w:rPr>
        <w:t xml:space="preserve">年</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rFonts w:ascii="Times New Roman" w:cs="Times New Roman" w:eastAsia="Times New Roman" w:hAnsi="Times New Roman"/>
        </w:rPr>
      </w:pPr>
      <w:bookmarkStart w:colFirst="0" w:colLast="0" w:name="_heading=h.win97x8duiym" w:id="2"/>
      <w:bookmarkEnd w:id="2"/>
      <w:r w:rsidDel="00000000" w:rsidR="00000000" w:rsidRPr="00000000">
        <w:rPr>
          <w:rFonts w:ascii="DFKai-SB" w:cs="DFKai-SB" w:eastAsia="DFKai-SB" w:hAnsi="DFKai-SB"/>
          <w:b w:val="1"/>
          <w:bCs w:val="1"/>
          <w:sz w:val="46"/>
          <w:szCs w:val="46"/>
          <w:rtl w:val="0"/>
        </w:rPr>
        <w:t xml:space="preserve">摘要</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本研究旨在探討</w:t>
      </w:r>
      <w:r w:rsidDel="00000000" w:rsidR="00000000" w:rsidRPr="00000000">
        <w:rPr>
          <w:rFonts w:ascii="Times New Roman" w:cs="Times New Roman" w:eastAsia="Times New Roman" w:hAnsi="Times New Roman"/>
          <w:rtl w:val="0"/>
        </w:rPr>
        <w:t xml:space="preserve"> 2025 </w:t>
      </w:r>
      <w:r w:rsidDel="00000000" w:rsidR="00000000" w:rsidRPr="00000000">
        <w:rPr>
          <w:rFonts w:ascii="DFKai-SB" w:cs="DFKai-SB" w:eastAsia="DFKai-SB" w:hAnsi="DFKai-SB"/>
          <w:rtl w:val="0"/>
        </w:rPr>
        <w:t xml:space="preserve">年</w:t>
      </w:r>
      <w:r w:rsidDel="00000000" w:rsidR="00000000" w:rsidRPr="00000000">
        <w:rPr>
          <w:rFonts w:ascii="Times New Roman" w:cs="Times New Roman" w:eastAsia="Times New Roman" w:hAnsi="Times New Roman"/>
          <w:rtl w:val="0"/>
        </w:rPr>
        <w:t xml:space="preserve"> 3 </w:t>
      </w:r>
      <w:r w:rsidDel="00000000" w:rsidR="00000000" w:rsidRPr="00000000">
        <w:rPr>
          <w:rFonts w:ascii="DFKai-SB" w:cs="DFKai-SB" w:eastAsia="DFKai-SB" w:hAnsi="DFKai-SB"/>
          <w:rtl w:val="0"/>
        </w:rPr>
        <w:t xml:space="preserve">月至</w:t>
      </w:r>
      <w:r w:rsidDel="00000000" w:rsidR="00000000" w:rsidRPr="00000000">
        <w:rPr>
          <w:rFonts w:ascii="Times New Roman" w:cs="Times New Roman" w:eastAsia="Times New Roman" w:hAnsi="Times New Roman"/>
          <w:rtl w:val="0"/>
        </w:rPr>
        <w:t xml:space="preserve"> 4 </w:t>
      </w:r>
      <w:r w:rsidDel="00000000" w:rsidR="00000000" w:rsidRPr="00000000">
        <w:rPr>
          <w:rFonts w:ascii="DFKai-SB" w:cs="DFKai-SB" w:eastAsia="DFKai-SB" w:hAnsi="DFKai-SB"/>
          <w:rtl w:val="0"/>
        </w:rPr>
        <w:t xml:space="preserve">月間，美中關稅政策由突襲宣布至暫緩實施之衝擊期間，台灣最大散戶社群</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股票板的情緒動態與台股加權指數（</w:t>
      </w:r>
      <w:r w:rsidDel="00000000" w:rsidR="00000000" w:rsidRPr="00000000">
        <w:rPr>
          <w:rFonts w:ascii="Times New Roman" w:cs="Times New Roman" w:eastAsia="Times New Roman" w:hAnsi="Times New Roman"/>
          <w:rtl w:val="0"/>
        </w:rPr>
        <w:t xml:space="preserve">TAIEX</w:t>
      </w:r>
      <w:r w:rsidDel="00000000" w:rsidR="00000000" w:rsidRPr="00000000">
        <w:rPr>
          <w:rFonts w:ascii="DFKai-SB" w:cs="DFKai-SB" w:eastAsia="DFKai-SB" w:hAnsi="DFKai-SB"/>
          <w:rtl w:val="0"/>
        </w:rPr>
        <w:t xml:space="preserve">）之互動機制。研究結合自然語言處理（</w:t>
      </w:r>
      <w:r w:rsidDel="00000000" w:rsidR="00000000" w:rsidRPr="00000000">
        <w:rPr>
          <w:rFonts w:ascii="Times New Roman" w:cs="Times New Roman" w:eastAsia="Times New Roman" w:hAnsi="Times New Roman"/>
          <w:rtl w:val="0"/>
        </w:rPr>
        <w:t xml:space="preserve">NLP</w:t>
      </w:r>
      <w:r w:rsidDel="00000000" w:rsidR="00000000" w:rsidRPr="00000000">
        <w:rPr>
          <w:rFonts w:ascii="DFKai-SB" w:cs="DFKai-SB" w:eastAsia="DFKai-SB" w:hAnsi="DFKai-SB"/>
          <w:rtl w:val="0"/>
        </w:rPr>
        <w:t xml:space="preserve">）與事件研究法，採用經領域微調之</w:t>
      </w:r>
      <w:r w:rsidDel="00000000" w:rsidR="00000000" w:rsidRPr="00000000">
        <w:rPr>
          <w:rFonts w:ascii="Times New Roman" w:cs="Times New Roman" w:eastAsia="Times New Roman" w:hAnsi="Times New Roman"/>
          <w:rtl w:val="0"/>
        </w:rPr>
        <w:t xml:space="preserve"> BERT </w:t>
      </w:r>
      <w:r w:rsidDel="00000000" w:rsidR="00000000" w:rsidRPr="00000000">
        <w:rPr>
          <w:rFonts w:ascii="DFKai-SB" w:cs="DFKai-SB" w:eastAsia="DFKai-SB" w:hAnsi="DFKai-SB"/>
          <w:rtl w:val="0"/>
        </w:rPr>
        <w:t xml:space="preserve">模型（</w:t>
      </w:r>
      <w:r w:rsidDel="00000000" w:rsidR="00000000" w:rsidRPr="00000000">
        <w:rPr>
          <w:rFonts w:ascii="Times New Roman" w:cs="Times New Roman" w:eastAsia="Times New Roman" w:hAnsi="Times New Roman"/>
          <w:rtl w:val="0"/>
        </w:rPr>
        <w:t xml:space="preserve">Fine-tuned BERT</w:t>
      </w:r>
      <w:r w:rsidDel="00000000" w:rsidR="00000000" w:rsidRPr="00000000">
        <w:rPr>
          <w:rFonts w:ascii="DFKai-SB" w:cs="DFKai-SB" w:eastAsia="DFKai-SB" w:hAnsi="DFKai-SB"/>
          <w:rtl w:val="0"/>
        </w:rPr>
        <w:t xml:space="preserve">），針對</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留言進行高信度的情緒分類，並透過雙軌制時間序列分析，檢視社群情緒在極短期重大事件中的結構變動、同步性與預測力。</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研究結果呈現四項主要發現：第一，政策衝擊造成社群情緒結構發生顯著斷裂（</w:t>
      </w:r>
      <w:r w:rsidDel="00000000" w:rsidR="00000000" w:rsidRPr="00000000">
        <w:rPr>
          <w:rFonts w:ascii="Times New Roman" w:cs="Times New Roman" w:eastAsia="Times New Roman" w:hAnsi="Times New Roman"/>
          <w:rtl w:val="0"/>
        </w:rPr>
        <w:t xml:space="preserve">Structural Break</w:t>
      </w:r>
      <w:r w:rsidDel="00000000" w:rsidR="00000000" w:rsidRPr="00000000">
        <w:rPr>
          <w:rFonts w:ascii="DFKai-SB" w:cs="DFKai-SB" w:eastAsia="DFKai-SB" w:hAnsi="DFKai-SB"/>
          <w:rtl w:val="0"/>
        </w:rPr>
        <w:t xml:space="preserve">），其中最具顯著性的變化並非負面恐慌的單向飆升，而是「中性情緒」的階梯式上升，反映出市場在高度不確定性下的資訊焦慮與觀望需求。第二，社群情緒水準（</w:t>
      </w:r>
      <w:r w:rsidDel="00000000" w:rsidR="00000000" w:rsidRPr="00000000">
        <w:rPr>
          <w:rFonts w:ascii="Times New Roman" w:cs="Times New Roman" w:eastAsia="Times New Roman" w:hAnsi="Times New Roman"/>
          <w:rtl w:val="0"/>
        </w:rPr>
        <w:t xml:space="preserve">Level</w:t>
      </w:r>
      <w:r w:rsidDel="00000000" w:rsidR="00000000" w:rsidRPr="00000000">
        <w:rPr>
          <w:rFonts w:ascii="DFKai-SB" w:cs="DFKai-SB" w:eastAsia="DFKai-SB" w:hAnsi="DFKai-SB"/>
          <w:rtl w:val="0"/>
        </w:rPr>
        <w:t xml:space="preserve">）與市場價格走勢呈現高度同步的鏡像共動（</w:t>
      </w:r>
      <w:r w:rsidDel="00000000" w:rsidR="00000000" w:rsidRPr="00000000">
        <w:rPr>
          <w:rFonts w:ascii="Times New Roman" w:cs="Times New Roman" w:eastAsia="Times New Roman" w:hAnsi="Times New Roman"/>
          <w:rtl w:val="0"/>
        </w:rPr>
        <w:t xml:space="preserve">Co-movement</w:t>
      </w:r>
      <w:r w:rsidDel="00000000" w:rsidR="00000000" w:rsidRPr="00000000">
        <w:rPr>
          <w:rFonts w:ascii="DFKai-SB" w:cs="DFKai-SB" w:eastAsia="DFKai-SB" w:hAnsi="DFKai-SB"/>
          <w:rtl w:val="0"/>
        </w:rPr>
        <w:t xml:space="preserve">），證實</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輿情可作為市場位階的同步指標。第三，在捕捉市場</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型反轉訊號上，「兩日情緒動能（</w:t>
      </w:r>
      <w:r w:rsidDel="00000000" w:rsidR="00000000" w:rsidRPr="00000000">
        <w:rPr>
          <w:rFonts w:ascii="Times New Roman" w:cs="Times New Roman" w:eastAsia="Times New Roman" w:hAnsi="Times New Roman"/>
          <w:rtl w:val="0"/>
        </w:rPr>
        <w:t xml:space="preserve">Lag-2 Momentum</w:t>
      </w:r>
      <w:r w:rsidDel="00000000" w:rsidR="00000000" w:rsidRPr="00000000">
        <w:rPr>
          <w:rFonts w:ascii="DFKai-SB" w:cs="DFKai-SB" w:eastAsia="DFKai-SB" w:hAnsi="DFKai-SB"/>
          <w:rtl w:val="0"/>
        </w:rPr>
        <w:t xml:space="preserve">）」之解釋力顯著優於單日情緒變化，揭示了市場共識形成約需</w:t>
      </w:r>
      <w:r w:rsidDel="00000000" w:rsidR="00000000" w:rsidRPr="00000000">
        <w:rPr>
          <w:rFonts w:ascii="Times New Roman" w:cs="Times New Roman" w:eastAsia="Times New Roman" w:hAnsi="Times New Roman"/>
          <w:rtl w:val="0"/>
        </w:rPr>
        <w:t xml:space="preserve"> 48 </w:t>
      </w:r>
      <w:r w:rsidDel="00000000" w:rsidR="00000000" w:rsidRPr="00000000">
        <w:rPr>
          <w:rFonts w:ascii="DFKai-SB" w:cs="DFKai-SB" w:eastAsia="DFKai-SB" w:hAnsi="DFKai-SB"/>
          <w:rtl w:val="0"/>
        </w:rPr>
        <w:t xml:space="preserve">小時的發酵機制。第四，社群討論量與市場波動度呈現顯著正相關。</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綜合而言，本研究證實了在極短期政策衝擊下，散戶社群的非結構化文本隱含著具體的市場行為密碼。透過觀測情緒動能與關注度指標，投資人能更精確地掌握市場反轉節奏與風險情境。</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關鍵字：</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投資人情緒、事件研究、</w:t>
      </w:r>
      <w:r w:rsidDel="00000000" w:rsidR="00000000" w:rsidRPr="00000000">
        <w:rPr>
          <w:rFonts w:ascii="Times New Roman" w:cs="Times New Roman" w:eastAsia="Times New Roman" w:hAnsi="Times New Roman"/>
          <w:rtl w:val="0"/>
        </w:rPr>
        <w:t xml:space="preserve">PTT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BERT</w:t>
      </w:r>
      <w:r w:rsidDel="00000000" w:rsidR="00000000" w:rsidRPr="00000000">
        <w:rPr>
          <w:rFonts w:ascii="DFKai-SB" w:cs="DFKai-SB" w:eastAsia="DFKai-SB" w:hAnsi="DFKai-SB"/>
          <w:rtl w:val="0"/>
        </w:rPr>
        <w:t xml:space="preserve">模型、情緒動能、市場波動、關稅政策</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heading=h.g6n71m4k0pnl" w:id="3"/>
      <w:bookmarkEnd w:id="3"/>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the dynamic relationship between investor sentiment on the PTT Stock Board</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Taiwan's largest retail investor forum</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and the Taiwan Stock Exchange Capitalization Weighted Stock Index (TAIEX) during the 2025 U.S.-China tariff policy shock. Integrating Natural Language Processing (NLP) with event study methodology, this research employs a domain-adapted BERT model, fine-tuned on a balanced corpus of forum comments, to extract high-reliability sentiment signals. Through a dual-track time-series analysis, the study examines the structural shifts, synchronicity, and predictive power of online sentiment during this short-term extreme event.</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empirical results yield four major findings. First, the policy shock induced a significant structural break in sentiment composition. Notably, this was characterized not merely by a surge in negative panic, but by a substantial rise in "neutral sentiment," reflecting heightened information anxiety and uncertainty among retail investors. Second, sentiment levels exhibited a strong synchronous co-movement with market prices, confirming that PTT sentiment serves as a reliable coincident indicator of market status. Third, regarding market reversals, "Lag-2 Sentiment Momentum" demonstrated significantly superior explanatory power compared to daily sentiment changes, suggesting a 48-hour consensus formation mechanism behind the V-shaped market recovery. Fourth, discussion volume was found to be strongly correlated with market volatility, supporting the Attention-Driven Volatility hypothesis.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study demonstrates that unstructured text data from retail communities contains critical market behavior signals during policy shocks. By monitoring sentiment momentum and investor attention, market participants can better gauge the timing of market reversals and risk environments.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Investor Sentiment, Event Study, PTT, BERT, Sentiment Momentum, Attention-driven Volatility, Tariff Policy</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kufos7tjng7p" w:id="4"/>
      <w:bookmarkEnd w:id="4"/>
      <w:r w:rsidDel="00000000" w:rsidR="00000000" w:rsidRPr="00000000">
        <w:rPr>
          <w:rFonts w:ascii="DFKai-SB" w:cs="DFKai-SB" w:eastAsia="DFKai-SB" w:hAnsi="DFKai-SB"/>
          <w:b w:val="1"/>
          <w:bCs w:val="1"/>
          <w:sz w:val="46"/>
          <w:szCs w:val="46"/>
          <w:rtl w:val="0"/>
        </w:rPr>
        <w:t xml:space="preserve">第一章　緒論</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v4cowkpw3uah" w:id="5"/>
      <w:bookmarkEnd w:id="5"/>
      <w:r w:rsidDel="00000000" w:rsidR="00000000" w:rsidRPr="00000000">
        <w:rPr>
          <w:rFonts w:ascii="Times New Roman" w:cs="Times New Roman" w:eastAsia="Times New Roman" w:hAnsi="Times New Roman"/>
          <w:b w:val="1"/>
          <w:bCs w:val="1"/>
          <w:sz w:val="34"/>
          <w:szCs w:val="34"/>
          <w:rtl w:val="0"/>
        </w:rPr>
        <w:t xml:space="preserve">1.1 </w:t>
      </w:r>
      <w:r w:rsidDel="00000000" w:rsidR="00000000" w:rsidRPr="00000000">
        <w:rPr>
          <w:rFonts w:ascii="DFKai-SB" w:cs="DFKai-SB" w:eastAsia="DFKai-SB" w:hAnsi="DFKai-SB"/>
          <w:b w:val="1"/>
          <w:bCs w:val="1"/>
          <w:sz w:val="34"/>
          <w:szCs w:val="34"/>
          <w:rtl w:val="0"/>
        </w:rPr>
        <w:t xml:space="preserve">研究背景</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在當前金融市場中，社群媒體已成為散戶投資人（</w:t>
      </w:r>
      <w:r w:rsidDel="00000000" w:rsidR="00000000" w:rsidRPr="00000000">
        <w:rPr>
          <w:rFonts w:ascii="Times New Roman" w:cs="Times New Roman" w:eastAsia="Times New Roman" w:hAnsi="Times New Roman"/>
          <w:rtl w:val="0"/>
        </w:rPr>
        <w:t xml:space="preserve">Retail Investors</w:t>
      </w:r>
      <w:r w:rsidDel="00000000" w:rsidR="00000000" w:rsidRPr="00000000">
        <w:rPr>
          <w:rFonts w:ascii="DFKai-SB" w:cs="DFKai-SB" w:eastAsia="DFKai-SB" w:hAnsi="DFKai-SB"/>
          <w:rtl w:val="0"/>
        </w:rPr>
        <w:t xml:space="preserve">）獲取資訊、交換觀點與宣洩情緒的核心場域。行為金融學（</w:t>
      </w:r>
      <w:r w:rsidDel="00000000" w:rsidR="00000000" w:rsidRPr="00000000">
        <w:rPr>
          <w:rFonts w:ascii="Times New Roman" w:cs="Times New Roman" w:eastAsia="Times New Roman" w:hAnsi="Times New Roman"/>
          <w:rtl w:val="0"/>
        </w:rPr>
        <w:t xml:space="preserve">Behavioral Finance</w:t>
      </w:r>
      <w:r w:rsidDel="00000000" w:rsidR="00000000" w:rsidRPr="00000000">
        <w:rPr>
          <w:rFonts w:ascii="DFKai-SB" w:cs="DFKai-SB" w:eastAsia="DFKai-SB" w:hAnsi="DFKai-SB"/>
          <w:rtl w:val="0"/>
        </w:rPr>
        <w:t xml:space="preserve">）指出，市場並非總是效率的，投資人的非理性行為與群體情緒（</w:t>
      </w:r>
      <w:r w:rsidDel="00000000" w:rsidR="00000000" w:rsidRPr="00000000">
        <w:rPr>
          <w:rFonts w:ascii="Times New Roman" w:cs="Times New Roman" w:eastAsia="Times New Roman" w:hAnsi="Times New Roman"/>
          <w:rtl w:val="0"/>
        </w:rPr>
        <w:t xml:space="preserve">Herd Behavior</w:t>
      </w:r>
      <w:r w:rsidDel="00000000" w:rsidR="00000000" w:rsidRPr="00000000">
        <w:rPr>
          <w:rFonts w:ascii="DFKai-SB" w:cs="DFKai-SB" w:eastAsia="DFKai-SB" w:hAnsi="DFKai-SB"/>
          <w:rtl w:val="0"/>
        </w:rPr>
        <w:t xml:space="preserve">）往往能顯著影響資產價格，特別是在面臨突發性重大事件時，這種影響更為劇烈。</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台灣股市（</w:t>
      </w:r>
      <w:r w:rsidDel="00000000" w:rsidR="00000000" w:rsidRPr="00000000">
        <w:rPr>
          <w:rFonts w:ascii="Times New Roman" w:cs="Times New Roman" w:eastAsia="Times New Roman" w:hAnsi="Times New Roman"/>
          <w:rtl w:val="0"/>
        </w:rPr>
        <w:t xml:space="preserve">TAIEX</w:t>
      </w:r>
      <w:r w:rsidDel="00000000" w:rsidR="00000000" w:rsidRPr="00000000">
        <w:rPr>
          <w:rFonts w:ascii="DFKai-SB" w:cs="DFKai-SB" w:eastAsia="DFKai-SB" w:hAnsi="DFKai-SB"/>
          <w:rtl w:val="0"/>
        </w:rPr>
        <w:t xml:space="preserve">）作為淺碟型市場，散戶交易佔比高，極易受國際地緣政治與財經政策的影響。</w:t>
      </w:r>
      <w:r w:rsidDel="00000000" w:rsidR="00000000" w:rsidRPr="00000000">
        <w:rPr>
          <w:rFonts w:ascii="Times New Roman" w:cs="Times New Roman" w:eastAsia="Times New Roman" w:hAnsi="Times New Roman"/>
          <w:rtl w:val="0"/>
        </w:rPr>
        <w:t xml:space="preserve">2025 </w:t>
      </w:r>
      <w:r w:rsidDel="00000000" w:rsidR="00000000" w:rsidRPr="00000000">
        <w:rPr>
          <w:rFonts w:ascii="DFKai-SB" w:cs="DFKai-SB" w:eastAsia="DFKai-SB" w:hAnsi="DFKai-SB"/>
          <w:rtl w:val="0"/>
        </w:rPr>
        <w:t xml:space="preserve">年</w:t>
      </w:r>
      <w:r w:rsidDel="00000000" w:rsidR="00000000" w:rsidRPr="00000000">
        <w:rPr>
          <w:rFonts w:ascii="Times New Roman" w:cs="Times New Roman" w:eastAsia="Times New Roman" w:hAnsi="Times New Roman"/>
          <w:rtl w:val="0"/>
        </w:rPr>
        <w:t xml:space="preserve"> 3 </w:t>
      </w:r>
      <w:r w:rsidDel="00000000" w:rsidR="00000000" w:rsidRPr="00000000">
        <w:rPr>
          <w:rFonts w:ascii="DFKai-SB" w:cs="DFKai-SB" w:eastAsia="DFKai-SB" w:hAnsi="DFKai-SB"/>
          <w:rtl w:val="0"/>
        </w:rPr>
        <w:t xml:space="preserve">月底至</w:t>
      </w:r>
      <w:r w:rsidDel="00000000" w:rsidR="00000000" w:rsidRPr="00000000">
        <w:rPr>
          <w:rFonts w:ascii="Times New Roman" w:cs="Times New Roman" w:eastAsia="Times New Roman" w:hAnsi="Times New Roman"/>
          <w:rtl w:val="0"/>
        </w:rPr>
        <w:t xml:space="preserve"> 4 </w:t>
      </w:r>
      <w:r w:rsidDel="00000000" w:rsidR="00000000" w:rsidRPr="00000000">
        <w:rPr>
          <w:rFonts w:ascii="DFKai-SB" w:cs="DFKai-SB" w:eastAsia="DFKai-SB" w:hAnsi="DFKai-SB"/>
          <w:rtl w:val="0"/>
        </w:rPr>
        <w:t xml:space="preserve">月初，美國政府無預警宣布對中國進口之科技產品加徵懲罰性關稅，此一政策震撼全球供應鏈。由於台灣電子產業位處供應鏈核心，市場預期心理受到劇烈衝擊，台股隨即面臨恐慌性修正，直至後續政策暫緩消息釋出後才呈現</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型反彈。</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在此期間，全台最大的散戶論壇—</w:t>
      </w:r>
      <w:r w:rsidDel="00000000" w:rsidR="00000000" w:rsidRPr="00000000">
        <w:rPr>
          <w:rFonts w:ascii="Times New Roman" w:cs="Times New Roman" w:eastAsia="Times New Roman" w:hAnsi="Times New Roman"/>
          <w:b w:val="1"/>
          <w:bCs w:val="1"/>
          <w:rtl w:val="0"/>
        </w:rPr>
        <w:t xml:space="preserve">PTT </w:t>
      </w:r>
      <w:r w:rsidDel="00000000" w:rsidR="00000000" w:rsidRPr="00000000">
        <w:rPr>
          <w:rFonts w:ascii="DFKai-SB" w:cs="DFKai-SB" w:eastAsia="DFKai-SB" w:hAnsi="DFKai-SB"/>
          <w:b w:val="1"/>
          <w:bCs w:val="1"/>
          <w:rtl w:val="0"/>
        </w:rPr>
        <w:t xml:space="preserve">實業坊股票板（</w:t>
      </w:r>
      <w:r w:rsidDel="00000000" w:rsidR="00000000" w:rsidRPr="00000000">
        <w:rPr>
          <w:rFonts w:ascii="Times New Roman" w:cs="Times New Roman" w:eastAsia="Times New Roman" w:hAnsi="Times New Roman"/>
          <w:b w:val="1"/>
          <w:bCs w:val="1"/>
          <w:rtl w:val="0"/>
        </w:rPr>
        <w:t xml:space="preserve">Stock</w:t>
      </w:r>
      <w:r w:rsidDel="00000000" w:rsidR="00000000" w:rsidRPr="00000000">
        <w:rPr>
          <w:rFonts w:ascii="DFKai-SB" w:cs="DFKai-SB" w:eastAsia="DFKai-SB" w:hAnsi="DFKai-SB"/>
          <w:b w:val="1"/>
          <w:bCs w:val="1"/>
          <w:rtl w:val="0"/>
        </w:rPr>
        <w:t xml:space="preserve">）</w:t>
      </w:r>
      <w:r w:rsidDel="00000000" w:rsidR="00000000" w:rsidRPr="00000000">
        <w:rPr>
          <w:rFonts w:ascii="DFKai-SB" w:cs="DFKai-SB" w:eastAsia="DFKai-SB" w:hAnsi="DFKai-SB"/>
          <w:rtl w:val="0"/>
        </w:rPr>
        <w:t xml:space="preserve">，湧入了大量的討論與情緒性留言。這些非結構化的文本數據（</w:t>
      </w:r>
      <w:r w:rsidDel="00000000" w:rsidR="00000000" w:rsidRPr="00000000">
        <w:rPr>
          <w:rFonts w:ascii="Times New Roman" w:cs="Times New Roman" w:eastAsia="Times New Roman" w:hAnsi="Times New Roman"/>
          <w:rtl w:val="0"/>
        </w:rPr>
        <w:t xml:space="preserve">Unstructured Data</w:t>
      </w:r>
      <w:r w:rsidDel="00000000" w:rsidR="00000000" w:rsidRPr="00000000">
        <w:rPr>
          <w:rFonts w:ascii="DFKai-SB" w:cs="DFKai-SB" w:eastAsia="DFKai-SB" w:hAnsi="DFKai-SB"/>
          <w:rtl w:val="0"/>
        </w:rPr>
        <w:t xml:space="preserve">）不僅記錄了散戶當下的恐慌與貪婪，更可能蘊含著市場反轉的重要訊號。然而，傳統金融研究多聚焦於結構化交易數據，較少探討在</w:t>
      </w:r>
      <w:r w:rsidDel="00000000" w:rsidR="00000000" w:rsidRPr="00000000">
        <w:rPr>
          <w:rFonts w:ascii="DFKai-SB" w:cs="DFKai-SB" w:eastAsia="DFKai-SB" w:hAnsi="DFKai-SB"/>
          <w:b w:val="1"/>
          <w:bCs w:val="1"/>
          <w:rtl w:val="0"/>
        </w:rPr>
        <w:t xml:space="preserve">極短期政策衝擊</w:t>
      </w:r>
      <w:r w:rsidDel="00000000" w:rsidR="00000000" w:rsidRPr="00000000">
        <w:rPr>
          <w:rFonts w:ascii="DFKai-SB" w:cs="DFKai-SB" w:eastAsia="DFKai-SB" w:hAnsi="DFKai-SB"/>
          <w:rtl w:val="0"/>
        </w:rPr>
        <w:t xml:space="preserve">下，社群情緒如何透過「共識形成」與「注意力聚集」來驅動市場的劇烈波動。</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因此，本研究以</w:t>
      </w:r>
      <w:r w:rsidDel="00000000" w:rsidR="00000000" w:rsidRPr="00000000">
        <w:rPr>
          <w:rFonts w:ascii="Times New Roman" w:cs="Times New Roman" w:eastAsia="Times New Roman" w:hAnsi="Times New Roman"/>
          <w:rtl w:val="0"/>
        </w:rPr>
        <w:t xml:space="preserve"> 2025 </w:t>
      </w:r>
      <w:r w:rsidDel="00000000" w:rsidR="00000000" w:rsidRPr="00000000">
        <w:rPr>
          <w:rFonts w:ascii="DFKai-SB" w:cs="DFKai-SB" w:eastAsia="DFKai-SB" w:hAnsi="DFKai-SB"/>
          <w:rtl w:val="0"/>
        </w:rPr>
        <w:t xml:space="preserve">年關稅政策衝擊為個案，結合自然語言處理（</w:t>
      </w:r>
      <w:r w:rsidDel="00000000" w:rsidR="00000000" w:rsidRPr="00000000">
        <w:rPr>
          <w:rFonts w:ascii="Times New Roman" w:cs="Times New Roman" w:eastAsia="Times New Roman" w:hAnsi="Times New Roman"/>
          <w:rtl w:val="0"/>
        </w:rPr>
        <w:t xml:space="preserve">NLP</w:t>
      </w:r>
      <w:r w:rsidDel="00000000" w:rsidR="00000000" w:rsidRPr="00000000">
        <w:rPr>
          <w:rFonts w:ascii="DFKai-SB" w:cs="DFKai-SB" w:eastAsia="DFKai-SB" w:hAnsi="DFKai-SB"/>
          <w:rtl w:val="0"/>
        </w:rPr>
        <w:t xml:space="preserve">）技術與事件研究法，試圖解構社群情緒與市場反應之間的動態關聯。</w:t>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2mj5bcw4oy59" w:id="6"/>
      <w:bookmarkEnd w:id="6"/>
      <w:r w:rsidDel="00000000" w:rsidR="00000000" w:rsidRPr="00000000">
        <w:rPr>
          <w:rFonts w:ascii="Times New Roman" w:cs="Times New Roman" w:eastAsia="Times New Roman" w:hAnsi="Times New Roman"/>
          <w:b w:val="1"/>
          <w:bCs w:val="1"/>
          <w:sz w:val="34"/>
          <w:szCs w:val="34"/>
          <w:rtl w:val="0"/>
        </w:rPr>
        <w:t xml:space="preserve">1.2 </w:t>
      </w:r>
      <w:r w:rsidDel="00000000" w:rsidR="00000000" w:rsidRPr="00000000">
        <w:rPr>
          <w:rFonts w:ascii="DFKai-SB" w:cs="DFKai-SB" w:eastAsia="DFKai-SB" w:hAnsi="DFKai-SB"/>
          <w:b w:val="1"/>
          <w:bCs w:val="1"/>
          <w:sz w:val="34"/>
          <w:szCs w:val="34"/>
          <w:rtl w:val="0"/>
        </w:rPr>
        <w:t xml:space="preserve">研究動機</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本研究之動機源於對現有市場現象與學術缺口的觀察，主要可歸納為以下三點：</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第一，填補「極短期政策衝擊」下的情緒研究缺口</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既有文獻多聚焦於長週期的情緒與股價關係（如月度或季度），較少針對單一突發重大事件（</w:t>
      </w:r>
      <w:r w:rsidDel="00000000" w:rsidR="00000000" w:rsidRPr="00000000">
        <w:rPr>
          <w:rFonts w:ascii="Times New Roman" w:cs="Times New Roman" w:eastAsia="Times New Roman" w:hAnsi="Times New Roman"/>
          <w:rtl w:val="0"/>
        </w:rPr>
        <w:t xml:space="preserve">10-20 </w:t>
      </w:r>
      <w:r w:rsidDel="00000000" w:rsidR="00000000" w:rsidRPr="00000000">
        <w:rPr>
          <w:rFonts w:ascii="DFKai-SB" w:cs="DFKai-SB" w:eastAsia="DFKai-SB" w:hAnsi="DFKai-SB"/>
          <w:rtl w:val="0"/>
        </w:rPr>
        <w:t xml:space="preserve">天內）進行微觀分析。然而，政策衝擊往往在數日內引發市場劇烈震盪，本研究欲探討在此極短時間窗口內，社群情緒是否會出現結構性的斷裂或質變。</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第二，探索「情緒動能（</w:t>
      </w:r>
      <w:r w:rsidDel="00000000" w:rsidR="00000000" w:rsidRPr="00000000">
        <w:rPr>
          <w:rFonts w:ascii="Times New Roman" w:cs="Times New Roman" w:eastAsia="Times New Roman" w:hAnsi="Times New Roman"/>
          <w:b w:val="1"/>
          <w:bCs w:val="1"/>
          <w:rtl w:val="0"/>
        </w:rPr>
        <w:t xml:space="preserve">Momentum</w:t>
      </w:r>
      <w:r w:rsidDel="00000000" w:rsidR="00000000" w:rsidRPr="00000000">
        <w:rPr>
          <w:rFonts w:ascii="DFKai-SB" w:cs="DFKai-SB" w:eastAsia="DFKai-SB" w:hAnsi="DFKai-SB"/>
          <w:b w:val="1"/>
          <w:bCs w:val="1"/>
          <w:rtl w:val="0"/>
        </w:rPr>
        <w:t xml:space="preserve">）」作為市場反轉之訊號</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市場在暴跌後往往伴隨著</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型反轉。本研究欲探討：社群情緒是單純隨市場波動的雜訊，還是具備某種「動能」特徵？亦即，是否需要累積一定時間（如</w:t>
      </w:r>
      <w:r w:rsidDel="00000000" w:rsidR="00000000" w:rsidRPr="00000000">
        <w:rPr>
          <w:rFonts w:ascii="Times New Roman" w:cs="Times New Roman" w:eastAsia="Times New Roman" w:hAnsi="Times New Roman"/>
          <w:rtl w:val="0"/>
        </w:rPr>
        <w:t xml:space="preserve"> 48 </w:t>
      </w:r>
      <w:r w:rsidDel="00000000" w:rsidR="00000000" w:rsidRPr="00000000">
        <w:rPr>
          <w:rFonts w:ascii="DFKai-SB" w:cs="DFKai-SB" w:eastAsia="DFKai-SB" w:hAnsi="DFKai-SB"/>
          <w:rtl w:val="0"/>
        </w:rPr>
        <w:t xml:space="preserve">小時）的情緒共識，才能有效確認市場的反轉點？此一「情緒動能」觀點將有助於釐清散戶信心回復的節奏。</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第三，驗證「社群關注度」與市場風險之關聯</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在事件發生期間，</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討論量出現異常暴增。本研究動機在於驗證「投資人注意力（</w:t>
      </w:r>
      <w:r w:rsidDel="00000000" w:rsidR="00000000" w:rsidRPr="00000000">
        <w:rPr>
          <w:rFonts w:ascii="Times New Roman" w:cs="Times New Roman" w:eastAsia="Times New Roman" w:hAnsi="Times New Roman"/>
          <w:rtl w:val="0"/>
        </w:rPr>
        <w:t xml:space="preserve">Investor Attention</w:t>
      </w:r>
      <w:r w:rsidDel="00000000" w:rsidR="00000000" w:rsidRPr="00000000">
        <w:rPr>
          <w:rFonts w:ascii="DFKai-SB" w:cs="DFKai-SB" w:eastAsia="DFKai-SB" w:hAnsi="DFKai-SB"/>
          <w:rtl w:val="0"/>
        </w:rPr>
        <w:t xml:space="preserve">）」理論在台股的適用性，即探討社群的高聲量是否即代表市場的高風險（波動度），進而為投資人提供量化的風險預警指標。</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4ac3xeba1o4y" w:id="7"/>
      <w:bookmarkEnd w:id="7"/>
      <w:r w:rsidDel="00000000" w:rsidR="00000000" w:rsidRPr="00000000">
        <w:rPr>
          <w:rFonts w:ascii="Times New Roman" w:cs="Times New Roman" w:eastAsia="Times New Roman" w:hAnsi="Times New Roman"/>
          <w:b w:val="1"/>
          <w:bCs w:val="1"/>
          <w:sz w:val="34"/>
          <w:szCs w:val="34"/>
          <w:rtl w:val="0"/>
        </w:rPr>
        <w:t xml:space="preserve">1.3 </w:t>
      </w:r>
      <w:r w:rsidDel="00000000" w:rsidR="00000000" w:rsidRPr="00000000">
        <w:rPr>
          <w:rFonts w:ascii="DFKai-SB" w:cs="DFKai-SB" w:eastAsia="DFKai-SB" w:hAnsi="DFKai-SB"/>
          <w:b w:val="1"/>
          <w:bCs w:val="1"/>
          <w:sz w:val="34"/>
          <w:szCs w:val="34"/>
          <w:rtl w:val="0"/>
        </w:rPr>
        <w:t xml:space="preserve">研究目的</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基於上述背景與動機，本研究旨在建構一套適用於台灣財經社群的文本分析框架，並達成以下具體目的：</w:t>
      </w:r>
      <w:r w:rsidDel="00000000" w:rsidR="00000000" w:rsidRPr="00000000">
        <w:rPr>
          <w:rtl w:val="0"/>
        </w:rPr>
      </w:r>
    </w:p>
    <w:p w:rsidR="00000000" w:rsidDel="00000000" w:rsidP="00000000" w:rsidRDefault="00000000" w:rsidRPr="00000000" w14:paraId="00000028">
      <w:pPr>
        <w:numPr>
          <w:ilvl w:val="0"/>
          <w:numId w:val="10"/>
        </w:numPr>
        <w:spacing w:before="24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分析情緒結構變動：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DFKai-SB" w:cs="DFKai-SB" w:eastAsia="DFKai-SB" w:hAnsi="DFKai-SB"/>
          <w:b w:val="1"/>
          <w:bCs w:val="1"/>
          <w:rtl w:val="0"/>
        </w:rPr>
        <w:t xml:space="preserve">檢視在政策宣布（衝擊期）與暫緩（恢復期）等不同階段，</w:t>
      </w:r>
      <w:r w:rsidDel="00000000" w:rsidR="00000000" w:rsidRPr="00000000">
        <w:rPr>
          <w:rFonts w:ascii="Times New Roman" w:cs="Times New Roman" w:eastAsia="Times New Roman" w:hAnsi="Times New Roman"/>
          <w:b w:val="1"/>
          <w:bCs w:val="1"/>
          <w:rtl w:val="0"/>
        </w:rPr>
        <w:t xml:space="preserve">PTT </w:t>
      </w:r>
      <w:r w:rsidDel="00000000" w:rsidR="00000000" w:rsidRPr="00000000">
        <w:rPr>
          <w:rFonts w:ascii="DFKai-SB" w:cs="DFKai-SB" w:eastAsia="DFKai-SB" w:hAnsi="DFKai-SB"/>
          <w:b w:val="1"/>
          <w:bCs w:val="1"/>
          <w:rtl w:val="0"/>
        </w:rPr>
        <w:t xml:space="preserve">社群的正、負面與中性情緒分佈是否發生顯著的結構性改變。</w:t>
      </w:r>
    </w:p>
    <w:p w:rsidR="00000000" w:rsidDel="00000000" w:rsidP="00000000" w:rsidRDefault="00000000" w:rsidRPr="00000000" w14:paraId="00000029">
      <w:pPr>
        <w:numPr>
          <w:ilvl w:val="0"/>
          <w:numId w:val="10"/>
        </w:numPr>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檢驗情緒同步性：</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DFKai-SB" w:cs="DFKai-SB" w:eastAsia="DFKai-SB" w:hAnsi="DFKai-SB"/>
          <w:b w:val="1"/>
          <w:bCs w:val="1"/>
          <w:rtl w:val="0"/>
        </w:rPr>
        <w:t xml:space="preserve">探討社群的情緒水準（</w:t>
      </w:r>
      <w:r w:rsidDel="00000000" w:rsidR="00000000" w:rsidRPr="00000000">
        <w:rPr>
          <w:rFonts w:ascii="Times New Roman" w:cs="Times New Roman" w:eastAsia="Times New Roman" w:hAnsi="Times New Roman"/>
          <w:b w:val="1"/>
          <w:bCs w:val="1"/>
          <w:rtl w:val="0"/>
        </w:rPr>
        <w:t xml:space="preserve">Sentiment Level</w:t>
      </w:r>
      <w:r w:rsidDel="00000000" w:rsidR="00000000" w:rsidRPr="00000000">
        <w:rPr>
          <w:rFonts w:ascii="DFKai-SB" w:cs="DFKai-SB" w:eastAsia="DFKai-SB" w:hAnsi="DFKai-SB"/>
          <w:b w:val="1"/>
          <w:bCs w:val="1"/>
          <w:rtl w:val="0"/>
        </w:rPr>
        <w:t xml:space="preserve">）是否能即時反映大盤指數的累積報酬走勢，確認其作為「同步指標」的有效性。</w:t>
      </w:r>
    </w:p>
    <w:p w:rsidR="00000000" w:rsidDel="00000000" w:rsidP="00000000" w:rsidRDefault="00000000" w:rsidRPr="00000000" w14:paraId="0000002A">
      <w:pPr>
        <w:numPr>
          <w:ilvl w:val="0"/>
          <w:numId w:val="10"/>
        </w:numPr>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建構動能指標：</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DFKai-SB" w:cs="DFKai-SB" w:eastAsia="DFKai-SB" w:hAnsi="DFKai-SB"/>
          <w:b w:val="1"/>
          <w:bCs w:val="1"/>
          <w:rtl w:val="0"/>
        </w:rPr>
        <w:t xml:space="preserve">比較「單日情緒變化」與「多日情緒動能（</w:t>
      </w:r>
      <w:r w:rsidDel="00000000" w:rsidR="00000000" w:rsidRPr="00000000">
        <w:rPr>
          <w:rFonts w:ascii="Times New Roman" w:cs="Times New Roman" w:eastAsia="Times New Roman" w:hAnsi="Times New Roman"/>
          <w:b w:val="1"/>
          <w:bCs w:val="1"/>
          <w:rtl w:val="0"/>
        </w:rPr>
        <w:t xml:space="preserve">Lag-k Momentum</w:t>
      </w:r>
      <w:r w:rsidDel="00000000" w:rsidR="00000000" w:rsidRPr="00000000">
        <w:rPr>
          <w:rFonts w:ascii="DFKai-SB" w:cs="DFKai-SB" w:eastAsia="DFKai-SB" w:hAnsi="DFKai-SB"/>
          <w:b w:val="1"/>
          <w:bCs w:val="1"/>
          <w:rtl w:val="0"/>
        </w:rPr>
        <w:t xml:space="preserve">）」對市場反轉的解釋力，找出最具預測價值的時間窗口。</w:t>
      </w:r>
    </w:p>
    <w:p w:rsidR="00000000" w:rsidDel="00000000" w:rsidP="00000000" w:rsidRDefault="00000000" w:rsidRPr="00000000" w14:paraId="0000002B">
      <w:pPr>
        <w:numPr>
          <w:ilvl w:val="0"/>
          <w:numId w:val="10"/>
        </w:numPr>
        <w:spacing w:after="240" w:lineRule="auto"/>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驗證注意力效應：</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DFKai-SB" w:cs="DFKai-SB" w:eastAsia="DFKai-SB" w:hAnsi="DFKai-SB"/>
          <w:b w:val="1"/>
          <w:bCs w:val="1"/>
          <w:rtl w:val="0"/>
        </w:rPr>
        <w:t xml:space="preserve">檢驗社群討論量（</w:t>
      </w:r>
      <w:r w:rsidDel="00000000" w:rsidR="00000000" w:rsidRPr="00000000">
        <w:rPr>
          <w:rFonts w:ascii="Times New Roman" w:cs="Times New Roman" w:eastAsia="Times New Roman" w:hAnsi="Times New Roman"/>
          <w:b w:val="1"/>
          <w:bCs w:val="1"/>
          <w:rtl w:val="0"/>
        </w:rPr>
        <w:t xml:space="preserve">Volume</w:t>
      </w:r>
      <w:r w:rsidDel="00000000" w:rsidR="00000000" w:rsidRPr="00000000">
        <w:rPr>
          <w:rFonts w:ascii="DFKai-SB" w:cs="DFKai-SB" w:eastAsia="DFKai-SB" w:hAnsi="DFKai-SB"/>
          <w:b w:val="1"/>
          <w:bCs w:val="1"/>
          <w:rtl w:val="0"/>
        </w:rPr>
        <w:t xml:space="preserve">）的激增是否與市場波動度（</w:t>
      </w:r>
      <w:r w:rsidDel="00000000" w:rsidR="00000000" w:rsidRPr="00000000">
        <w:rPr>
          <w:rFonts w:ascii="Times New Roman" w:cs="Times New Roman" w:eastAsia="Times New Roman" w:hAnsi="Times New Roman"/>
          <w:b w:val="1"/>
          <w:bCs w:val="1"/>
          <w:rtl w:val="0"/>
        </w:rPr>
        <w:t xml:space="preserve">Volatility</w:t>
      </w:r>
      <w:r w:rsidDel="00000000" w:rsidR="00000000" w:rsidRPr="00000000">
        <w:rPr>
          <w:rFonts w:ascii="DFKai-SB" w:cs="DFKai-SB" w:eastAsia="DFKai-SB" w:hAnsi="DFKai-SB"/>
          <w:b w:val="1"/>
          <w:bCs w:val="1"/>
          <w:rtl w:val="0"/>
        </w:rPr>
        <w:t xml:space="preserve">）呈現顯著的正向關聯。</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mwmowmfrit86" w:id="8"/>
      <w:bookmarkEnd w:id="8"/>
      <w:r w:rsidDel="00000000" w:rsidR="00000000" w:rsidRPr="00000000">
        <w:rPr>
          <w:rFonts w:ascii="Times New Roman" w:cs="Times New Roman" w:eastAsia="Times New Roman" w:hAnsi="Times New Roman"/>
          <w:b w:val="1"/>
          <w:bCs w:val="1"/>
          <w:sz w:val="34"/>
          <w:szCs w:val="34"/>
          <w:rtl w:val="0"/>
        </w:rPr>
        <w:t xml:space="preserve">1.4 </w:t>
      </w:r>
      <w:r w:rsidDel="00000000" w:rsidR="00000000" w:rsidRPr="00000000">
        <w:rPr>
          <w:rFonts w:ascii="DFKai-SB" w:cs="DFKai-SB" w:eastAsia="DFKai-SB" w:hAnsi="DFKai-SB"/>
          <w:b w:val="1"/>
          <w:bCs w:val="1"/>
          <w:sz w:val="34"/>
          <w:szCs w:val="34"/>
          <w:rtl w:val="0"/>
        </w:rPr>
        <w:t xml:space="preserve">研究問題</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本研究擬回答以下核心問題：</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RQ1</w:t>
      </w:r>
      <w:r w:rsidDel="00000000" w:rsidR="00000000" w:rsidRPr="00000000">
        <w:rPr>
          <w:rFonts w:ascii="DFKai-SB" w:cs="DFKai-SB" w:eastAsia="DFKai-SB" w:hAnsi="DFKai-SB"/>
          <w:b w:val="1"/>
          <w:bCs w:val="1"/>
          <w:rtl w:val="0"/>
        </w:rPr>
        <w:t xml:space="preserve">：政策衝擊期間，</w:t>
      </w:r>
      <w:r w:rsidDel="00000000" w:rsidR="00000000" w:rsidRPr="00000000">
        <w:rPr>
          <w:rFonts w:ascii="Times New Roman" w:cs="Times New Roman" w:eastAsia="Times New Roman" w:hAnsi="Times New Roman"/>
          <w:b w:val="1"/>
          <w:bCs w:val="1"/>
          <w:rtl w:val="0"/>
        </w:rPr>
        <w:t xml:space="preserve">PTT </w:t>
      </w:r>
      <w:r w:rsidDel="00000000" w:rsidR="00000000" w:rsidRPr="00000000">
        <w:rPr>
          <w:rFonts w:ascii="DFKai-SB" w:cs="DFKai-SB" w:eastAsia="DFKai-SB" w:hAnsi="DFKai-SB"/>
          <w:b w:val="1"/>
          <w:bCs w:val="1"/>
          <w:rtl w:val="0"/>
        </w:rPr>
        <w:t xml:space="preserve">股票版情緒是否呈現結構性改變？</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DFKai-SB" w:cs="DFKai-SB" w:eastAsia="DFKai-SB" w:hAnsi="DFKai-SB"/>
          <w:b w:val="1"/>
          <w:bCs w:val="1"/>
          <w:rtl w:val="0"/>
        </w:rPr>
        <w:t xml:space="preserve">：社群「情緒水準（</w:t>
      </w: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DFKai-SB" w:cs="DFKai-SB" w:eastAsia="DFKai-SB" w:hAnsi="DFKai-SB"/>
          <w:b w:val="1"/>
          <w:bCs w:val="1"/>
          <w:rtl w:val="0"/>
        </w:rPr>
        <w:t xml:space="preserve">）」是否與市場價格趨勢呈現同步共動？</w: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RQ3</w:t>
      </w:r>
      <w:r w:rsidDel="00000000" w:rsidR="00000000" w:rsidRPr="00000000">
        <w:rPr>
          <w:rFonts w:ascii="DFKai-SB" w:cs="DFKai-SB" w:eastAsia="DFKai-SB" w:hAnsi="DFKai-SB"/>
          <w:b w:val="1"/>
          <w:bCs w:val="1"/>
          <w:rtl w:val="0"/>
        </w:rPr>
        <w:t xml:space="preserve">：社群「情緒變化（</w:t>
      </w:r>
      <w:r w:rsidDel="00000000" w:rsidR="00000000" w:rsidRPr="00000000">
        <w:rPr>
          <w:rFonts w:ascii="Times New Roman" w:cs="Times New Roman" w:eastAsia="Times New Roman" w:hAnsi="Times New Roman"/>
          <w:b w:val="1"/>
          <w:bCs w:val="1"/>
          <w:rtl w:val="0"/>
        </w:rPr>
        <w:t xml:space="preserve">Change</w:t>
      </w:r>
      <w:r w:rsidDel="00000000" w:rsidR="00000000" w:rsidRPr="00000000">
        <w:rPr>
          <w:rFonts w:ascii="DFKai-SB" w:cs="DFKai-SB" w:eastAsia="DFKai-SB" w:hAnsi="DFKai-SB"/>
          <w:b w:val="1"/>
          <w:bCs w:val="1"/>
          <w:rtl w:val="0"/>
        </w:rPr>
        <w:t xml:space="preserve">）」中，何種時間跨度的動能指標最能反映市場反轉？</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RQ4</w:t>
      </w:r>
      <w:r w:rsidDel="00000000" w:rsidR="00000000" w:rsidRPr="00000000">
        <w:rPr>
          <w:rFonts w:ascii="DFKai-SB" w:cs="DFKai-SB" w:eastAsia="DFKai-SB" w:hAnsi="DFKai-SB"/>
          <w:b w:val="1"/>
          <w:bCs w:val="1"/>
          <w:rtl w:val="0"/>
        </w:rPr>
        <w:t xml:space="preserve">：社群討論量變化量是否與市場波動度相關？</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chmo7n5a2e4" w:id="9"/>
      <w:bookmarkEnd w:id="9"/>
      <w:r w:rsidDel="00000000" w:rsidR="00000000" w:rsidRPr="00000000">
        <w:rPr>
          <w:rFonts w:ascii="Times New Roman" w:cs="Times New Roman" w:eastAsia="Times New Roman" w:hAnsi="Times New Roman"/>
          <w:b w:val="1"/>
          <w:bCs w:val="1"/>
          <w:sz w:val="34"/>
          <w:szCs w:val="34"/>
          <w:rtl w:val="0"/>
        </w:rPr>
        <w:t xml:space="preserve">1.5 </w:t>
      </w:r>
      <w:r w:rsidDel="00000000" w:rsidR="00000000" w:rsidRPr="00000000">
        <w:rPr>
          <w:rFonts w:ascii="DFKai-SB" w:cs="DFKai-SB" w:eastAsia="DFKai-SB" w:hAnsi="DFKai-SB"/>
          <w:b w:val="1"/>
          <w:bCs w:val="1"/>
          <w:sz w:val="34"/>
          <w:szCs w:val="34"/>
          <w:rtl w:val="0"/>
        </w:rPr>
        <w:t xml:space="preserve">研究假設</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本研究提出以下假設：</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3golh4tfju8n" w:id="10"/>
      <w:bookmarkEnd w:id="10"/>
      <w:r w:rsidDel="00000000" w:rsidR="00000000" w:rsidRPr="00000000">
        <w:rPr>
          <w:rFonts w:ascii="Times New Roman" w:cs="Times New Roman" w:eastAsia="Times New Roman" w:hAnsi="Times New Roman"/>
          <w:b w:val="1"/>
          <w:bCs w:val="1"/>
          <w:color w:val="000000"/>
          <w:sz w:val="22"/>
          <w:szCs w:val="22"/>
          <w:rtl w:val="0"/>
        </w:rPr>
        <w:t xml:space="preserve">H1</w:t>
      </w:r>
      <w:r w:rsidDel="00000000" w:rsidR="00000000" w:rsidRPr="00000000">
        <w:rPr>
          <w:rFonts w:ascii="DFKai-SB" w:cs="DFKai-SB" w:eastAsia="DFKai-SB" w:hAnsi="DFKai-SB"/>
          <w:b w:val="1"/>
          <w:bCs w:val="1"/>
          <w:color w:val="000000"/>
          <w:sz w:val="22"/>
          <w:szCs w:val="22"/>
          <w:rtl w:val="0"/>
        </w:rPr>
        <w:t xml:space="preserve">：政策衝擊期間，</w:t>
      </w:r>
      <w:r w:rsidDel="00000000" w:rsidR="00000000" w:rsidRPr="00000000">
        <w:rPr>
          <w:rFonts w:ascii="Times New Roman" w:cs="Times New Roman" w:eastAsia="Times New Roman" w:hAnsi="Times New Roman"/>
          <w:b w:val="1"/>
          <w:bCs w:val="1"/>
          <w:color w:val="000000"/>
          <w:sz w:val="22"/>
          <w:szCs w:val="22"/>
          <w:rtl w:val="0"/>
        </w:rPr>
        <w:t xml:space="preserve">PTT </w:t>
      </w:r>
      <w:r w:rsidDel="00000000" w:rsidR="00000000" w:rsidRPr="00000000">
        <w:rPr>
          <w:rFonts w:ascii="DFKai-SB" w:cs="DFKai-SB" w:eastAsia="DFKai-SB" w:hAnsi="DFKai-SB"/>
          <w:b w:val="1"/>
          <w:bCs w:val="1"/>
          <w:color w:val="000000"/>
          <w:sz w:val="22"/>
          <w:szCs w:val="22"/>
          <w:rtl w:val="0"/>
        </w:rPr>
        <w:t xml:space="preserve">股版情緒結構於</w:t>
      </w:r>
      <w:r w:rsidDel="00000000" w:rsidR="00000000" w:rsidRPr="00000000">
        <w:rPr>
          <w:rFonts w:ascii="Times New Roman" w:cs="Times New Roman" w:eastAsia="Times New Roman" w:hAnsi="Times New Roman"/>
          <w:b w:val="1"/>
          <w:bCs w:val="1"/>
          <w:color w:val="000000"/>
          <w:sz w:val="22"/>
          <w:szCs w:val="22"/>
          <w:rtl w:val="0"/>
        </w:rPr>
        <w:t xml:space="preserve"> P1/P2/P3 </w:t>
      </w:r>
      <w:r w:rsidDel="00000000" w:rsidR="00000000" w:rsidRPr="00000000">
        <w:rPr>
          <w:rFonts w:ascii="DFKai-SB" w:cs="DFKai-SB" w:eastAsia="DFKai-SB" w:hAnsi="DFKai-SB"/>
          <w:b w:val="1"/>
          <w:bCs w:val="1"/>
          <w:color w:val="000000"/>
          <w:sz w:val="22"/>
          <w:szCs w:val="22"/>
          <w:rtl w:val="0"/>
        </w:rPr>
        <w:t xml:space="preserve">三階段之間存在顯著差異。</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rPr>
      </w:pPr>
      <w:bookmarkStart w:colFirst="0" w:colLast="0" w:name="_heading=h.lacew0ed31tv" w:id="11"/>
      <w:bookmarkEnd w:id="11"/>
      <w:r w:rsidDel="00000000" w:rsidR="00000000" w:rsidRPr="00000000">
        <w:rPr>
          <w:rFonts w:ascii="Times New Roman" w:cs="Times New Roman" w:eastAsia="Times New Roman" w:hAnsi="Times New Roman"/>
          <w:b w:val="1"/>
          <w:bCs w:val="1"/>
          <w:color w:val="000000"/>
          <w:sz w:val="22"/>
          <w:szCs w:val="22"/>
          <w:rtl w:val="0"/>
        </w:rPr>
        <w:t xml:space="preserve">H2</w:t>
      </w:r>
      <w:r w:rsidDel="00000000" w:rsidR="00000000" w:rsidRPr="00000000">
        <w:rPr>
          <w:rFonts w:ascii="DFKai-SB" w:cs="DFKai-SB" w:eastAsia="DFKai-SB" w:hAnsi="DFKai-SB"/>
          <w:b w:val="1"/>
          <w:bCs w:val="1"/>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PTT </w:t>
      </w:r>
      <w:r w:rsidDel="00000000" w:rsidR="00000000" w:rsidRPr="00000000">
        <w:rPr>
          <w:rFonts w:ascii="DFKai-SB" w:cs="DFKai-SB" w:eastAsia="DFKai-SB" w:hAnsi="DFKai-SB"/>
          <w:b w:val="1"/>
          <w:bCs w:val="1"/>
          <w:color w:val="000000"/>
          <w:sz w:val="22"/>
          <w:szCs w:val="22"/>
          <w:rtl w:val="0"/>
        </w:rPr>
        <w:t xml:space="preserve">社群的正面與中性與負面情緒佔比（</w:t>
      </w:r>
      <w:r w:rsidDel="00000000" w:rsidR="00000000" w:rsidRPr="00000000">
        <w:rPr>
          <w:rFonts w:ascii="Times New Roman" w:cs="Times New Roman" w:eastAsia="Times New Roman" w:hAnsi="Times New Roman"/>
          <w:b w:val="1"/>
          <w:bCs w:val="1"/>
          <w:color w:val="000000"/>
          <w:sz w:val="22"/>
          <w:szCs w:val="22"/>
          <w:rtl w:val="0"/>
        </w:rPr>
        <w:t xml:space="preserve">Level</w:t>
      </w:r>
      <w:r w:rsidDel="00000000" w:rsidR="00000000" w:rsidRPr="00000000">
        <w:rPr>
          <w:rFonts w:ascii="DFKai-SB" w:cs="DFKai-SB" w:eastAsia="DFKai-SB" w:hAnsi="DFKai-SB"/>
          <w:b w:val="1"/>
          <w:bCs w:val="1"/>
          <w:color w:val="000000"/>
          <w:sz w:val="22"/>
          <w:szCs w:val="22"/>
          <w:rtl w:val="0"/>
        </w:rPr>
        <w:t xml:space="preserve">）各自與大盤累積報酬呈現顯著的相關性。</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rPr>
      </w:pPr>
      <w:bookmarkStart w:colFirst="0" w:colLast="0" w:name="_heading=h.pitfe6gubhnz" w:id="12"/>
      <w:bookmarkEnd w:id="12"/>
      <w:r w:rsidDel="00000000" w:rsidR="00000000" w:rsidRPr="00000000">
        <w:rPr>
          <w:rFonts w:ascii="Times New Roman" w:cs="Times New Roman" w:eastAsia="Times New Roman" w:hAnsi="Times New Roman"/>
          <w:b w:val="1"/>
          <w:bCs w:val="1"/>
          <w:color w:val="000000"/>
          <w:sz w:val="22"/>
          <w:szCs w:val="22"/>
          <w:rtl w:val="0"/>
        </w:rPr>
        <w:t xml:space="preserve">H3</w:t>
      </w:r>
      <w:r w:rsidDel="00000000" w:rsidR="00000000" w:rsidRPr="00000000">
        <w:rPr>
          <w:rFonts w:ascii="DFKai-SB" w:cs="DFKai-SB" w:eastAsia="DFKai-SB" w:hAnsi="DFKai-SB"/>
          <w:b w:val="1"/>
          <w:bCs w:val="1"/>
          <w:color w:val="000000"/>
          <w:sz w:val="22"/>
          <w:szCs w:val="22"/>
          <w:rtl w:val="0"/>
        </w:rPr>
        <w:t xml:space="preserve">：兩日情緒動能（</w:t>
      </w:r>
      <w:r w:rsidDel="00000000" w:rsidR="00000000" w:rsidRPr="00000000">
        <w:rPr>
          <w:rFonts w:ascii="Times New Roman" w:cs="Times New Roman" w:eastAsia="Times New Roman" w:hAnsi="Times New Roman"/>
          <w:b w:val="1"/>
          <w:bCs w:val="1"/>
          <w:color w:val="000000"/>
          <w:sz w:val="22"/>
          <w:szCs w:val="22"/>
          <w:rtl w:val="0"/>
        </w:rPr>
        <w:t xml:space="preserve">Momentum, k=2</w:t>
      </w:r>
      <w:r w:rsidDel="00000000" w:rsidR="00000000" w:rsidRPr="00000000">
        <w:rPr>
          <w:rFonts w:ascii="DFKai-SB" w:cs="DFKai-SB" w:eastAsia="DFKai-SB" w:hAnsi="DFKai-SB"/>
          <w:b w:val="1"/>
          <w:bCs w:val="1"/>
          <w:color w:val="000000"/>
          <w:sz w:val="22"/>
          <w:szCs w:val="22"/>
          <w:rtl w:val="0"/>
        </w:rPr>
        <w:t xml:space="preserve">）對市場反轉的解釋力，顯著優於單日情緒變化量（</w:t>
      </w:r>
      <w:r w:rsidDel="00000000" w:rsidR="00000000" w:rsidRPr="00000000">
        <w:rPr>
          <w:rFonts w:ascii="Times New Roman" w:cs="Times New Roman" w:eastAsia="Times New Roman" w:hAnsi="Times New Roman"/>
          <w:b w:val="1"/>
          <w:bCs w:val="1"/>
          <w:color w:val="000000"/>
          <w:sz w:val="22"/>
          <w:szCs w:val="22"/>
          <w:rtl w:val="0"/>
        </w:rPr>
        <w:t xml:space="preserve">Diff</w:t>
      </w:r>
      <w:r w:rsidDel="00000000" w:rsidR="00000000" w:rsidRPr="00000000">
        <w:rPr>
          <w:rFonts w:ascii="DFKai-SB" w:cs="DFKai-SB" w:eastAsia="DFKai-SB" w:hAnsi="DFKai-SB"/>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rPr>
      </w:pPr>
      <w:bookmarkStart w:colFirst="0" w:colLast="0" w:name="_heading=h.9dlju6zcpg9s" w:id="13"/>
      <w:bookmarkEnd w:id="13"/>
      <w:r w:rsidDel="00000000" w:rsidR="00000000" w:rsidRPr="00000000">
        <w:rPr>
          <w:rFonts w:ascii="Times New Roman" w:cs="Times New Roman" w:eastAsia="Times New Roman" w:hAnsi="Times New Roman"/>
          <w:b w:val="1"/>
          <w:bCs w:val="1"/>
          <w:color w:val="000000"/>
          <w:sz w:val="22"/>
          <w:szCs w:val="22"/>
          <w:rtl w:val="0"/>
        </w:rPr>
        <w:t xml:space="preserve">H4</w:t>
      </w:r>
      <w:r w:rsidDel="00000000" w:rsidR="00000000" w:rsidRPr="00000000">
        <w:rPr>
          <w:rFonts w:ascii="DFKai-SB" w:cs="DFKai-SB" w:eastAsia="DFKai-SB" w:hAnsi="DFKai-SB"/>
          <w:b w:val="1"/>
          <w:bCs w:val="1"/>
          <w:color w:val="000000"/>
          <w:sz w:val="22"/>
          <w:szCs w:val="22"/>
          <w:rtl w:val="0"/>
        </w:rPr>
        <w:t xml:space="preserve">：討論量（</w:t>
      </w:r>
      <w:r w:rsidDel="00000000" w:rsidR="00000000" w:rsidRPr="00000000">
        <w:rPr>
          <w:rFonts w:ascii="Times New Roman" w:cs="Times New Roman" w:eastAsia="Times New Roman" w:hAnsi="Times New Roman"/>
          <w:b w:val="1"/>
          <w:bCs w:val="1"/>
          <w:color w:val="000000"/>
          <w:sz w:val="22"/>
          <w:szCs w:val="22"/>
          <w:rtl w:val="0"/>
        </w:rPr>
        <w:t xml:space="preserve">Volume / Volume Ratio</w:t>
      </w:r>
      <w:r w:rsidDel="00000000" w:rsidR="00000000" w:rsidRPr="00000000">
        <w:rPr>
          <w:rFonts w:ascii="DFKai-SB" w:cs="DFKai-SB" w:eastAsia="DFKai-SB" w:hAnsi="DFKai-SB"/>
          <w:b w:val="1"/>
          <w:bCs w:val="1"/>
          <w:color w:val="000000"/>
          <w:sz w:val="22"/>
          <w:szCs w:val="22"/>
          <w:rtl w:val="0"/>
        </w:rPr>
        <w:t xml:space="preserve">）與市場波動度呈顯著正相關。</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qlu8kxiz1g8e" w:id="14"/>
      <w:bookmarkEnd w:id="14"/>
      <w:r w:rsidDel="00000000" w:rsidR="00000000" w:rsidRPr="00000000">
        <w:rPr>
          <w:rFonts w:ascii="Times New Roman" w:cs="Times New Roman" w:eastAsia="Times New Roman" w:hAnsi="Times New Roman"/>
          <w:b w:val="1"/>
          <w:bCs w:val="1"/>
          <w:sz w:val="34"/>
          <w:szCs w:val="34"/>
          <w:rtl w:val="0"/>
        </w:rPr>
        <w:t xml:space="preserve">1.6 </w:t>
      </w:r>
      <w:r w:rsidDel="00000000" w:rsidR="00000000" w:rsidRPr="00000000">
        <w:rPr>
          <w:rFonts w:ascii="DFKai-SB" w:cs="DFKai-SB" w:eastAsia="DFKai-SB" w:hAnsi="DFKai-SB"/>
          <w:b w:val="1"/>
          <w:bCs w:val="1"/>
          <w:sz w:val="34"/>
          <w:szCs w:val="34"/>
          <w:rtl w:val="0"/>
        </w:rPr>
        <w:t xml:space="preserve">論文架構</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本專題報告共分五章，各章節內容安排如下：</w:t>
      </w:r>
      <w:r w:rsidDel="00000000" w:rsidR="00000000" w:rsidRPr="00000000">
        <w:rPr>
          <w:rtl w:val="0"/>
        </w:rPr>
      </w:r>
    </w:p>
    <w:p w:rsidR="00000000" w:rsidDel="00000000" w:rsidP="00000000" w:rsidRDefault="00000000" w:rsidRPr="00000000" w14:paraId="0000003D">
      <w:pPr>
        <w:numPr>
          <w:ilvl w:val="0"/>
          <w:numId w:val="13"/>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第一章　緒論：</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闡述研究背景、動機、目的、問題與假設，確立研究核心價值。</w:t>
      </w:r>
      <w:r w:rsidDel="00000000" w:rsidR="00000000" w:rsidRPr="00000000">
        <w:rPr>
          <w:rtl w:val="0"/>
        </w:rPr>
      </w:r>
    </w:p>
    <w:p w:rsidR="00000000" w:rsidDel="00000000" w:rsidP="00000000" w:rsidRDefault="00000000" w:rsidRPr="00000000" w14:paraId="0000003E">
      <w:pPr>
        <w:numPr>
          <w:ilvl w:val="0"/>
          <w:numId w:val="13"/>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第二章　文獻探討：</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回顧行為金融學、事件研究法、社群情緒分析及注意力理論之相關文獻，建立理論基礎。</w:t>
      </w:r>
      <w:r w:rsidDel="00000000" w:rsidR="00000000" w:rsidRPr="00000000">
        <w:rPr>
          <w:rtl w:val="0"/>
        </w:rPr>
      </w:r>
    </w:p>
    <w:p w:rsidR="00000000" w:rsidDel="00000000" w:rsidP="00000000" w:rsidRDefault="00000000" w:rsidRPr="00000000" w14:paraId="0000003F">
      <w:pPr>
        <w:numPr>
          <w:ilvl w:val="0"/>
          <w:numId w:val="13"/>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第三章　研究方法：</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詳述資料來源、變數定義、</w:t>
      </w:r>
      <w:r w:rsidDel="00000000" w:rsidR="00000000" w:rsidRPr="00000000">
        <w:rPr>
          <w:rFonts w:ascii="Times New Roman" w:cs="Times New Roman" w:eastAsia="Times New Roman" w:hAnsi="Times New Roman"/>
          <w:rtl w:val="0"/>
        </w:rPr>
        <w:t xml:space="preserve">BERT </w:t>
      </w:r>
      <w:r w:rsidDel="00000000" w:rsidR="00000000" w:rsidRPr="00000000">
        <w:rPr>
          <w:rFonts w:ascii="DFKai-SB" w:cs="DFKai-SB" w:eastAsia="DFKai-SB" w:hAnsi="DFKai-SB"/>
          <w:rtl w:val="0"/>
        </w:rPr>
        <w:t xml:space="preserve">模型微調流程（含</w:t>
      </w:r>
      <w:r w:rsidDel="00000000" w:rsidR="00000000" w:rsidRPr="00000000">
        <w:rPr>
          <w:rFonts w:ascii="Times New Roman" w:cs="Times New Roman" w:eastAsia="Times New Roman" w:hAnsi="Times New Roman"/>
          <w:rtl w:val="0"/>
        </w:rPr>
        <w:t xml:space="preserve"> Kappa </w:t>
      </w:r>
      <w:r w:rsidDel="00000000" w:rsidR="00000000" w:rsidRPr="00000000">
        <w:rPr>
          <w:rFonts w:ascii="DFKai-SB" w:cs="DFKai-SB" w:eastAsia="DFKai-SB" w:hAnsi="DFKai-SB"/>
          <w:rtl w:val="0"/>
        </w:rPr>
        <w:t xml:space="preserve">信度檢定）及雙軌制統計分析策略。</w:t>
      </w:r>
      <w:r w:rsidDel="00000000" w:rsidR="00000000" w:rsidRPr="00000000">
        <w:rPr>
          <w:rtl w:val="0"/>
        </w:rPr>
      </w:r>
    </w:p>
    <w:p w:rsidR="00000000" w:rsidDel="00000000" w:rsidP="00000000" w:rsidRDefault="00000000" w:rsidRPr="00000000" w14:paraId="00000040">
      <w:pPr>
        <w:numPr>
          <w:ilvl w:val="0"/>
          <w:numId w:val="13"/>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第四章　研究結果：</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呈現敘述統計、</w:t>
      </w:r>
      <w:r w:rsidDel="00000000" w:rsidR="00000000" w:rsidRPr="00000000">
        <w:rPr>
          <w:rFonts w:ascii="Times New Roman" w:cs="Times New Roman" w:eastAsia="Times New Roman" w:hAnsi="Times New Roman"/>
          <w:rtl w:val="0"/>
        </w:rPr>
        <w:t xml:space="preserve">ANOVA </w:t>
      </w:r>
      <w:r w:rsidDel="00000000" w:rsidR="00000000" w:rsidRPr="00000000">
        <w:rPr>
          <w:rFonts w:ascii="DFKai-SB" w:cs="DFKai-SB" w:eastAsia="DFKai-SB" w:hAnsi="DFKai-SB"/>
          <w:rtl w:val="0"/>
        </w:rPr>
        <w:t xml:space="preserve">結構分析、情緒與市場之相關性檢定，以及穩健性測試結果。</w:t>
      </w:r>
      <w:r w:rsidDel="00000000" w:rsidR="00000000" w:rsidRPr="00000000">
        <w:rPr>
          <w:rtl w:val="0"/>
        </w:rPr>
      </w:r>
    </w:p>
    <w:p w:rsidR="00000000" w:rsidDel="00000000" w:rsidP="00000000" w:rsidRDefault="00000000" w:rsidRPr="00000000" w14:paraId="00000041">
      <w:pPr>
        <w:numPr>
          <w:ilvl w:val="0"/>
          <w:numId w:val="13"/>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第五章　討論與結論：</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綜合歸納實證發現，提出行為機制解釋（如</w:t>
      </w:r>
      <w:r w:rsidDel="00000000" w:rsidR="00000000" w:rsidRPr="00000000">
        <w:rPr>
          <w:rFonts w:ascii="Times New Roman" w:cs="Times New Roman" w:eastAsia="Times New Roman" w:hAnsi="Times New Roman"/>
          <w:rtl w:val="0"/>
        </w:rPr>
        <w:t xml:space="preserve"> 48 </w:t>
      </w:r>
      <w:r w:rsidDel="00000000" w:rsidR="00000000" w:rsidRPr="00000000">
        <w:rPr>
          <w:rFonts w:ascii="DFKai-SB" w:cs="DFKai-SB" w:eastAsia="DFKai-SB" w:hAnsi="DFKai-SB"/>
          <w:rtl w:val="0"/>
        </w:rPr>
        <w:t xml:space="preserve">小時共識、資訊焦慮），並說明學術貢獻、實務意涵與研究限制。</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l3x37iu4nlmk" w:id="15"/>
      <w:bookmarkEnd w:id="15"/>
      <w:r w:rsidDel="00000000" w:rsidR="00000000" w:rsidRPr="00000000">
        <w:rPr>
          <w:rFonts w:ascii="DFKai-SB" w:cs="DFKai-SB" w:eastAsia="DFKai-SB" w:hAnsi="DFKai-SB"/>
          <w:b w:val="1"/>
          <w:bCs w:val="1"/>
          <w:sz w:val="46"/>
          <w:szCs w:val="46"/>
          <w:rtl w:val="0"/>
        </w:rPr>
        <w:t xml:space="preserve">第二章　文獻探討（</w:t>
      </w:r>
      <w:r w:rsidDel="00000000" w:rsidR="00000000" w:rsidRPr="00000000">
        <w:rPr>
          <w:rFonts w:ascii="Times New Roman" w:cs="Times New Roman" w:eastAsia="Times New Roman" w:hAnsi="Times New Roman"/>
          <w:b w:val="1"/>
          <w:bCs w:val="1"/>
          <w:sz w:val="46"/>
          <w:szCs w:val="46"/>
          <w:rtl w:val="0"/>
        </w:rPr>
        <w:t xml:space="preserve">Literature Review</w:t>
      </w:r>
      <w:r w:rsidDel="00000000" w:rsidR="00000000" w:rsidRPr="00000000">
        <w:rPr>
          <w:rFonts w:ascii="DFKai-SB" w:cs="DFKai-SB" w:eastAsia="DFKai-SB" w:hAnsi="DFKai-SB"/>
          <w:b w:val="1"/>
          <w:bCs w:val="1"/>
          <w:sz w:val="46"/>
          <w:szCs w:val="46"/>
          <w:rtl w:val="0"/>
        </w:rPr>
        <w:t xml:space="preserve">）</w:t>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本研究結合行為金融學、事件研究法與自然語言處理的文本情緒分析，以理解政策衝擊事件中社群情緒與市場反應的互動。因此，本章將從五個面向進行整理：（</w:t>
      </w:r>
      <w:r w:rsidDel="00000000" w:rsidR="00000000" w:rsidRPr="00000000">
        <w:rPr>
          <w:rFonts w:ascii="Times New Roman" w:cs="Times New Roman" w:eastAsia="Times New Roman" w:hAnsi="Times New Roman"/>
          <w:rtl w:val="0"/>
        </w:rPr>
        <w:t xml:space="preserve">1</w:t>
      </w:r>
      <w:r w:rsidDel="00000000" w:rsidR="00000000" w:rsidRPr="00000000">
        <w:rPr>
          <w:rFonts w:ascii="DFKai-SB" w:cs="DFKai-SB" w:eastAsia="DFKai-SB" w:hAnsi="DFKai-SB"/>
          <w:rtl w:val="0"/>
        </w:rPr>
        <w:t xml:space="preserve">）行為金融學與市場情緒；（</w:t>
      </w:r>
      <w:r w:rsidDel="00000000" w:rsidR="00000000" w:rsidRPr="00000000">
        <w:rPr>
          <w:rFonts w:ascii="Times New Roman" w:cs="Times New Roman" w:eastAsia="Times New Roman" w:hAnsi="Times New Roman"/>
          <w:rtl w:val="0"/>
        </w:rPr>
        <w:t xml:space="preserve">2</w:t>
      </w:r>
      <w:r w:rsidDel="00000000" w:rsidR="00000000" w:rsidRPr="00000000">
        <w:rPr>
          <w:rFonts w:ascii="DFKai-SB" w:cs="DFKai-SB" w:eastAsia="DFKai-SB" w:hAnsi="DFKai-SB"/>
          <w:rtl w:val="0"/>
        </w:rPr>
        <w:t xml:space="preserve">）社群媒體與金融市場；（</w:t>
      </w:r>
      <w:r w:rsidDel="00000000" w:rsidR="00000000" w:rsidRPr="00000000">
        <w:rPr>
          <w:rFonts w:ascii="Times New Roman" w:cs="Times New Roman" w:eastAsia="Times New Roman" w:hAnsi="Times New Roman"/>
          <w:rtl w:val="0"/>
        </w:rPr>
        <w:t xml:space="preserve">3</w:t>
      </w:r>
      <w:r w:rsidDel="00000000" w:rsidR="00000000" w:rsidRPr="00000000">
        <w:rPr>
          <w:rFonts w:ascii="DFKai-SB" w:cs="DFKai-SB" w:eastAsia="DFKai-SB" w:hAnsi="DFKai-SB"/>
          <w:rtl w:val="0"/>
        </w:rPr>
        <w:t xml:space="preserve">）事件研究法在政策衝擊研究中的應用；（</w:t>
      </w:r>
      <w:r w:rsidDel="00000000" w:rsidR="00000000" w:rsidRPr="00000000">
        <w:rPr>
          <w:rFonts w:ascii="Times New Roman" w:cs="Times New Roman" w:eastAsia="Times New Roman" w:hAnsi="Times New Roman"/>
          <w:rtl w:val="0"/>
        </w:rPr>
        <w:t xml:space="preserve">4</w:t>
      </w:r>
      <w:r w:rsidDel="00000000" w:rsidR="00000000" w:rsidRPr="00000000">
        <w:rPr>
          <w:rFonts w:ascii="DFKai-SB" w:cs="DFKai-SB" w:eastAsia="DFKai-SB" w:hAnsi="DFKai-SB"/>
          <w:rtl w:val="0"/>
        </w:rPr>
        <w:t xml:space="preserve">）自然語言處理（</w:t>
      </w:r>
      <w:r w:rsidDel="00000000" w:rsidR="00000000" w:rsidRPr="00000000">
        <w:rPr>
          <w:rFonts w:ascii="Times New Roman" w:cs="Times New Roman" w:eastAsia="Times New Roman" w:hAnsi="Times New Roman"/>
          <w:rtl w:val="0"/>
        </w:rPr>
        <w:t xml:space="preserve">NLP</w:t>
      </w:r>
      <w:r w:rsidDel="00000000" w:rsidR="00000000" w:rsidRPr="00000000">
        <w:rPr>
          <w:rFonts w:ascii="DFKai-SB" w:cs="DFKai-SB" w:eastAsia="DFKai-SB" w:hAnsi="DFKai-SB"/>
          <w:rtl w:val="0"/>
        </w:rPr>
        <w:t xml:space="preserve">）之情緒分類方法；（</w:t>
      </w:r>
      <w:r w:rsidDel="00000000" w:rsidR="00000000" w:rsidRPr="00000000">
        <w:rPr>
          <w:rFonts w:ascii="Times New Roman" w:cs="Times New Roman" w:eastAsia="Times New Roman" w:hAnsi="Times New Roman"/>
          <w:rtl w:val="0"/>
        </w:rPr>
        <w:t xml:space="preserve">5</w:t>
      </w:r>
      <w:r w:rsidDel="00000000" w:rsidR="00000000" w:rsidRPr="00000000">
        <w:rPr>
          <w:rFonts w:ascii="DFKai-SB" w:cs="DFKai-SB" w:eastAsia="DFKai-SB" w:hAnsi="DFKai-SB"/>
          <w:rtl w:val="0"/>
        </w:rPr>
        <w:t xml:space="preserve">）社群討論量扮演的角色。</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ri3kj2mzjaq2" w:id="16"/>
      <w:bookmarkEnd w:id="16"/>
      <w:r w:rsidDel="00000000" w:rsidR="00000000" w:rsidRPr="00000000">
        <w:rPr>
          <w:rFonts w:ascii="Times New Roman" w:cs="Times New Roman" w:eastAsia="Times New Roman" w:hAnsi="Times New Roman"/>
          <w:b w:val="1"/>
          <w:bCs w:val="1"/>
          <w:sz w:val="34"/>
          <w:szCs w:val="34"/>
          <w:rtl w:val="0"/>
        </w:rPr>
        <w:t xml:space="preserve">2.1 </w:t>
      </w:r>
      <w:r w:rsidDel="00000000" w:rsidR="00000000" w:rsidRPr="00000000">
        <w:rPr>
          <w:rFonts w:ascii="DFKai-SB" w:cs="DFKai-SB" w:eastAsia="DFKai-SB" w:hAnsi="DFKai-SB"/>
          <w:b w:val="1"/>
          <w:bCs w:val="1"/>
          <w:sz w:val="34"/>
          <w:szCs w:val="34"/>
          <w:rtl w:val="0"/>
        </w:rPr>
        <w:t xml:space="preserve">行為金融學與市場情緒（</w:t>
      </w:r>
      <w:r w:rsidDel="00000000" w:rsidR="00000000" w:rsidRPr="00000000">
        <w:rPr>
          <w:rFonts w:ascii="Times New Roman" w:cs="Times New Roman" w:eastAsia="Times New Roman" w:hAnsi="Times New Roman"/>
          <w:b w:val="1"/>
          <w:bCs w:val="1"/>
          <w:sz w:val="34"/>
          <w:szCs w:val="34"/>
          <w:rtl w:val="0"/>
        </w:rPr>
        <w:t xml:space="preserve">Behavioral Finance &amp; Market Sentiment</w:t>
      </w:r>
      <w:r w:rsidDel="00000000" w:rsidR="00000000" w:rsidRPr="00000000">
        <w:rPr>
          <w:rFonts w:ascii="DFKai-SB" w:cs="DFKai-SB" w:eastAsia="DFKai-SB" w:hAnsi="DFKai-SB"/>
          <w:b w:val="1"/>
          <w:bCs w:val="1"/>
          <w:sz w:val="34"/>
          <w:szCs w:val="34"/>
          <w:rtl w:val="0"/>
        </w:rPr>
        <w:t xml:space="preserve">）</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傳統金融理論（</w:t>
      </w:r>
      <w:r w:rsidDel="00000000" w:rsidR="00000000" w:rsidRPr="00000000">
        <w:rPr>
          <w:rFonts w:ascii="Times New Roman" w:cs="Times New Roman" w:eastAsia="Times New Roman" w:hAnsi="Times New Roman"/>
          <w:rtl w:val="0"/>
        </w:rPr>
        <w:t xml:space="preserve">Fama, 1970</w:t>
      </w:r>
      <w:r w:rsidDel="00000000" w:rsidR="00000000" w:rsidRPr="00000000">
        <w:rPr>
          <w:rFonts w:ascii="DFKai-SB" w:cs="DFKai-SB" w:eastAsia="DFKai-SB" w:hAnsi="DFKai-SB"/>
          <w:rtl w:val="0"/>
        </w:rPr>
        <w:t xml:space="preserve">）認為市場趨於有效，價格反映所有資訊。然而大量實證研究指出，投資人並非完全理性，其情緒與偏誤（</w:t>
      </w:r>
      <w:r w:rsidDel="00000000" w:rsidR="00000000" w:rsidRPr="00000000">
        <w:rPr>
          <w:rFonts w:ascii="Times New Roman" w:cs="Times New Roman" w:eastAsia="Times New Roman" w:hAnsi="Times New Roman"/>
          <w:rtl w:val="0"/>
        </w:rPr>
        <w:t xml:space="preserve">bias</w:t>
      </w:r>
      <w:r w:rsidDel="00000000" w:rsidR="00000000" w:rsidRPr="00000000">
        <w:rPr>
          <w:rFonts w:ascii="DFKai-SB" w:cs="DFKai-SB" w:eastAsia="DFKai-SB" w:hAnsi="DFKai-SB"/>
          <w:rtl w:val="0"/>
        </w:rPr>
        <w:t xml:space="preserve">）會造成市場過度反應（</w:t>
      </w:r>
      <w:r w:rsidDel="00000000" w:rsidR="00000000" w:rsidRPr="00000000">
        <w:rPr>
          <w:rFonts w:ascii="Times New Roman" w:cs="Times New Roman" w:eastAsia="Times New Roman" w:hAnsi="Times New Roman"/>
          <w:rtl w:val="0"/>
        </w:rPr>
        <w:t xml:space="preserve">overreaction</w:t>
      </w:r>
      <w:r w:rsidDel="00000000" w:rsidR="00000000" w:rsidRPr="00000000">
        <w:rPr>
          <w:rFonts w:ascii="DFKai-SB" w:cs="DFKai-SB" w:eastAsia="DFKai-SB" w:hAnsi="DFKai-SB"/>
          <w:rtl w:val="0"/>
        </w:rPr>
        <w:t xml:space="preserve">）或反應不足（</w:t>
      </w:r>
      <w:r w:rsidDel="00000000" w:rsidR="00000000" w:rsidRPr="00000000">
        <w:rPr>
          <w:rFonts w:ascii="Times New Roman" w:cs="Times New Roman" w:eastAsia="Times New Roman" w:hAnsi="Times New Roman"/>
          <w:rtl w:val="0"/>
        </w:rPr>
        <w:t xml:space="preserve">underreaction</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Shiller, 2003</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ua4wdwdx9b2z" w:id="17"/>
      <w:bookmarkEnd w:id="17"/>
      <w:r w:rsidDel="00000000" w:rsidR="00000000" w:rsidRPr="00000000">
        <w:rPr>
          <w:rFonts w:ascii="DFKai-SB" w:cs="DFKai-SB" w:eastAsia="DFKai-SB" w:hAnsi="DFKai-SB"/>
          <w:b w:val="1"/>
          <w:bCs w:val="1"/>
          <w:color w:val="000000"/>
          <w:sz w:val="26"/>
          <w:szCs w:val="26"/>
          <w:rtl w:val="0"/>
        </w:rPr>
        <w:t xml:space="preserve">（一）市場情緒作為價格動能來源</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 </w:t>
      </w:r>
      <w:r w:rsidDel="00000000" w:rsidR="00000000" w:rsidRPr="00000000">
        <w:rPr>
          <w:rFonts w:ascii="DFKai-SB" w:cs="DFKai-SB" w:eastAsia="DFKai-SB" w:hAnsi="DFKai-SB"/>
          <w:rtl w:val="0"/>
        </w:rPr>
        <w:t xml:space="preserve">與</w:t>
      </w:r>
      <w:r w:rsidDel="00000000" w:rsidR="00000000" w:rsidRPr="00000000">
        <w:rPr>
          <w:rFonts w:ascii="Times New Roman" w:cs="Times New Roman" w:eastAsia="Times New Roman" w:hAnsi="Times New Roman"/>
          <w:rtl w:val="0"/>
        </w:rPr>
        <w:t xml:space="preserve"> Wurgler</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2006</w:t>
      </w:r>
      <w:r w:rsidDel="00000000" w:rsidR="00000000" w:rsidRPr="00000000">
        <w:rPr>
          <w:rFonts w:ascii="DFKai-SB" w:cs="DFKai-SB" w:eastAsia="DFKai-SB" w:hAnsi="DFKai-SB"/>
          <w:rtl w:val="0"/>
        </w:rPr>
        <w:t xml:space="preserve">）指出，市場情緒會影響投資人的風險偏好（</w:t>
      </w:r>
      <w:r w:rsidDel="00000000" w:rsidR="00000000" w:rsidRPr="00000000">
        <w:rPr>
          <w:rFonts w:ascii="Times New Roman" w:cs="Times New Roman" w:eastAsia="Times New Roman" w:hAnsi="Times New Roman"/>
          <w:rtl w:val="0"/>
        </w:rPr>
        <w:t xml:space="preserve">risk appetite</w:t>
      </w:r>
      <w:r w:rsidDel="00000000" w:rsidR="00000000" w:rsidRPr="00000000">
        <w:rPr>
          <w:rFonts w:ascii="DFKai-SB" w:cs="DFKai-SB" w:eastAsia="DFKai-SB" w:hAnsi="DFKai-SB"/>
          <w:rtl w:val="0"/>
        </w:rPr>
        <w:t xml:space="preserve">），在高不確定性事件中，情緒更可能主導交易行為。</w:t>
      </w:r>
      <w:r w:rsidDel="00000000" w:rsidR="00000000" w:rsidRPr="00000000">
        <w:rPr>
          <w:rFonts w:ascii="Times New Roman" w:cs="Times New Roman" w:eastAsia="Times New Roman" w:hAnsi="Times New Roman"/>
          <w:rtl w:val="0"/>
        </w:rPr>
        <w:t xml:space="preserve">Barberis et 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1998</w:t>
      </w:r>
      <w:r w:rsidDel="00000000" w:rsidR="00000000" w:rsidRPr="00000000">
        <w:rPr>
          <w:rFonts w:ascii="DFKai-SB" w:cs="DFKai-SB" w:eastAsia="DFKai-SB" w:hAnsi="DFKai-SB"/>
          <w:rtl w:val="0"/>
        </w:rPr>
        <w:t xml:space="preserve">）也提出，情緒變化具有「延續性（</w:t>
      </w:r>
      <w:r w:rsidDel="00000000" w:rsidR="00000000" w:rsidRPr="00000000">
        <w:rPr>
          <w:rFonts w:ascii="Times New Roman" w:cs="Times New Roman" w:eastAsia="Times New Roman" w:hAnsi="Times New Roman"/>
          <w:rtl w:val="0"/>
        </w:rPr>
        <w:t xml:space="preserve">persistence</w:t>
      </w:r>
      <w:r w:rsidDel="00000000" w:rsidR="00000000" w:rsidRPr="00000000">
        <w:rPr>
          <w:rFonts w:ascii="DFKai-SB" w:cs="DFKai-SB" w:eastAsia="DFKai-SB" w:hAnsi="DFKai-SB"/>
          <w:rtl w:val="0"/>
        </w:rPr>
        <w:t xml:space="preserve">）」特性，可能形成價格動能（</w:t>
      </w:r>
      <w:r w:rsidDel="00000000" w:rsidR="00000000" w:rsidRPr="00000000">
        <w:rPr>
          <w:rFonts w:ascii="Times New Roman" w:cs="Times New Roman" w:eastAsia="Times New Roman" w:hAnsi="Times New Roman"/>
          <w:rtl w:val="0"/>
        </w:rPr>
        <w:t xml:space="preserve">momentum</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7nvqq1u984" w:id="18"/>
      <w:bookmarkEnd w:id="18"/>
      <w:r w:rsidDel="00000000" w:rsidR="00000000" w:rsidRPr="00000000">
        <w:rPr>
          <w:rFonts w:ascii="DFKai-SB" w:cs="DFKai-SB" w:eastAsia="DFKai-SB" w:hAnsi="DFKai-SB"/>
          <w:b w:val="1"/>
          <w:bCs w:val="1"/>
          <w:color w:val="000000"/>
          <w:sz w:val="26"/>
          <w:szCs w:val="26"/>
          <w:rtl w:val="0"/>
        </w:rPr>
        <w:t xml:space="preserve">（二）極端事件中的情緒加速效應</w: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在重大政策衝擊（如關稅、戰爭威脅）中，市場常會經歷短期劇烈震盪（</w:t>
      </w:r>
      <w:r w:rsidDel="00000000" w:rsidR="00000000" w:rsidRPr="00000000">
        <w:rPr>
          <w:rFonts w:ascii="Times New Roman" w:cs="Times New Roman" w:eastAsia="Times New Roman" w:hAnsi="Times New Roman"/>
          <w:rtl w:val="0"/>
        </w:rPr>
        <w:t xml:space="preserve">Kaminsky &amp; Schmukler, 1999</w:t>
      </w:r>
      <w:r w:rsidDel="00000000" w:rsidR="00000000" w:rsidRPr="00000000">
        <w:rPr>
          <w:rFonts w:ascii="DFKai-SB" w:cs="DFKai-SB" w:eastAsia="DFKai-SB" w:hAnsi="DFKai-SB"/>
          <w:rtl w:val="0"/>
        </w:rPr>
        <w:t xml:space="preserve">），投資人情緒更具影響力。此一背景與本研究高度吻合：市場在</w:t>
      </w:r>
      <w:r w:rsidDel="00000000" w:rsidR="00000000" w:rsidRPr="00000000">
        <w:rPr>
          <w:rFonts w:ascii="Times New Roman" w:cs="Times New Roman" w:eastAsia="Times New Roman" w:hAnsi="Times New Roman"/>
          <w:rtl w:val="0"/>
        </w:rPr>
        <w:t xml:space="preserve"> 4/7 </w:t>
      </w:r>
      <w:r w:rsidDel="00000000" w:rsidR="00000000" w:rsidRPr="00000000">
        <w:rPr>
          <w:rFonts w:ascii="DFKai-SB" w:cs="DFKai-SB" w:eastAsia="DFKai-SB" w:hAnsi="DFKai-SB"/>
          <w:rtl w:val="0"/>
        </w:rPr>
        <w:t xml:space="preserve">大幅下跌後，短短三日內出現</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型反轉，情緒可能扮演重要角色。</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8m6ejl8sb13" w:id="19"/>
      <w:bookmarkEnd w:id="19"/>
      <w:r w:rsidDel="00000000" w:rsidR="00000000" w:rsidRPr="00000000">
        <w:rPr>
          <w:rFonts w:ascii="Times New Roman" w:cs="Times New Roman" w:eastAsia="Times New Roman" w:hAnsi="Times New Roman"/>
          <w:b w:val="1"/>
          <w:bCs w:val="1"/>
          <w:sz w:val="34"/>
          <w:szCs w:val="34"/>
          <w:rtl w:val="0"/>
        </w:rPr>
        <w:t xml:space="preserve">2.2 </w:t>
      </w:r>
      <w:r w:rsidDel="00000000" w:rsidR="00000000" w:rsidRPr="00000000">
        <w:rPr>
          <w:rFonts w:ascii="DFKai-SB" w:cs="DFKai-SB" w:eastAsia="DFKai-SB" w:hAnsi="DFKai-SB"/>
          <w:b w:val="1"/>
          <w:bCs w:val="1"/>
          <w:sz w:val="34"/>
          <w:szCs w:val="34"/>
          <w:rtl w:val="0"/>
        </w:rPr>
        <w:t xml:space="preserve">社群媒體與金融市場（</w:t>
      </w:r>
      <w:r w:rsidDel="00000000" w:rsidR="00000000" w:rsidRPr="00000000">
        <w:rPr>
          <w:rFonts w:ascii="Times New Roman" w:cs="Times New Roman" w:eastAsia="Times New Roman" w:hAnsi="Times New Roman"/>
          <w:b w:val="1"/>
          <w:bCs w:val="1"/>
          <w:sz w:val="34"/>
          <w:szCs w:val="34"/>
          <w:rtl w:val="0"/>
        </w:rPr>
        <w:t xml:space="preserve">Social Media Sentiment and Financial Markets</w:t>
      </w:r>
      <w:r w:rsidDel="00000000" w:rsidR="00000000" w:rsidRPr="00000000">
        <w:rPr>
          <w:rFonts w:ascii="DFKai-SB" w:cs="DFKai-SB" w:eastAsia="DFKai-SB" w:hAnsi="DFKai-SB"/>
          <w:b w:val="1"/>
          <w:bCs w:val="1"/>
          <w:sz w:val="34"/>
          <w:szCs w:val="34"/>
          <w:rtl w:val="0"/>
        </w:rPr>
        <w:t xml:space="preserve">）</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近十年來，社群平台（</w:t>
      </w:r>
      <w:r w:rsidDel="00000000" w:rsidR="00000000" w:rsidRPr="00000000">
        <w:rPr>
          <w:rFonts w:ascii="Times New Roman" w:cs="Times New Roman" w:eastAsia="Times New Roman" w:hAnsi="Times New Roman"/>
          <w:rtl w:val="0"/>
        </w:rPr>
        <w:t xml:space="preserve">Twitter</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Reddit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Weibo</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PTT</w:t>
      </w:r>
      <w:r w:rsidDel="00000000" w:rsidR="00000000" w:rsidRPr="00000000">
        <w:rPr>
          <w:rFonts w:ascii="DFKai-SB" w:cs="DFKai-SB" w:eastAsia="DFKai-SB" w:hAnsi="DFKai-SB"/>
          <w:rtl w:val="0"/>
        </w:rPr>
        <w:t xml:space="preserve">）亦成為衡量市場情緒的重要資料來源。此領域的核心共識包括：</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7enymtsf4e8" w:id="20"/>
      <w:bookmarkEnd w:id="20"/>
      <w:r w:rsidDel="00000000" w:rsidR="00000000" w:rsidRPr="00000000">
        <w:rPr>
          <w:rFonts w:ascii="DFKai-SB" w:cs="DFKai-SB" w:eastAsia="DFKai-SB" w:hAnsi="DFKai-SB"/>
          <w:b w:val="1"/>
          <w:bCs w:val="1"/>
          <w:color w:val="000000"/>
          <w:sz w:val="26"/>
          <w:szCs w:val="26"/>
          <w:rtl w:val="0"/>
        </w:rPr>
        <w:t xml:space="preserve">（一）社群情緒與市場報酬具顯著關聯</w:t>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Bollen et 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2011</w:t>
      </w:r>
      <w:r w:rsidDel="00000000" w:rsidR="00000000" w:rsidRPr="00000000">
        <w:rPr>
          <w:rFonts w:ascii="DFKai-SB" w:cs="DFKai-SB" w:eastAsia="DFKai-SB" w:hAnsi="DFKai-SB"/>
          <w:rtl w:val="0"/>
        </w:rPr>
        <w:t xml:space="preserve">）發現，</w:t>
      </w:r>
      <w:r w:rsidDel="00000000" w:rsidR="00000000" w:rsidRPr="00000000">
        <w:rPr>
          <w:rFonts w:ascii="Times New Roman" w:cs="Times New Roman" w:eastAsia="Times New Roman" w:hAnsi="Times New Roman"/>
          <w:rtl w:val="0"/>
        </w:rPr>
        <w:t xml:space="preserve">Twitter </w:t>
      </w:r>
      <w:r w:rsidDel="00000000" w:rsidR="00000000" w:rsidRPr="00000000">
        <w:rPr>
          <w:rFonts w:ascii="DFKai-SB" w:cs="DFKai-SB" w:eastAsia="DFKai-SB" w:hAnsi="DFKai-SB"/>
          <w:rtl w:val="0"/>
        </w:rPr>
        <w:t xml:space="preserve">情緒可提前數日預測道瓊指數。</w:t>
      </w:r>
      <w:r w:rsidDel="00000000" w:rsidR="00000000" w:rsidRPr="00000000">
        <w:rPr>
          <w:rFonts w:ascii="Times New Roman" w:cs="Times New Roman" w:eastAsia="Times New Roman" w:hAnsi="Times New Roman"/>
          <w:rtl w:val="0"/>
        </w:rPr>
        <w:t xml:space="preserve">Sprenger et 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2014</w:t>
      </w:r>
      <w:r w:rsidDel="00000000" w:rsidR="00000000" w:rsidRPr="00000000">
        <w:rPr>
          <w:rFonts w:ascii="DFKai-SB" w:cs="DFKai-SB" w:eastAsia="DFKai-SB" w:hAnsi="DFKai-SB"/>
          <w:rtl w:val="0"/>
        </w:rPr>
        <w:t xml:space="preserve">）研究發現，社群正面語氣與交易量、報酬呈正相關。</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b3vu6ru1kyz" w:id="21"/>
      <w:bookmarkEnd w:id="21"/>
      <w:r w:rsidDel="00000000" w:rsidR="00000000" w:rsidRPr="00000000">
        <w:rPr>
          <w:rFonts w:ascii="DFKai-SB" w:cs="DFKai-SB" w:eastAsia="DFKai-SB" w:hAnsi="DFKai-SB"/>
          <w:b w:val="1"/>
          <w:bCs w:val="1"/>
          <w:color w:val="000000"/>
          <w:sz w:val="26"/>
          <w:szCs w:val="26"/>
          <w:rtl w:val="0"/>
        </w:rPr>
        <w:t xml:space="preserve">（二）社群討論量反映市場關注度（</w:t>
      </w:r>
      <w:r w:rsidDel="00000000" w:rsidR="00000000" w:rsidRPr="00000000">
        <w:rPr>
          <w:rFonts w:ascii="Times New Roman" w:cs="Times New Roman" w:eastAsia="Times New Roman" w:hAnsi="Times New Roman"/>
          <w:b w:val="1"/>
          <w:bCs w:val="1"/>
          <w:color w:val="000000"/>
          <w:sz w:val="26"/>
          <w:szCs w:val="26"/>
          <w:rtl w:val="0"/>
        </w:rPr>
        <w:t xml:space="preserve">Attention</w:t>
      </w:r>
      <w:r w:rsidDel="00000000" w:rsidR="00000000" w:rsidRPr="00000000">
        <w:rPr>
          <w:rFonts w:ascii="DFKai-SB" w:cs="DFKai-SB" w:eastAsia="DFKai-SB" w:hAnsi="DFKai-SB"/>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et 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2011</w:t>
      </w:r>
      <w:r w:rsidDel="00000000" w:rsidR="00000000" w:rsidRPr="00000000">
        <w:rPr>
          <w:rFonts w:ascii="DFKai-SB" w:cs="DFKai-SB" w:eastAsia="DFKai-SB" w:hAnsi="DFKai-SB"/>
          <w:rtl w:val="0"/>
        </w:rPr>
        <w:t xml:space="preserve">）提出「投資人注意力指標（</w:t>
      </w:r>
      <w:r w:rsidDel="00000000" w:rsidR="00000000" w:rsidRPr="00000000">
        <w:rPr>
          <w:rFonts w:ascii="Times New Roman" w:cs="Times New Roman" w:eastAsia="Times New Roman" w:hAnsi="Times New Roman"/>
          <w:rtl w:val="0"/>
        </w:rPr>
        <w:t xml:space="preserve">Investor Attention Index</w:t>
      </w:r>
      <w:r w:rsidDel="00000000" w:rsidR="00000000" w:rsidRPr="00000000">
        <w:rPr>
          <w:rFonts w:ascii="DFKai-SB" w:cs="DFKai-SB" w:eastAsia="DFKai-SB" w:hAnsi="DFKai-SB"/>
          <w:rtl w:val="0"/>
        </w:rPr>
        <w:t xml:space="preserve">）」，指出搜尋量與討論熱度上升時，市場波動率亦增加。</w:t>
      </w:r>
      <w:r w:rsidDel="00000000" w:rsidR="00000000" w:rsidRPr="00000000">
        <w:rPr>
          <w:rFonts w:ascii="Times New Roman" w:cs="Times New Roman" w:eastAsia="Times New Roman" w:hAnsi="Times New Roman"/>
          <w:rtl w:val="0"/>
        </w:rPr>
        <w:t xml:space="preserve">Reddit / r/wallstreetbets </w:t>
      </w:r>
      <w:r w:rsidDel="00000000" w:rsidR="00000000" w:rsidRPr="00000000">
        <w:rPr>
          <w:rFonts w:ascii="DFKai-SB" w:cs="DFKai-SB" w:eastAsia="DFKai-SB" w:hAnsi="DFKai-SB"/>
          <w:rtl w:val="0"/>
        </w:rPr>
        <w:t xml:space="preserve">研究（</w:t>
      </w:r>
      <w:r w:rsidDel="00000000" w:rsidR="00000000" w:rsidRPr="00000000">
        <w:rPr>
          <w:rFonts w:ascii="Times New Roman" w:cs="Times New Roman" w:eastAsia="Times New Roman" w:hAnsi="Times New Roman"/>
          <w:rtl w:val="0"/>
        </w:rPr>
        <w:t xml:space="preserve">Ly</w:t>
      </w:r>
      <w:r w:rsidDel="00000000" w:rsidR="00000000" w:rsidRPr="00000000">
        <w:rPr>
          <w:rFonts w:ascii="DFKai-SB" w:cs="DFKai-SB" w:eastAsia="DFKai-SB" w:hAnsi="DFKai-SB"/>
          <w:rtl w:val="0"/>
        </w:rPr>
        <w:t xml:space="preserve">ó</w:t>
      </w:r>
      <w:r w:rsidDel="00000000" w:rsidR="00000000" w:rsidRPr="00000000">
        <w:rPr>
          <w:rFonts w:ascii="Times New Roman" w:cs="Times New Roman" w:eastAsia="Times New Roman" w:hAnsi="Times New Roman"/>
          <w:rtl w:val="0"/>
        </w:rPr>
        <w:t xml:space="preserve">csa et al., 2021</w:t>
      </w:r>
      <w:r w:rsidDel="00000000" w:rsidR="00000000" w:rsidRPr="00000000">
        <w:rPr>
          <w:rFonts w:ascii="DFKai-SB" w:cs="DFKai-SB" w:eastAsia="DFKai-SB" w:hAnsi="DFKai-SB"/>
          <w:rtl w:val="0"/>
        </w:rPr>
        <w:t xml:space="preserve">）進一步顯示，社群的突發性討論能引發劇烈市場反應（如</w:t>
      </w:r>
      <w:r w:rsidDel="00000000" w:rsidR="00000000" w:rsidRPr="00000000">
        <w:rPr>
          <w:rFonts w:ascii="Times New Roman" w:cs="Times New Roman" w:eastAsia="Times New Roman" w:hAnsi="Times New Roman"/>
          <w:rtl w:val="0"/>
        </w:rPr>
        <w:t xml:space="preserve"> GME </w:t>
      </w:r>
      <w:r w:rsidDel="00000000" w:rsidR="00000000" w:rsidRPr="00000000">
        <w:rPr>
          <w:rFonts w:ascii="DFKai-SB" w:cs="DFKai-SB" w:eastAsia="DFKai-SB" w:hAnsi="DFKai-SB"/>
          <w:rtl w:val="0"/>
        </w:rPr>
        <w:t xml:space="preserve">事件）。</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3ecofb58hesg" w:id="22"/>
      <w:bookmarkEnd w:id="22"/>
      <w:r w:rsidDel="00000000" w:rsidR="00000000" w:rsidRPr="00000000">
        <w:rPr>
          <w:rFonts w:ascii="Times New Roman" w:cs="Times New Roman" w:eastAsia="Times New Roman" w:hAnsi="Times New Roman"/>
          <w:b w:val="1"/>
          <w:bCs w:val="1"/>
          <w:sz w:val="34"/>
          <w:szCs w:val="34"/>
          <w:rtl w:val="0"/>
        </w:rPr>
        <w:t xml:space="preserve">2.3 </w:t>
      </w:r>
      <w:r w:rsidDel="00000000" w:rsidR="00000000" w:rsidRPr="00000000">
        <w:rPr>
          <w:rFonts w:ascii="DFKai-SB" w:cs="DFKai-SB" w:eastAsia="DFKai-SB" w:hAnsi="DFKai-SB"/>
          <w:b w:val="1"/>
          <w:bCs w:val="1"/>
          <w:sz w:val="34"/>
          <w:szCs w:val="34"/>
          <w:rtl w:val="0"/>
        </w:rPr>
        <w:t xml:space="preserve">事件研究法（</w:t>
      </w:r>
      <w:r w:rsidDel="00000000" w:rsidR="00000000" w:rsidRPr="00000000">
        <w:rPr>
          <w:rFonts w:ascii="Times New Roman" w:cs="Times New Roman" w:eastAsia="Times New Roman" w:hAnsi="Times New Roman"/>
          <w:b w:val="1"/>
          <w:bCs w:val="1"/>
          <w:sz w:val="34"/>
          <w:szCs w:val="34"/>
          <w:rtl w:val="0"/>
        </w:rPr>
        <w:t xml:space="preserve">Event Study</w:t>
      </w:r>
      <w:r w:rsidDel="00000000" w:rsidR="00000000" w:rsidRPr="00000000">
        <w:rPr>
          <w:rFonts w:ascii="DFKai-SB" w:cs="DFKai-SB" w:eastAsia="DFKai-SB" w:hAnsi="DFKai-SB"/>
          <w:b w:val="1"/>
          <w:bCs w:val="1"/>
          <w:sz w:val="34"/>
          <w:szCs w:val="34"/>
          <w:rtl w:val="0"/>
        </w:rPr>
        <w:t xml:space="preserve">）與政策衝擊研究</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事件研究法（</w:t>
      </w:r>
      <w:r w:rsidDel="00000000" w:rsidR="00000000" w:rsidRPr="00000000">
        <w:rPr>
          <w:rFonts w:ascii="Times New Roman" w:cs="Times New Roman" w:eastAsia="Times New Roman" w:hAnsi="Times New Roman"/>
          <w:rtl w:val="0"/>
        </w:rPr>
        <w:t xml:space="preserve">MacKinlay, 1997</w:t>
      </w:r>
      <w:r w:rsidDel="00000000" w:rsidR="00000000" w:rsidRPr="00000000">
        <w:rPr>
          <w:rFonts w:ascii="DFKai-SB" w:cs="DFKai-SB" w:eastAsia="DFKai-SB" w:hAnsi="DFKai-SB"/>
          <w:rtl w:val="0"/>
        </w:rPr>
        <w:t xml:space="preserve">）被廣泛用於研究特定事件（政策公告、財報、地緣政治）對市場之短期影響。</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wkfslbbwxjr" w:id="23"/>
      <w:bookmarkEnd w:id="23"/>
      <w:r w:rsidDel="00000000" w:rsidR="00000000" w:rsidRPr="00000000">
        <w:rPr>
          <w:rFonts w:ascii="DFKai-SB" w:cs="DFKai-SB" w:eastAsia="DFKai-SB" w:hAnsi="DFKai-SB"/>
          <w:b w:val="1"/>
          <w:bCs w:val="1"/>
          <w:color w:val="000000"/>
          <w:sz w:val="26"/>
          <w:szCs w:val="26"/>
          <w:rtl w:val="0"/>
        </w:rPr>
        <w:t xml:space="preserve">（一）事件分期法（</w:t>
      </w:r>
      <w:r w:rsidDel="00000000" w:rsidR="00000000" w:rsidRPr="00000000">
        <w:rPr>
          <w:rFonts w:ascii="Times New Roman" w:cs="Times New Roman" w:eastAsia="Times New Roman" w:hAnsi="Times New Roman"/>
          <w:b w:val="1"/>
          <w:bCs w:val="1"/>
          <w:color w:val="000000"/>
          <w:sz w:val="26"/>
          <w:szCs w:val="26"/>
          <w:rtl w:val="0"/>
        </w:rPr>
        <w:t xml:space="preserve">P1 / P2 / P3</w:t>
      </w:r>
      <w:r w:rsidDel="00000000" w:rsidR="00000000" w:rsidRPr="00000000">
        <w:rPr>
          <w:rFonts w:ascii="DFKai-SB" w:cs="DFKai-SB" w:eastAsia="DFKai-SB" w:hAnsi="DFKai-SB"/>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事件研究通常將期間劃分為三段：</w:t>
      </w:r>
      <w:r w:rsidDel="00000000" w:rsidR="00000000" w:rsidRPr="00000000">
        <w:rPr>
          <w:rtl w:val="0"/>
        </w:rPr>
      </w:r>
    </w:p>
    <w:p w:rsidR="00000000" w:rsidDel="00000000" w:rsidP="00000000" w:rsidRDefault="00000000" w:rsidRPr="00000000" w14:paraId="00000059">
      <w:pPr>
        <w:numPr>
          <w:ilvl w:val="0"/>
          <w:numId w:val="15"/>
        </w:numPr>
        <w:spacing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前期（</w:t>
      </w:r>
      <w:r w:rsidDel="00000000" w:rsidR="00000000" w:rsidRPr="00000000">
        <w:rPr>
          <w:rFonts w:ascii="Times New Roman" w:cs="Times New Roman" w:eastAsia="Times New Roman" w:hAnsi="Times New Roman"/>
          <w:rtl w:val="0"/>
        </w:rPr>
        <w:t xml:space="preserve">Pre-event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5A">
      <w:pPr>
        <w:numPr>
          <w:ilvl w:val="0"/>
          <w:numId w:val="15"/>
        </w:numPr>
        <w:ind w:left="720" w:hanging="360"/>
        <w:rPr>
          <w:rFonts w:ascii="DFKai-SB" w:cs="DFKai-SB" w:eastAsia="DFKai-SB" w:hAnsi="DFKai-SB"/>
        </w:rPr>
      </w:pPr>
      <w:r w:rsidDel="00000000" w:rsidR="00000000" w:rsidRPr="00000000">
        <w:rPr>
          <w:rFonts w:ascii="DFKai-SB" w:cs="DFKai-SB" w:eastAsia="DFKai-SB" w:hAnsi="DFKai-SB"/>
          <w:rtl w:val="0"/>
        </w:rPr>
        <w:t xml:space="preserve">衝擊期（</w:t>
      </w:r>
      <w:r w:rsidDel="00000000" w:rsidR="00000000" w:rsidRPr="00000000">
        <w:rPr>
          <w:rFonts w:ascii="Times New Roman" w:cs="Times New Roman" w:eastAsia="Times New Roman" w:hAnsi="Times New Roman"/>
          <w:rtl w:val="0"/>
        </w:rPr>
        <w:t xml:space="preserve">Event window</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5B">
      <w:pPr>
        <w:numPr>
          <w:ilvl w:val="0"/>
          <w:numId w:val="15"/>
        </w:numPr>
        <w:spacing w:after="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後期（</w:t>
      </w:r>
      <w:r w:rsidDel="00000000" w:rsidR="00000000" w:rsidRPr="00000000">
        <w:rPr>
          <w:rFonts w:ascii="Times New Roman" w:cs="Times New Roman" w:eastAsia="Times New Roman" w:hAnsi="Times New Roman"/>
          <w:rtl w:val="0"/>
        </w:rPr>
        <w:t xml:space="preserve">Post-event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此方法可比較事件前後市場行為的結構性改變。較新的研究（</w:t>
      </w:r>
      <w:r w:rsidDel="00000000" w:rsidR="00000000" w:rsidRPr="00000000">
        <w:rPr>
          <w:rFonts w:ascii="Times New Roman" w:cs="Times New Roman" w:eastAsia="Times New Roman" w:hAnsi="Times New Roman"/>
          <w:rtl w:val="0"/>
        </w:rPr>
        <w:t xml:space="preserve">Chen &amp; Siems, 2004</w:t>
      </w:r>
      <w:r w:rsidDel="00000000" w:rsidR="00000000" w:rsidRPr="00000000">
        <w:rPr>
          <w:rFonts w:ascii="DFKai-SB" w:cs="DFKai-SB" w:eastAsia="DFKai-SB" w:hAnsi="DFKai-SB"/>
          <w:rtl w:val="0"/>
        </w:rPr>
        <w:t xml:space="preserve">）指出，在突發政策或危機中，此分期可清楚捕捉市場不確定性與反轉行為。</w:t>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本研究採</w:t>
      </w:r>
      <w:r w:rsidDel="00000000" w:rsidR="00000000" w:rsidRPr="00000000">
        <w:rPr>
          <w:rFonts w:ascii="Times New Roman" w:cs="Times New Roman" w:eastAsia="Times New Roman" w:hAnsi="Times New Roman"/>
          <w:rtl w:val="0"/>
        </w:rPr>
        <w:t xml:space="preserve"> P1</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3/27</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4/10 - 4/16</w:t>
      </w:r>
      <w:r w:rsidDel="00000000" w:rsidR="00000000" w:rsidRPr="00000000">
        <w:rPr>
          <w:rFonts w:ascii="DFKai-SB" w:cs="DFKai-SB" w:eastAsia="DFKai-SB" w:hAnsi="DFKai-SB"/>
          <w:rtl w:val="0"/>
        </w:rPr>
        <w:t xml:space="preserve">）設計，符合事件研究之標準框架。</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cflienkgjzl" w:id="24"/>
      <w:bookmarkEnd w:id="24"/>
      <w:r w:rsidDel="00000000" w:rsidR="00000000" w:rsidRPr="00000000">
        <w:rPr>
          <w:rFonts w:ascii="DFKai-SB" w:cs="DFKai-SB" w:eastAsia="DFKai-SB" w:hAnsi="DFKai-SB"/>
          <w:b w:val="1"/>
          <w:bCs w:val="1"/>
          <w:color w:val="000000"/>
          <w:sz w:val="26"/>
          <w:szCs w:val="26"/>
          <w:rtl w:val="0"/>
        </w:rPr>
        <w:t xml:space="preserve">（二）社群情緒在事件研究法中的角色</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以往事件研究主要觀察「價格與報酬」；本研究則將「社群情緒」引入事件視窗中，補強事件研究法對「投資人心理」的觀察能力，亦與近年「情緒事件研究（</w:t>
      </w:r>
      <w:r w:rsidDel="00000000" w:rsidR="00000000" w:rsidRPr="00000000">
        <w:rPr>
          <w:rFonts w:ascii="Times New Roman" w:cs="Times New Roman" w:eastAsia="Times New Roman" w:hAnsi="Times New Roman"/>
          <w:rtl w:val="0"/>
        </w:rPr>
        <w:t xml:space="preserve">Sentiment-based Event Study</w:t>
      </w:r>
      <w:r w:rsidDel="00000000" w:rsidR="00000000" w:rsidRPr="00000000">
        <w:rPr>
          <w:rFonts w:ascii="DFKai-SB" w:cs="DFKai-SB" w:eastAsia="DFKai-SB" w:hAnsi="DFKai-SB"/>
          <w:rtl w:val="0"/>
        </w:rPr>
        <w:t xml:space="preserve">）」的發展一致（</w:t>
      </w:r>
      <w:r w:rsidDel="00000000" w:rsidR="00000000" w:rsidRPr="00000000">
        <w:rPr>
          <w:rFonts w:ascii="Times New Roman" w:cs="Times New Roman" w:eastAsia="Times New Roman" w:hAnsi="Times New Roman"/>
          <w:rtl w:val="0"/>
        </w:rPr>
        <w:t xml:space="preserve">Tetlock, 2007</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bj67724ox1zw" w:id="25"/>
      <w:bookmarkEnd w:id="25"/>
      <w:r w:rsidDel="00000000" w:rsidR="00000000" w:rsidRPr="00000000">
        <w:rPr>
          <w:rFonts w:ascii="Times New Roman" w:cs="Times New Roman" w:eastAsia="Times New Roman" w:hAnsi="Times New Roman"/>
          <w:b w:val="1"/>
          <w:bCs w:val="1"/>
          <w:sz w:val="34"/>
          <w:szCs w:val="34"/>
          <w:rtl w:val="0"/>
        </w:rPr>
        <w:t xml:space="preserve">2.4 </w:t>
      </w:r>
      <w:r w:rsidDel="00000000" w:rsidR="00000000" w:rsidRPr="00000000">
        <w:rPr>
          <w:rFonts w:ascii="DFKai-SB" w:cs="DFKai-SB" w:eastAsia="DFKai-SB" w:hAnsi="DFKai-SB"/>
          <w:b w:val="1"/>
          <w:bCs w:val="1"/>
          <w:sz w:val="34"/>
          <w:szCs w:val="34"/>
          <w:rtl w:val="0"/>
        </w:rPr>
        <w:t xml:space="preserve">自然語言處理（</w:t>
      </w:r>
      <w:r w:rsidDel="00000000" w:rsidR="00000000" w:rsidRPr="00000000">
        <w:rPr>
          <w:rFonts w:ascii="Times New Roman" w:cs="Times New Roman" w:eastAsia="Times New Roman" w:hAnsi="Times New Roman"/>
          <w:b w:val="1"/>
          <w:bCs w:val="1"/>
          <w:sz w:val="34"/>
          <w:szCs w:val="34"/>
          <w:rtl w:val="0"/>
        </w:rPr>
        <w:t xml:space="preserve">NLP</w:t>
      </w:r>
      <w:r w:rsidDel="00000000" w:rsidR="00000000" w:rsidRPr="00000000">
        <w:rPr>
          <w:rFonts w:ascii="DFKai-SB" w:cs="DFKai-SB" w:eastAsia="DFKai-SB" w:hAnsi="DFKai-SB"/>
          <w:b w:val="1"/>
          <w:bCs w:val="1"/>
          <w:sz w:val="34"/>
          <w:szCs w:val="34"/>
          <w:rtl w:val="0"/>
        </w:rPr>
        <w:t xml:space="preserve">）之情緒分類技術</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本研究採用</w:t>
      </w:r>
      <w:r w:rsidDel="00000000" w:rsidR="00000000" w:rsidRPr="00000000">
        <w:rPr>
          <w:rFonts w:ascii="Times New Roman" w:cs="Times New Roman" w:eastAsia="Times New Roman" w:hAnsi="Times New Roman"/>
          <w:rtl w:val="0"/>
        </w:rPr>
        <w:t xml:space="preserve"> BERT </w:t>
      </w:r>
      <w:r w:rsidDel="00000000" w:rsidR="00000000" w:rsidRPr="00000000">
        <w:rPr>
          <w:rFonts w:ascii="DFKai-SB" w:cs="DFKai-SB" w:eastAsia="DFKai-SB" w:hAnsi="DFKai-SB"/>
          <w:rtl w:val="0"/>
        </w:rPr>
        <w:t xml:space="preserve">模型進行情緒分類，其學理背景如下：</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nx3e3cskter" w:id="26"/>
      <w:bookmarkEnd w:id="26"/>
      <w:r w:rsidDel="00000000" w:rsidR="00000000" w:rsidRPr="00000000">
        <w:rPr>
          <w:rFonts w:ascii="DFKai-SB" w:cs="DFKai-SB" w:eastAsia="DFKai-SB" w:hAnsi="DFKai-SB"/>
          <w:b w:val="1"/>
          <w:bCs w:val="1"/>
          <w:color w:val="000000"/>
          <w:sz w:val="26"/>
          <w:szCs w:val="26"/>
          <w:rtl w:val="0"/>
        </w:rPr>
        <w:t xml:space="preserve">（一）</w:t>
      </w:r>
      <w:r w:rsidDel="00000000" w:rsidR="00000000" w:rsidRPr="00000000">
        <w:rPr>
          <w:rFonts w:ascii="Times New Roman" w:cs="Times New Roman" w:eastAsia="Times New Roman" w:hAnsi="Times New Roman"/>
          <w:b w:val="1"/>
          <w:bCs w:val="1"/>
          <w:color w:val="000000"/>
          <w:sz w:val="26"/>
          <w:szCs w:val="26"/>
          <w:rtl w:val="0"/>
        </w:rPr>
        <w:t xml:space="preserve">BERT </w:t>
      </w:r>
      <w:r w:rsidDel="00000000" w:rsidR="00000000" w:rsidRPr="00000000">
        <w:rPr>
          <w:rFonts w:ascii="DFKai-SB" w:cs="DFKai-SB" w:eastAsia="DFKai-SB" w:hAnsi="DFKai-SB"/>
          <w:b w:val="1"/>
          <w:bCs w:val="1"/>
          <w:color w:val="000000"/>
          <w:sz w:val="26"/>
          <w:szCs w:val="26"/>
          <w:rtl w:val="0"/>
        </w:rPr>
        <w:t xml:space="preserve">模型與微調（</w:t>
      </w:r>
      <w:r w:rsidDel="00000000" w:rsidR="00000000" w:rsidRPr="00000000">
        <w:rPr>
          <w:rFonts w:ascii="Times New Roman" w:cs="Times New Roman" w:eastAsia="Times New Roman" w:hAnsi="Times New Roman"/>
          <w:b w:val="1"/>
          <w:bCs w:val="1"/>
          <w:color w:val="000000"/>
          <w:sz w:val="26"/>
          <w:szCs w:val="26"/>
          <w:rtl w:val="0"/>
        </w:rPr>
        <w:t xml:space="preserve">Fine-tuning</w:t>
      </w:r>
      <w:r w:rsidDel="00000000" w:rsidR="00000000" w:rsidRPr="00000000">
        <w:rPr>
          <w:rFonts w:ascii="DFKai-SB" w:cs="DFKai-SB" w:eastAsia="DFKai-SB" w:hAnsi="DFKai-SB"/>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Devlin et 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2019</w:t>
      </w:r>
      <w:r w:rsidDel="00000000" w:rsidR="00000000" w:rsidRPr="00000000">
        <w:rPr>
          <w:rFonts w:ascii="DFKai-SB" w:cs="DFKai-SB" w:eastAsia="DFKai-SB" w:hAnsi="DFKai-SB"/>
          <w:rtl w:val="0"/>
        </w:rPr>
        <w:t xml:space="preserve">）提出</w:t>
      </w:r>
      <w:r w:rsidDel="00000000" w:rsidR="00000000" w:rsidRPr="00000000">
        <w:rPr>
          <w:rFonts w:ascii="Times New Roman" w:cs="Times New Roman" w:eastAsia="Times New Roman" w:hAnsi="Times New Roman"/>
          <w:rtl w:val="0"/>
        </w:rPr>
        <w:t xml:space="preserve"> BERT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Bidirectional Encoder Representations from Transformers</w:t>
      </w:r>
      <w:r w:rsidDel="00000000" w:rsidR="00000000" w:rsidRPr="00000000">
        <w:rPr>
          <w:rFonts w:ascii="DFKai-SB" w:cs="DFKai-SB" w:eastAsia="DFKai-SB" w:hAnsi="DFKai-SB"/>
          <w:rtl w:val="0"/>
        </w:rPr>
        <w:t xml:space="preserve">），其雙向注意力機制能處理語句語意，成為</w:t>
      </w:r>
      <w:r w:rsidDel="00000000" w:rsidR="00000000" w:rsidRPr="00000000">
        <w:rPr>
          <w:rFonts w:ascii="Times New Roman" w:cs="Times New Roman" w:eastAsia="Times New Roman" w:hAnsi="Times New Roman"/>
          <w:rtl w:val="0"/>
        </w:rPr>
        <w:t xml:space="preserve"> NLP </w:t>
      </w:r>
      <w:r w:rsidDel="00000000" w:rsidR="00000000" w:rsidRPr="00000000">
        <w:rPr>
          <w:rFonts w:ascii="DFKai-SB" w:cs="DFKai-SB" w:eastAsia="DFKai-SB" w:hAnsi="DFKai-SB"/>
          <w:rtl w:val="0"/>
        </w:rPr>
        <w:t xml:space="preserve">標準架構。在金融與社群文本中，</w:t>
      </w:r>
      <w:r w:rsidDel="00000000" w:rsidR="00000000" w:rsidRPr="00000000">
        <w:rPr>
          <w:rFonts w:ascii="Times New Roman" w:cs="Times New Roman" w:eastAsia="Times New Roman" w:hAnsi="Times New Roman"/>
          <w:rtl w:val="0"/>
        </w:rPr>
        <w:t xml:space="preserve">Fine-tuned BERT </w:t>
      </w:r>
      <w:r w:rsidDel="00000000" w:rsidR="00000000" w:rsidRPr="00000000">
        <w:rPr>
          <w:rFonts w:ascii="DFKai-SB" w:cs="DFKai-SB" w:eastAsia="DFKai-SB" w:hAnsi="DFKai-SB"/>
          <w:rtl w:val="0"/>
        </w:rPr>
        <w:t xml:space="preserve">已被證實比詞袋模型或</w:t>
      </w:r>
      <w:r w:rsidDel="00000000" w:rsidR="00000000" w:rsidRPr="00000000">
        <w:rPr>
          <w:rFonts w:ascii="Times New Roman" w:cs="Times New Roman" w:eastAsia="Times New Roman" w:hAnsi="Times New Roman"/>
          <w:rtl w:val="0"/>
        </w:rPr>
        <w:t xml:space="preserve"> LSTM </w:t>
      </w:r>
      <w:r w:rsidDel="00000000" w:rsidR="00000000" w:rsidRPr="00000000">
        <w:rPr>
          <w:rFonts w:ascii="DFKai-SB" w:cs="DFKai-SB" w:eastAsia="DFKai-SB" w:hAnsi="DFKai-SB"/>
          <w:rtl w:val="0"/>
        </w:rPr>
        <w:t xml:space="preserve">具更高效能（</w:t>
      </w:r>
      <w:r w:rsidDel="00000000" w:rsidR="00000000" w:rsidRPr="00000000">
        <w:rPr>
          <w:rFonts w:ascii="Times New Roman" w:cs="Times New Roman" w:eastAsia="Times New Roman" w:hAnsi="Times New Roman"/>
          <w:rtl w:val="0"/>
        </w:rPr>
        <w:t xml:space="preserve">Araci, 2019</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jlxu6eughk8" w:id="27"/>
      <w:bookmarkEnd w:id="27"/>
      <w:r w:rsidDel="00000000" w:rsidR="00000000" w:rsidRPr="00000000">
        <w:rPr>
          <w:rFonts w:ascii="DFKai-SB" w:cs="DFKai-SB" w:eastAsia="DFKai-SB" w:hAnsi="DFKai-SB"/>
          <w:b w:val="1"/>
          <w:bCs w:val="1"/>
          <w:color w:val="000000"/>
          <w:sz w:val="26"/>
          <w:szCs w:val="26"/>
          <w:rtl w:val="0"/>
        </w:rPr>
        <w:t xml:space="preserve">（二）針對社群文本的標註與一致性</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社群語言具特殊語氣（反諷、梗語、縮寫）。研究指出，金融領域的情緒分類需要：</w:t>
      </w:r>
      <w:r w:rsidDel="00000000" w:rsidR="00000000" w:rsidRPr="00000000">
        <w:rPr>
          <w:rtl w:val="0"/>
        </w:rPr>
      </w:r>
    </w:p>
    <w:p w:rsidR="00000000" w:rsidDel="00000000" w:rsidP="00000000" w:rsidRDefault="00000000" w:rsidRPr="00000000" w14:paraId="00000067">
      <w:pPr>
        <w:numPr>
          <w:ilvl w:val="0"/>
          <w:numId w:val="9"/>
        </w:numPr>
        <w:spacing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領域語料（</w:t>
      </w:r>
      <w:r w:rsidDel="00000000" w:rsidR="00000000" w:rsidRPr="00000000">
        <w:rPr>
          <w:rFonts w:ascii="Times New Roman" w:cs="Times New Roman" w:eastAsia="Times New Roman" w:hAnsi="Times New Roman"/>
          <w:rtl w:val="0"/>
        </w:rPr>
        <w:t xml:space="preserve">Domain-specific Corpus</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8">
      <w:pPr>
        <w:numPr>
          <w:ilvl w:val="0"/>
          <w:numId w:val="9"/>
        </w:numPr>
        <w:ind w:left="720" w:hanging="360"/>
        <w:rPr>
          <w:rFonts w:ascii="DFKai-SB" w:cs="DFKai-SB" w:eastAsia="DFKai-SB" w:hAnsi="DFKai-SB"/>
        </w:rPr>
      </w:pPr>
      <w:r w:rsidDel="00000000" w:rsidR="00000000" w:rsidRPr="00000000">
        <w:rPr>
          <w:rFonts w:ascii="DFKai-SB" w:cs="DFKai-SB" w:eastAsia="DFKai-SB" w:hAnsi="DFKai-SB"/>
          <w:rtl w:val="0"/>
        </w:rPr>
        <w:t xml:space="preserve">人工標註一致性（</w:t>
      </w:r>
      <w:r w:rsidDel="00000000" w:rsidR="00000000" w:rsidRPr="00000000">
        <w:rPr>
          <w:rFonts w:ascii="Times New Roman" w:cs="Times New Roman" w:eastAsia="Times New Roman" w:hAnsi="Times New Roman"/>
          <w:rtl w:val="0"/>
        </w:rPr>
        <w:t xml:space="preserve">Inter-annotator Agreement</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9">
      <w:pPr>
        <w:numPr>
          <w:ilvl w:val="0"/>
          <w:numId w:val="9"/>
        </w:numPr>
        <w:spacing w:after="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垃圾訊號處理（</w:t>
      </w:r>
      <w:r w:rsidDel="00000000" w:rsidR="00000000" w:rsidRPr="00000000">
        <w:rPr>
          <w:rFonts w:ascii="Times New Roman" w:cs="Times New Roman" w:eastAsia="Times New Roman" w:hAnsi="Times New Roman"/>
          <w:rtl w:val="0"/>
        </w:rPr>
        <w:t xml:space="preserve">URL</w:t>
      </w:r>
      <w:r w:rsidDel="00000000" w:rsidR="00000000" w:rsidRPr="00000000">
        <w:rPr>
          <w:rFonts w:ascii="DFKai-SB" w:cs="DFKai-SB" w:eastAsia="DFKai-SB" w:hAnsi="DFKai-SB"/>
          <w:rtl w:val="0"/>
        </w:rPr>
        <w:t xml:space="preserve">、重複字、灌水）</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本研究遵循該實務，進行資料清洗與文本合併，以提升模型可靠度。</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rPr>
      </w:pPr>
      <w:bookmarkStart w:colFirst="0" w:colLast="0" w:name="_heading=h.vrt6a9gbv2e0" w:id="28"/>
      <w:bookmarkEnd w:id="28"/>
      <w:r w:rsidDel="00000000" w:rsidR="00000000" w:rsidRPr="00000000">
        <w:rPr>
          <w:rFonts w:ascii="Times New Roman" w:cs="Times New Roman" w:eastAsia="Times New Roman" w:hAnsi="Times New Roman"/>
          <w:b w:val="1"/>
          <w:bCs w:val="1"/>
          <w:sz w:val="34"/>
          <w:szCs w:val="34"/>
          <w:rtl w:val="0"/>
        </w:rPr>
        <w:t xml:space="preserve">2.5 </w:t>
      </w:r>
      <w:r w:rsidDel="00000000" w:rsidR="00000000" w:rsidRPr="00000000">
        <w:rPr>
          <w:rFonts w:ascii="DFKai-SB" w:cs="DFKai-SB" w:eastAsia="DFKai-SB" w:hAnsi="DFKai-SB"/>
          <w:b w:val="1"/>
          <w:bCs w:val="1"/>
          <w:sz w:val="34"/>
          <w:szCs w:val="34"/>
          <w:rtl w:val="0"/>
        </w:rPr>
        <w:t xml:space="preserve">討論量變化量</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mn5j254i5ag" w:id="29"/>
      <w:bookmarkEnd w:id="29"/>
      <w:r w:rsidDel="00000000" w:rsidR="00000000" w:rsidRPr="00000000">
        <w:rPr>
          <w:rFonts w:ascii="DFKai-SB" w:cs="DFKai-SB" w:eastAsia="DFKai-SB" w:hAnsi="DFKai-SB"/>
          <w:b w:val="1"/>
          <w:bCs w:val="1"/>
          <w:color w:val="000000"/>
          <w:sz w:val="26"/>
          <w:szCs w:val="26"/>
          <w:rtl w:val="0"/>
        </w:rPr>
        <w:t xml:space="preserve">（一）社群討論量作為注意力代理變數（</w:t>
      </w:r>
      <w:r w:rsidDel="00000000" w:rsidR="00000000" w:rsidRPr="00000000">
        <w:rPr>
          <w:rFonts w:ascii="Times New Roman" w:cs="Times New Roman" w:eastAsia="Times New Roman" w:hAnsi="Times New Roman"/>
          <w:b w:val="1"/>
          <w:bCs w:val="1"/>
          <w:color w:val="000000"/>
          <w:sz w:val="26"/>
          <w:szCs w:val="26"/>
          <w:rtl w:val="0"/>
        </w:rPr>
        <w:t xml:space="preserve">Attention Proxy</w:t>
      </w:r>
      <w:r w:rsidDel="00000000" w:rsidR="00000000" w:rsidRPr="00000000">
        <w:rPr>
          <w:rFonts w:ascii="DFKai-SB" w:cs="DFKai-SB" w:eastAsia="DFKai-SB" w:hAnsi="DFKai-SB"/>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Antweiler &amp; Frank</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2004</w:t>
      </w:r>
      <w:r w:rsidDel="00000000" w:rsidR="00000000" w:rsidRPr="00000000">
        <w:rPr>
          <w:rFonts w:ascii="DFKai-SB" w:cs="DFKai-SB" w:eastAsia="DFKai-SB" w:hAnsi="DFKai-SB"/>
          <w:rtl w:val="0"/>
        </w:rPr>
        <w:t xml:space="preserve">）指出，討論量與不確定性顯著相關。本研究發現的「討論量倍增約</w:t>
      </w:r>
      <w:r w:rsidDel="00000000" w:rsidR="00000000" w:rsidRPr="00000000">
        <w:rPr>
          <w:rFonts w:ascii="Times New Roman" w:cs="Times New Roman" w:eastAsia="Times New Roman" w:hAnsi="Times New Roman"/>
          <w:rtl w:val="0"/>
        </w:rPr>
        <w:t xml:space="preserve"> 4.1 </w:t>
      </w:r>
      <w:r w:rsidDel="00000000" w:rsidR="00000000" w:rsidRPr="00000000">
        <w:rPr>
          <w:rFonts w:ascii="DFKai-SB" w:cs="DFKai-SB" w:eastAsia="DFKai-SB" w:hAnsi="DFKai-SB"/>
          <w:rtl w:val="0"/>
        </w:rPr>
        <w:t xml:space="preserve">倍」正符合</w:t>
      </w:r>
      <w:r w:rsidDel="00000000" w:rsidR="00000000" w:rsidRPr="00000000">
        <w:rPr>
          <w:rFonts w:ascii="Times New Roman" w:cs="Times New Roman" w:eastAsia="Times New Roman" w:hAnsi="Times New Roman"/>
          <w:rtl w:val="0"/>
        </w:rPr>
        <w:t xml:space="preserve"> Attention </w:t>
      </w:r>
      <w:r w:rsidDel="00000000" w:rsidR="00000000" w:rsidRPr="00000000">
        <w:rPr>
          <w:rFonts w:ascii="DFKai-SB" w:cs="DFKai-SB" w:eastAsia="DFKai-SB" w:hAnsi="DFKai-SB"/>
          <w:rtl w:val="0"/>
        </w:rPr>
        <w:t xml:space="preserve">理論。</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ma22ydjlpcw" w:id="30"/>
      <w:bookmarkEnd w:id="30"/>
      <w:r w:rsidDel="00000000" w:rsidR="00000000" w:rsidRPr="00000000">
        <w:rPr>
          <w:rFonts w:ascii="DFKai-SB" w:cs="DFKai-SB" w:eastAsia="DFKai-SB" w:hAnsi="DFKai-SB"/>
          <w:b w:val="1"/>
          <w:bCs w:val="1"/>
          <w:color w:val="000000"/>
          <w:sz w:val="26"/>
          <w:szCs w:val="26"/>
          <w:rtl w:val="0"/>
        </w:rPr>
        <w:t xml:space="preserve">（二）事件衝擊期間的波動性升高</w: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政策衝擊會激發投資人搜尋行為與討論行為，導致市場波動率上升（</w:t>
      </w:r>
      <w:r w:rsidDel="00000000" w:rsidR="00000000" w:rsidRPr="00000000">
        <w:rPr>
          <w:rFonts w:ascii="Times New Roman" w:cs="Times New Roman" w:eastAsia="Times New Roman" w:hAnsi="Times New Roman"/>
          <w:rtl w:val="0"/>
        </w:rPr>
        <w:t xml:space="preserve">Vlastakis &amp; Markellos, 2012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DFKai-SB" w:cs="DFKai-SB" w:eastAsia="DFKai-SB" w:hAnsi="DFKai-SB"/>
          <w:rtl w:val="0"/>
        </w:rPr>
        <w:t xml:space="preserve">本研究的波動性檢定（</w:t>
      </w:r>
      <w:r w:rsidDel="00000000" w:rsidR="00000000" w:rsidRPr="00000000">
        <w:rPr>
          <w:rFonts w:ascii="Times New Roman" w:cs="Times New Roman" w:eastAsia="Times New Roman" w:hAnsi="Times New Roman"/>
          <w:rtl w:val="0"/>
        </w:rPr>
        <w:t xml:space="preserve">|R|</w:t>
      </w:r>
      <w:r w:rsidDel="00000000" w:rsidR="00000000" w:rsidRPr="00000000">
        <w:rPr>
          <w:rFonts w:ascii="DFKai-SB" w:cs="DFKai-SB" w:eastAsia="DFKai-SB" w:hAnsi="DFKai-SB"/>
          <w:rtl w:val="0"/>
        </w:rPr>
        <w:t xml:space="preserve">）亦驗證此現象。</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heading=h.ja81kb91ba9s" w:id="31"/>
      <w:bookmarkEnd w:id="31"/>
      <w:r w:rsidDel="00000000" w:rsidR="00000000" w:rsidRPr="00000000">
        <w:rPr>
          <w:rFonts w:ascii="Times New Roman" w:cs="Times New Roman" w:eastAsia="Times New Roman" w:hAnsi="Times New Roman"/>
          <w:b w:val="1"/>
          <w:bCs w:val="1"/>
          <w:sz w:val="34"/>
          <w:szCs w:val="34"/>
          <w:rtl w:val="0"/>
        </w:rPr>
        <w:t xml:space="preserve">2.6 </w:t>
      </w:r>
      <w:r w:rsidDel="00000000" w:rsidR="00000000" w:rsidRPr="00000000">
        <w:rPr>
          <w:rFonts w:ascii="DFKai-SB" w:cs="DFKai-SB" w:eastAsia="DFKai-SB" w:hAnsi="DFKai-SB"/>
          <w:b w:val="1"/>
          <w:bCs w:val="1"/>
          <w:sz w:val="34"/>
          <w:szCs w:val="34"/>
          <w:rtl w:val="0"/>
        </w:rPr>
        <w:t xml:space="preserve">本章小結</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DFKai-SB" w:cs="DFKai-SB" w:eastAsia="DFKai-SB" w:hAnsi="DFKai-SB"/>
          <w:rtl w:val="0"/>
        </w:rPr>
        <w:t xml:space="preserve">然而，既有文獻多聚焦於長期或跨事件情緒趨勢，較少檢視極短期政策衝擊中社群情緒的微觀結構變動，以及情緒動能與注意力波動之間的互動。本研究填補此研究缺口。</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本章從五大領域回顧先前文獻，指出：</w:t>
      </w:r>
      <w:r w:rsidDel="00000000" w:rsidR="00000000" w:rsidRPr="00000000">
        <w:rPr>
          <w:rtl w:val="0"/>
        </w:rPr>
      </w:r>
    </w:p>
    <w:p w:rsidR="00000000" w:rsidDel="00000000" w:rsidP="00000000" w:rsidRDefault="00000000" w:rsidRPr="00000000" w14:paraId="00000075">
      <w:pPr>
        <w:numPr>
          <w:ilvl w:val="0"/>
          <w:numId w:val="32"/>
        </w:numPr>
        <w:spacing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行為金融學顯示情緒在短期事件中主導投資行為。</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76">
      <w:pPr>
        <w:numPr>
          <w:ilvl w:val="0"/>
          <w:numId w:val="32"/>
        </w:numPr>
        <w:ind w:left="720" w:hanging="360"/>
        <w:rPr>
          <w:rFonts w:ascii="DFKai-SB" w:cs="DFKai-SB" w:eastAsia="DFKai-SB" w:hAnsi="DFKai-SB"/>
        </w:rPr>
      </w:pPr>
      <w:r w:rsidDel="00000000" w:rsidR="00000000" w:rsidRPr="00000000">
        <w:rPr>
          <w:rFonts w:ascii="DFKai-SB" w:cs="DFKai-SB" w:eastAsia="DFKai-SB" w:hAnsi="DFKai-SB"/>
          <w:rtl w:val="0"/>
        </w:rPr>
        <w:t xml:space="preserve">社群媒體是強力的情緒來源與市場鏡像。</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77">
      <w:pPr>
        <w:numPr>
          <w:ilvl w:val="0"/>
          <w:numId w:val="32"/>
        </w:numPr>
        <w:ind w:left="720" w:hanging="360"/>
        <w:rPr>
          <w:rFonts w:ascii="DFKai-SB" w:cs="DFKai-SB" w:eastAsia="DFKai-SB" w:hAnsi="DFKai-SB"/>
        </w:rPr>
      </w:pPr>
      <w:r w:rsidDel="00000000" w:rsidR="00000000" w:rsidRPr="00000000">
        <w:rPr>
          <w:rFonts w:ascii="DFKai-SB" w:cs="DFKai-SB" w:eastAsia="DFKai-SB" w:hAnsi="DFKai-SB"/>
          <w:rtl w:val="0"/>
        </w:rPr>
        <w:t xml:space="preserve">事件研究法適合分析政策衝擊期間的短期市場反應。</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78">
      <w:pPr>
        <w:numPr>
          <w:ilvl w:val="0"/>
          <w:numId w:val="32"/>
        </w:numPr>
        <w:ind w:left="720" w:hanging="360"/>
        <w:rPr>
          <w:rFonts w:ascii="DFKai-SB" w:cs="DFKai-SB" w:eastAsia="DFKai-SB" w:hAnsi="DFKai-SB"/>
        </w:rPr>
      </w:pPr>
      <w:r w:rsidDel="00000000" w:rsidR="00000000" w:rsidRPr="00000000">
        <w:rPr>
          <w:rFonts w:ascii="Times New Roman" w:cs="Times New Roman" w:eastAsia="Times New Roman" w:hAnsi="Times New Roman"/>
          <w:rtl w:val="0"/>
        </w:rPr>
        <w:t xml:space="preserve">BERT </w:t>
      </w:r>
      <w:r w:rsidDel="00000000" w:rsidR="00000000" w:rsidRPr="00000000">
        <w:rPr>
          <w:rFonts w:ascii="DFKai-SB" w:cs="DFKai-SB" w:eastAsia="DFKai-SB" w:hAnsi="DFKai-SB"/>
          <w:rtl w:val="0"/>
        </w:rPr>
        <w:t xml:space="preserve">模型適合處理</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等領域語料之情緒分類。</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79">
      <w:pPr>
        <w:numPr>
          <w:ilvl w:val="0"/>
          <w:numId w:val="32"/>
        </w:numPr>
        <w:spacing w:after="240" w:lineRule="auto"/>
        <w:ind w:left="720" w:hanging="360"/>
        <w:rPr>
          <w:rFonts w:ascii="DFKai-SB" w:cs="DFKai-SB" w:eastAsia="DFKai-SB" w:hAnsi="DFKai-SB"/>
        </w:rPr>
      </w:pPr>
      <w:r w:rsidDel="00000000" w:rsidR="00000000" w:rsidRPr="00000000">
        <w:rPr>
          <w:rFonts w:ascii="DFKai-SB" w:cs="DFKai-SB" w:eastAsia="DFKai-SB" w:hAnsi="DFKai-SB"/>
          <w:rtl w:val="0"/>
        </w:rPr>
        <w:t xml:space="preserve">討論量與注意力常與市場波動性呈現共同變動或同步放大現象。</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這些理論為本研究之方法、本研究問題與分析結果提供堅實基礎。</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q5brkjfzehur" w:id="32"/>
      <w:bookmarkEnd w:id="32"/>
      <w:r w:rsidDel="00000000" w:rsidR="00000000" w:rsidRPr="00000000">
        <w:rPr>
          <w:rFonts w:ascii="DFKai-SB" w:cs="DFKai-SB" w:eastAsia="DFKai-SB" w:hAnsi="DFKai-SB"/>
          <w:b w:val="1"/>
          <w:bCs w:val="1"/>
          <w:sz w:val="46"/>
          <w:szCs w:val="46"/>
          <w:rtl w:val="0"/>
        </w:rPr>
        <w:t xml:space="preserve">第三章</w: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qz8hn2i5lfih" w:id="33"/>
      <w:bookmarkEnd w:id="33"/>
      <w:r w:rsidDel="00000000" w:rsidR="00000000" w:rsidRPr="00000000">
        <w:rPr>
          <w:rFonts w:ascii="DFKai-SB" w:cs="DFKai-SB" w:eastAsia="DFKai-SB" w:hAnsi="DFKai-SB"/>
          <w:b w:val="1"/>
          <w:bCs w:val="1"/>
          <w:sz w:val="46"/>
          <w:szCs w:val="46"/>
          <w:rtl w:val="0"/>
        </w:rPr>
        <w:t xml:space="preserve">研究方法</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本章旨在說明本研究之資料來源、變數操作化定義、模型建構流程以及統計分析策略。本研究採用「自然語言處理（</w:t>
      </w:r>
      <w:r w:rsidDel="00000000" w:rsidR="00000000" w:rsidRPr="00000000">
        <w:rPr>
          <w:rFonts w:ascii="Times New Roman" w:cs="Times New Roman" w:eastAsia="Times New Roman" w:hAnsi="Times New Roman"/>
          <w:rtl w:val="0"/>
        </w:rPr>
        <w:t xml:space="preserve">NLP</w:t>
      </w:r>
      <w:r w:rsidDel="00000000" w:rsidR="00000000" w:rsidRPr="00000000">
        <w:rPr>
          <w:rFonts w:ascii="DFKai-SB" w:cs="DFKai-SB" w:eastAsia="DFKai-SB" w:hAnsi="DFKai-SB"/>
          <w:rtl w:val="0"/>
        </w:rPr>
        <w:t xml:space="preserve">）」結合「事件研究法（</w:t>
      </w:r>
      <w:r w:rsidDel="00000000" w:rsidR="00000000" w:rsidRPr="00000000">
        <w:rPr>
          <w:rFonts w:ascii="Times New Roman" w:cs="Times New Roman" w:eastAsia="Times New Roman" w:hAnsi="Times New Roman"/>
          <w:rtl w:val="0"/>
        </w:rPr>
        <w:t xml:space="preserve">Event Study</w:t>
      </w:r>
      <w:r w:rsidDel="00000000" w:rsidR="00000000" w:rsidRPr="00000000">
        <w:rPr>
          <w:rFonts w:ascii="DFKai-SB" w:cs="DFKai-SB" w:eastAsia="DFKai-SB" w:hAnsi="DFKai-SB"/>
          <w:rtl w:val="0"/>
        </w:rPr>
        <w:t xml:space="preserve">）」之混合研究設計。內容安排如下：第一節闡述研究架構與資料雙軌處理機制；第二節說明變數定義；第三節詳述深度學習模型之微調與評估流程。</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33tbp6l3h35" w:id="34"/>
      <w:bookmarkEnd w:id="34"/>
      <w:r w:rsidDel="00000000" w:rsidR="00000000" w:rsidRPr="00000000">
        <w:rPr>
          <w:rFonts w:ascii="Times New Roman" w:cs="Times New Roman" w:eastAsia="Times New Roman" w:hAnsi="Times New Roman"/>
          <w:b w:val="1"/>
          <w:bCs w:val="1"/>
          <w:sz w:val="34"/>
          <w:szCs w:val="34"/>
          <w:rtl w:val="0"/>
        </w:rPr>
        <w:t xml:space="preserve">3.1 </w:t>
      </w:r>
      <w:r w:rsidDel="00000000" w:rsidR="00000000" w:rsidRPr="00000000">
        <w:rPr>
          <w:rFonts w:ascii="DFKai-SB" w:cs="DFKai-SB" w:eastAsia="DFKai-SB" w:hAnsi="DFKai-SB"/>
          <w:b w:val="1"/>
          <w:bCs w:val="1"/>
          <w:sz w:val="34"/>
          <w:szCs w:val="34"/>
          <w:rtl w:val="0"/>
        </w:rPr>
        <w:t xml:space="preserve">研究設計與資料來源</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ljid2gxqp0q" w:id="35"/>
      <w:bookmarkEnd w:id="35"/>
      <w:r w:rsidDel="00000000" w:rsidR="00000000" w:rsidRPr="00000000">
        <w:rPr>
          <w:rFonts w:ascii="Times New Roman" w:cs="Times New Roman" w:eastAsia="Times New Roman" w:hAnsi="Times New Roman"/>
          <w:b w:val="1"/>
          <w:bCs w:val="1"/>
          <w:color w:val="000000"/>
          <w:sz w:val="26"/>
          <w:szCs w:val="26"/>
          <w:rtl w:val="0"/>
        </w:rPr>
        <w:t xml:space="preserve">3.1.1 </w:t>
      </w:r>
      <w:r w:rsidDel="00000000" w:rsidR="00000000" w:rsidRPr="00000000">
        <w:rPr>
          <w:rFonts w:ascii="DFKai-SB" w:cs="DFKai-SB" w:eastAsia="DFKai-SB" w:hAnsi="DFKai-SB"/>
          <w:b w:val="1"/>
          <w:bCs w:val="1"/>
          <w:color w:val="000000"/>
          <w:sz w:val="26"/>
          <w:szCs w:val="26"/>
          <w:rtl w:val="0"/>
        </w:rPr>
        <w:t xml:space="preserve">研究架構</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本研究旨在探討政策衝擊期間社群情緒與市場反應之互動。研究邏輯分為三個層次：</w:t>
      </w:r>
      <w:r w:rsidDel="00000000" w:rsidR="00000000" w:rsidRPr="00000000">
        <w:rPr>
          <w:rtl w:val="0"/>
        </w:rPr>
      </w:r>
    </w:p>
    <w:p w:rsidR="00000000" w:rsidDel="00000000" w:rsidP="00000000" w:rsidRDefault="00000000" w:rsidRPr="00000000" w14:paraId="00000083">
      <w:pPr>
        <w:numPr>
          <w:ilvl w:val="0"/>
          <w:numId w:val="17"/>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結構層（</w:t>
      </w:r>
      <w:r w:rsidDel="00000000" w:rsidR="00000000" w:rsidRPr="00000000">
        <w:rPr>
          <w:rFonts w:ascii="Times New Roman" w:cs="Times New Roman" w:eastAsia="Times New Roman" w:hAnsi="Times New Roman"/>
          <w:b w:val="1"/>
          <w:bCs w:val="1"/>
          <w:rtl w:val="0"/>
        </w:rPr>
        <w:t xml:space="preserve">Structure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檢視事件前後，社群情緒分佈是否發生結構性斷裂。</w:t>
      </w:r>
      <w:r w:rsidDel="00000000" w:rsidR="00000000" w:rsidRPr="00000000">
        <w:rPr>
          <w:rtl w:val="0"/>
        </w:rPr>
      </w:r>
    </w:p>
    <w:p w:rsidR="00000000" w:rsidDel="00000000" w:rsidP="00000000" w:rsidRDefault="00000000" w:rsidRPr="00000000" w14:paraId="00000084">
      <w:pPr>
        <w:numPr>
          <w:ilvl w:val="0"/>
          <w:numId w:val="17"/>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狀態層（</w:t>
      </w: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檢視社群當下的情緒水準（</w:t>
      </w:r>
      <w:r w:rsidDel="00000000" w:rsidR="00000000" w:rsidRPr="00000000">
        <w:rPr>
          <w:rFonts w:ascii="Times New Roman" w:cs="Times New Roman" w:eastAsia="Times New Roman" w:hAnsi="Times New Roman"/>
          <w:rtl w:val="0"/>
        </w:rPr>
        <w:t xml:space="preserve">Level</w:t>
      </w:r>
      <w:r w:rsidDel="00000000" w:rsidR="00000000" w:rsidRPr="00000000">
        <w:rPr>
          <w:rFonts w:ascii="DFKai-SB" w:cs="DFKai-SB" w:eastAsia="DFKai-SB" w:hAnsi="DFKai-SB"/>
          <w:rtl w:val="0"/>
        </w:rPr>
        <w:t xml:space="preserve">）是否與市場走勢同步。</w:t>
      </w:r>
      <w:r w:rsidDel="00000000" w:rsidR="00000000" w:rsidRPr="00000000">
        <w:rPr>
          <w:rtl w:val="0"/>
        </w:rPr>
      </w:r>
    </w:p>
    <w:p w:rsidR="00000000" w:rsidDel="00000000" w:rsidP="00000000" w:rsidRDefault="00000000" w:rsidRPr="00000000" w14:paraId="00000085">
      <w:pPr>
        <w:numPr>
          <w:ilvl w:val="0"/>
          <w:numId w:val="17"/>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動態層（</w:t>
      </w:r>
      <w:r w:rsidDel="00000000" w:rsidR="00000000" w:rsidRPr="00000000">
        <w:rPr>
          <w:rFonts w:ascii="Times New Roman" w:cs="Times New Roman" w:eastAsia="Times New Roman" w:hAnsi="Times New Roman"/>
          <w:b w:val="1"/>
          <w:bCs w:val="1"/>
          <w:rtl w:val="0"/>
        </w:rPr>
        <w:t xml:space="preserve">Dynamics</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比較單日變化（</w:t>
      </w:r>
      <w:r w:rsidDel="00000000" w:rsidR="00000000" w:rsidRPr="00000000">
        <w:rPr>
          <w:rFonts w:ascii="Times New Roman" w:cs="Times New Roman" w:eastAsia="Times New Roman" w:hAnsi="Times New Roman"/>
          <w:rtl w:val="0"/>
        </w:rPr>
        <w:t xml:space="preserve">Diff</w:t>
      </w:r>
      <w:r w:rsidDel="00000000" w:rsidR="00000000" w:rsidRPr="00000000">
        <w:rPr>
          <w:rFonts w:ascii="DFKai-SB" w:cs="DFKai-SB" w:eastAsia="DFKai-SB" w:hAnsi="DFKai-SB"/>
          <w:rtl w:val="0"/>
        </w:rPr>
        <w:t xml:space="preserve">）與累積動能（</w:t>
      </w:r>
      <w:r w:rsidDel="00000000" w:rsidR="00000000" w:rsidRPr="00000000">
        <w:rPr>
          <w:rFonts w:ascii="Times New Roman" w:cs="Times New Roman" w:eastAsia="Times New Roman" w:hAnsi="Times New Roman"/>
          <w:rtl w:val="0"/>
        </w:rPr>
        <w:t xml:space="preserve">Momentum</w:t>
      </w:r>
      <w:r w:rsidDel="00000000" w:rsidR="00000000" w:rsidRPr="00000000">
        <w:rPr>
          <w:rFonts w:ascii="DFKai-SB" w:cs="DFKai-SB" w:eastAsia="DFKai-SB" w:hAnsi="DFKai-SB"/>
          <w:rtl w:val="0"/>
        </w:rPr>
        <w:t xml:space="preserve">），何者更能捕捉市場反轉訊號。</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t4yunnr863" w:id="36"/>
      <w:bookmarkEnd w:id="36"/>
      <w:r w:rsidDel="00000000" w:rsidR="00000000" w:rsidRPr="00000000">
        <w:rPr>
          <w:rFonts w:ascii="Times New Roman" w:cs="Times New Roman" w:eastAsia="Times New Roman" w:hAnsi="Times New Roman"/>
          <w:b w:val="1"/>
          <w:bCs w:val="1"/>
          <w:color w:val="000000"/>
          <w:sz w:val="26"/>
          <w:szCs w:val="26"/>
          <w:rtl w:val="0"/>
        </w:rPr>
        <w:t xml:space="preserve">3.1.2 </w:t>
      </w:r>
      <w:r w:rsidDel="00000000" w:rsidR="00000000" w:rsidRPr="00000000">
        <w:rPr>
          <w:rFonts w:ascii="DFKai-SB" w:cs="DFKai-SB" w:eastAsia="DFKai-SB" w:hAnsi="DFKai-SB"/>
          <w:b w:val="1"/>
          <w:bCs w:val="1"/>
          <w:color w:val="000000"/>
          <w:sz w:val="26"/>
          <w:szCs w:val="26"/>
          <w:rtl w:val="0"/>
        </w:rPr>
        <w:t xml:space="preserve">研究對象與資料雙軌制</w:t>
      </w:r>
      <w:r w:rsidDel="00000000" w:rsidR="00000000" w:rsidRPr="00000000">
        <w:rPr>
          <w:rFonts w:ascii="Times New Roman" w:cs="Times New Roman" w:eastAsia="Times New Roman" w:hAnsi="Times New Roman"/>
          <w:b w:val="1"/>
          <w:bCs w:val="1"/>
          <w:color w:val="000000"/>
          <w:sz w:val="26"/>
          <w:szCs w:val="26"/>
          <w:rtl w:val="0"/>
        </w:rPr>
        <w:t xml:space="preserve"> (Dual-Track Data Processing)</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DFKai-SB" w:cs="DFKai-SB" w:eastAsia="DFKai-SB" w:hAnsi="DFKai-SB"/>
          <w:b w:val="1"/>
          <w:bCs w:val="1"/>
          <w:rtl w:val="0"/>
        </w:rPr>
        <w:t xml:space="preserve">研究對象</w:t>
      </w:r>
      <w:r w:rsidDel="00000000" w:rsidR="00000000" w:rsidRPr="00000000">
        <w:rPr>
          <w:rtl w:val="0"/>
        </w:rPr>
      </w:r>
    </w:p>
    <w:p w:rsidR="00000000" w:rsidDel="00000000" w:rsidP="00000000" w:rsidRDefault="00000000" w:rsidRPr="00000000" w14:paraId="00000088">
      <w:pPr>
        <w:numPr>
          <w:ilvl w:val="0"/>
          <w:numId w:val="34"/>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社群數據：</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選定台灣</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實業坊股票板（</w:t>
      </w:r>
      <w:r w:rsidDel="00000000" w:rsidR="00000000" w:rsidRPr="00000000">
        <w:rPr>
          <w:rFonts w:ascii="Times New Roman" w:cs="Times New Roman" w:eastAsia="Times New Roman" w:hAnsi="Times New Roman"/>
          <w:rtl w:val="0"/>
        </w:rPr>
        <w:t xml:space="preserve">Stock</w:t>
      </w:r>
      <w:r w:rsidDel="00000000" w:rsidR="00000000" w:rsidRPr="00000000">
        <w:rPr>
          <w:rFonts w:ascii="DFKai-SB" w:cs="DFKai-SB" w:eastAsia="DFKai-SB" w:hAnsi="DFKai-SB"/>
          <w:rtl w:val="0"/>
        </w:rPr>
        <w:t xml:space="preserve">）為輿情來源。</w:t>
      </w:r>
      <w:r w:rsidDel="00000000" w:rsidR="00000000" w:rsidRPr="00000000">
        <w:rPr>
          <w:rtl w:val="0"/>
        </w:rPr>
      </w:r>
    </w:p>
    <w:p w:rsidR="00000000" w:rsidDel="00000000" w:rsidP="00000000" w:rsidRDefault="00000000" w:rsidRPr="00000000" w14:paraId="00000089">
      <w:pPr>
        <w:numPr>
          <w:ilvl w:val="0"/>
          <w:numId w:val="34"/>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市場數據：</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選定台灣加權股價指數（</w:t>
      </w:r>
      <w:r w:rsidDel="00000000" w:rsidR="00000000" w:rsidRPr="00000000">
        <w:rPr>
          <w:rFonts w:ascii="Times New Roman" w:cs="Times New Roman" w:eastAsia="Times New Roman" w:hAnsi="Times New Roman"/>
          <w:rtl w:val="0"/>
        </w:rPr>
        <w:t xml:space="preserve">TAIEX, ^TWII</w:t>
      </w:r>
      <w:r w:rsidDel="00000000" w:rsidR="00000000" w:rsidRPr="00000000">
        <w:rPr>
          <w:rFonts w:ascii="DFKai-SB" w:cs="DFKai-SB" w:eastAsia="DFKai-SB" w:hAnsi="DFKai-SB"/>
          <w:rtl w:val="0"/>
        </w:rPr>
        <w:t xml:space="preserve">）之日交易數據，資料來源為</w:t>
      </w:r>
      <w:r w:rsidDel="00000000" w:rsidR="00000000" w:rsidRPr="00000000">
        <w:rPr>
          <w:rFonts w:ascii="Times New Roman" w:cs="Times New Roman" w:eastAsia="Times New Roman" w:hAnsi="Times New Roman"/>
          <w:rtl w:val="0"/>
        </w:rPr>
        <w:t xml:space="preserve"> yfinance API</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DFKai-SB" w:cs="DFKai-SB" w:eastAsia="DFKai-SB" w:hAnsi="DFKai-SB"/>
          <w:b w:val="1"/>
          <w:bCs w:val="1"/>
          <w:rtl w:val="0"/>
        </w:rPr>
        <w:t xml:space="preserve">資料期間與處理策略</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本研究期間為</w:t>
      </w:r>
      <w:r w:rsidDel="00000000" w:rsidR="00000000" w:rsidRPr="00000000">
        <w:rPr>
          <w:rFonts w:ascii="Times New Roman" w:cs="Times New Roman" w:eastAsia="Times New Roman" w:hAnsi="Times New Roman"/>
          <w:rtl w:val="0"/>
        </w:rPr>
        <w:t xml:space="preserve"> 2025/03/27 </w:t>
      </w:r>
      <w:r w:rsidDel="00000000" w:rsidR="00000000" w:rsidRPr="00000000">
        <w:rPr>
          <w:rFonts w:ascii="DFKai-SB" w:cs="DFKai-SB" w:eastAsia="DFKai-SB" w:hAnsi="DFKai-SB"/>
          <w:rtl w:val="0"/>
        </w:rPr>
        <w:t xml:space="preserve">至</w:t>
      </w:r>
      <w:r w:rsidDel="00000000" w:rsidR="00000000" w:rsidRPr="00000000">
        <w:rPr>
          <w:rFonts w:ascii="Times New Roman" w:cs="Times New Roman" w:eastAsia="Times New Roman" w:hAnsi="Times New Roman"/>
          <w:rtl w:val="0"/>
        </w:rPr>
        <w:t xml:space="preserve"> 2025/04/16</w:t>
      </w:r>
      <w:r w:rsidDel="00000000" w:rsidR="00000000" w:rsidRPr="00000000">
        <w:rPr>
          <w:rFonts w:ascii="DFKai-SB" w:cs="DFKai-SB" w:eastAsia="DFKai-SB" w:hAnsi="DFKai-SB"/>
          <w:rtl w:val="0"/>
        </w:rPr>
        <w:t xml:space="preserve">，共計</w:t>
      </w:r>
      <w:r w:rsidDel="00000000" w:rsidR="00000000" w:rsidRPr="00000000">
        <w:rPr>
          <w:rFonts w:ascii="Times New Roman" w:cs="Times New Roman" w:eastAsia="Times New Roman" w:hAnsi="Times New Roman"/>
          <w:rtl w:val="0"/>
        </w:rPr>
        <w:t xml:space="preserve"> 21 </w:t>
      </w:r>
      <w:r w:rsidDel="00000000" w:rsidR="00000000" w:rsidRPr="00000000">
        <w:rPr>
          <w:rFonts w:ascii="DFKai-SB" w:cs="DFKai-SB" w:eastAsia="DFKai-SB" w:hAnsi="DFKai-SB"/>
          <w:rtl w:val="0"/>
        </w:rPr>
        <w:t xml:space="preserve">個日曆日。鑑於社群討論具有連續性（週末不休市），而股市具有間斷性（僅交易日開盤），本研究採取「雙軌制時間序列處理」：</w:t>
      </w:r>
      <w:r w:rsidDel="00000000" w:rsidR="00000000" w:rsidRPr="00000000">
        <w:rPr>
          <w:rtl w:val="0"/>
        </w:rPr>
      </w:r>
    </w:p>
    <w:p w:rsidR="00000000" w:rsidDel="00000000" w:rsidP="00000000" w:rsidRDefault="00000000" w:rsidRPr="00000000" w14:paraId="0000008B">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全日曆日樣本（</w:t>
      </w:r>
      <w:r w:rsidDel="00000000" w:rsidR="00000000" w:rsidRPr="00000000">
        <w:rPr>
          <w:rFonts w:ascii="Times New Roman" w:cs="Times New Roman" w:eastAsia="Times New Roman" w:hAnsi="Times New Roman"/>
          <w:b w:val="1"/>
          <w:bCs w:val="1"/>
          <w:rtl w:val="0"/>
        </w:rPr>
        <w:t xml:space="preserve">Calendar Days, N=21</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用於</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ANOVA </w:t>
      </w:r>
      <w:r w:rsidDel="00000000" w:rsidR="00000000" w:rsidRPr="00000000">
        <w:rPr>
          <w:rFonts w:ascii="DFKai-SB" w:cs="DFKai-SB" w:eastAsia="DFKai-SB" w:hAnsi="DFKai-SB"/>
          <w:b w:val="1"/>
          <w:bCs w:val="1"/>
          <w:rtl w:val="0"/>
        </w:rPr>
        <w:t xml:space="preserve">變異數分析</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8C">
      <w:pPr>
        <w:numPr>
          <w:ilvl w:val="1"/>
          <w:numId w:val="1"/>
        </w:numPr>
        <w:ind w:left="1440" w:hanging="360"/>
        <w:rPr>
          <w:rFonts w:ascii="DFKai-SB" w:cs="DFKai-SB" w:eastAsia="DFKai-SB" w:hAnsi="DFKai-SB"/>
        </w:rPr>
      </w:pPr>
      <w:r w:rsidDel="00000000" w:rsidR="00000000" w:rsidRPr="00000000">
        <w:rPr>
          <w:rFonts w:ascii="DFKai-SB" w:cs="DFKai-SB" w:eastAsia="DFKai-SB" w:hAnsi="DFKai-SB"/>
          <w:rtl w:val="0"/>
        </w:rPr>
        <w:t xml:space="preserve">理由：</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政策衝擊與情緒發酵往往跨越週末（例如週六日的恐慌討論）。為完整捕捉情緒結構的演變，本部分將期間劃分為</w:t>
      </w:r>
      <w:r w:rsidDel="00000000" w:rsidR="00000000" w:rsidRPr="00000000">
        <w:rPr>
          <w:rFonts w:ascii="Times New Roman" w:cs="Times New Roman" w:eastAsia="Times New Roman" w:hAnsi="Times New Roman"/>
          <w:rtl w:val="0"/>
        </w:rPr>
        <w:t xml:space="preserve"> P1</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P3 </w:t>
      </w:r>
      <w:r w:rsidDel="00000000" w:rsidR="00000000" w:rsidRPr="00000000">
        <w:rPr>
          <w:rFonts w:ascii="DFKai-SB" w:cs="DFKai-SB" w:eastAsia="DFKai-SB" w:hAnsi="DFKai-SB"/>
          <w:rtl w:val="0"/>
        </w:rPr>
        <w:t xml:space="preserve">各</w:t>
      </w:r>
      <w:r w:rsidDel="00000000" w:rsidR="00000000" w:rsidRPr="00000000">
        <w:rPr>
          <w:rFonts w:ascii="Times New Roman" w:cs="Times New Roman" w:eastAsia="Times New Roman" w:hAnsi="Times New Roman"/>
          <w:rtl w:val="0"/>
        </w:rPr>
        <w:t xml:space="preserve"> 7 </w:t>
      </w:r>
      <w:r w:rsidDel="00000000" w:rsidR="00000000" w:rsidRPr="00000000">
        <w:rPr>
          <w:rFonts w:ascii="DFKai-SB" w:cs="DFKai-SB" w:eastAsia="DFKai-SB" w:hAnsi="DFKai-SB"/>
          <w:rtl w:val="0"/>
        </w:rPr>
        <w:t xml:space="preserve">日的完整視窗，不排除休市日數據。</w:t>
      </w:r>
    </w:p>
    <w:p w:rsidR="00000000" w:rsidDel="00000000" w:rsidP="00000000" w:rsidRDefault="00000000" w:rsidRPr="00000000" w14:paraId="0000008D">
      <w:pPr>
        <w:numPr>
          <w:ilvl w:val="0"/>
          <w:numId w:val="1"/>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交易日交集樣本（</w:t>
      </w:r>
      <w:r w:rsidDel="00000000" w:rsidR="00000000" w:rsidRPr="00000000">
        <w:rPr>
          <w:rFonts w:ascii="Times New Roman" w:cs="Times New Roman" w:eastAsia="Times New Roman" w:hAnsi="Times New Roman"/>
          <w:b w:val="1"/>
          <w:bCs w:val="1"/>
          <w:rtl w:val="0"/>
        </w:rPr>
        <w:t xml:space="preserve">Trading Days, N=13</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用於</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Spearman </w:t>
      </w:r>
      <w:r w:rsidDel="00000000" w:rsidR="00000000" w:rsidRPr="00000000">
        <w:rPr>
          <w:rFonts w:ascii="DFKai-SB" w:cs="DFKai-SB" w:eastAsia="DFKai-SB" w:hAnsi="DFKai-SB"/>
          <w:b w:val="1"/>
          <w:bCs w:val="1"/>
          <w:rtl w:val="0"/>
        </w:rPr>
        <w:t xml:space="preserve">相關性分析</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8E">
      <w:pPr>
        <w:numPr>
          <w:ilvl w:val="1"/>
          <w:numId w:val="1"/>
        </w:numPr>
        <w:spacing w:after="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理由：</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在檢視情緒與股價之連動時，需確保兩變數在時間軸上嚴格對齊，故排除休市日，僅保留開盤日數據。</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1hya8e56u7n" w:id="37"/>
      <w:bookmarkEnd w:id="37"/>
      <w:r w:rsidDel="00000000" w:rsidR="00000000" w:rsidRPr="00000000">
        <w:rPr>
          <w:rFonts w:ascii="Times New Roman" w:cs="Times New Roman" w:eastAsia="Times New Roman" w:hAnsi="Times New Roman"/>
          <w:b w:val="1"/>
          <w:bCs w:val="1"/>
          <w:color w:val="000000"/>
          <w:sz w:val="26"/>
          <w:szCs w:val="26"/>
          <w:rtl w:val="0"/>
        </w:rPr>
        <w:t xml:space="preserve">3.1.3 </w:t>
      </w:r>
      <w:r w:rsidDel="00000000" w:rsidR="00000000" w:rsidRPr="00000000">
        <w:rPr>
          <w:rFonts w:ascii="DFKai-SB" w:cs="DFKai-SB" w:eastAsia="DFKai-SB" w:hAnsi="DFKai-SB"/>
          <w:b w:val="1"/>
          <w:bCs w:val="1"/>
          <w:color w:val="000000"/>
          <w:sz w:val="26"/>
          <w:szCs w:val="26"/>
          <w:rtl w:val="0"/>
        </w:rPr>
        <w:t xml:space="preserve">研究工具</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本研究使用</w:t>
      </w:r>
      <w:r w:rsidDel="00000000" w:rsidR="00000000" w:rsidRPr="00000000">
        <w:rPr>
          <w:rFonts w:ascii="Times New Roman" w:cs="Times New Roman" w:eastAsia="Times New Roman" w:hAnsi="Times New Roman"/>
          <w:rtl w:val="0"/>
        </w:rPr>
        <w:t xml:space="preserve"> Python </w:t>
      </w:r>
      <w:r w:rsidDel="00000000" w:rsidR="00000000" w:rsidRPr="00000000">
        <w:rPr>
          <w:rFonts w:ascii="DFKai-SB" w:cs="DFKai-SB" w:eastAsia="DFKai-SB" w:hAnsi="DFKai-SB"/>
          <w:rtl w:val="0"/>
        </w:rPr>
        <w:t xml:space="preserve">開發環境，主要工具如下：</w:t>
      </w:r>
      <w:r w:rsidDel="00000000" w:rsidR="00000000" w:rsidRPr="00000000">
        <w:rPr>
          <w:rtl w:val="0"/>
        </w:rPr>
      </w:r>
    </w:p>
    <w:p w:rsidR="00000000" w:rsidDel="00000000" w:rsidP="00000000" w:rsidRDefault="00000000" w:rsidRPr="00000000" w14:paraId="00000091">
      <w:pPr>
        <w:numPr>
          <w:ilvl w:val="0"/>
          <w:numId w:val="11"/>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資料獲取：</w:t>
      </w:r>
      <w:r w:rsidDel="00000000" w:rsidR="00000000" w:rsidRPr="00000000">
        <w:rPr>
          <w:rFonts w:ascii="Times New Roman" w:cs="Times New Roman" w:eastAsia="Times New Roman" w:hAnsi="Times New Roman"/>
          <w:rtl w:val="0"/>
        </w:rPr>
        <w:t xml:space="preserve"> Requests, BeautifulSoup (</w:t>
      </w:r>
      <w:r w:rsidDel="00000000" w:rsidR="00000000" w:rsidRPr="00000000">
        <w:rPr>
          <w:rFonts w:ascii="DFKai-SB" w:cs="DFKai-SB" w:eastAsia="DFKai-SB" w:hAnsi="DFKai-SB"/>
          <w:rtl w:val="0"/>
        </w:rPr>
        <w:t xml:space="preserve">爬蟲</w:t>
      </w:r>
      <w:r w:rsidDel="00000000" w:rsidR="00000000" w:rsidRPr="00000000">
        <w:rPr>
          <w:rFonts w:ascii="Times New Roman" w:cs="Times New Roman" w:eastAsia="Times New Roman" w:hAnsi="Times New Roman"/>
          <w:rtl w:val="0"/>
        </w:rPr>
        <w:t xml:space="preserve">), yfinance (</w:t>
      </w:r>
      <w:r w:rsidDel="00000000" w:rsidR="00000000" w:rsidRPr="00000000">
        <w:rPr>
          <w:rFonts w:ascii="DFKai-SB" w:cs="DFKai-SB" w:eastAsia="DFKai-SB" w:hAnsi="DFKai-SB"/>
          <w:rtl w:val="0"/>
        </w:rPr>
        <w:t xml:space="preserve">股市資料</w:t>
      </w: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92">
      <w:pPr>
        <w:numPr>
          <w:ilvl w:val="0"/>
          <w:numId w:val="11"/>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資料儲存：</w:t>
      </w:r>
      <w:r w:rsidDel="00000000" w:rsidR="00000000" w:rsidRPr="00000000">
        <w:rPr>
          <w:rFonts w:ascii="Times New Roman" w:cs="Times New Roman" w:eastAsia="Times New Roman" w:hAnsi="Times New Roman"/>
          <w:rtl w:val="0"/>
        </w:rPr>
        <w:t xml:space="preserve"> SQLite (</w:t>
      </w:r>
      <w:r w:rsidDel="00000000" w:rsidR="00000000" w:rsidRPr="00000000">
        <w:rPr>
          <w:rFonts w:ascii="DFKai-SB" w:cs="DFKai-SB" w:eastAsia="DFKai-SB" w:hAnsi="DFKai-SB"/>
          <w:rtl w:val="0"/>
        </w:rPr>
        <w:t xml:space="preserve">關聯式資料庫</w:t>
      </w: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93">
      <w:pPr>
        <w:numPr>
          <w:ilvl w:val="0"/>
          <w:numId w:val="11"/>
        </w:numPr>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模型訓練：</w:t>
      </w:r>
      <w:r w:rsidDel="00000000" w:rsidR="00000000" w:rsidRPr="00000000">
        <w:rPr>
          <w:rFonts w:ascii="Times New Roman" w:cs="Times New Roman" w:eastAsia="Times New Roman" w:hAnsi="Times New Roman"/>
          <w:rtl w:val="0"/>
        </w:rPr>
        <w:t xml:space="preserve"> PyTorch, Hugging Face Transformers (BERT </w:t>
      </w:r>
      <w:r w:rsidDel="00000000" w:rsidR="00000000" w:rsidRPr="00000000">
        <w:rPr>
          <w:rFonts w:ascii="DFKai-SB" w:cs="DFKai-SB" w:eastAsia="DFKai-SB" w:hAnsi="DFKai-SB"/>
          <w:rtl w:val="0"/>
        </w:rPr>
        <w:t xml:space="preserve">模型微調</w:t>
      </w: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94">
      <w:pPr>
        <w:numPr>
          <w:ilvl w:val="0"/>
          <w:numId w:val="11"/>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統計分析：</w:t>
      </w:r>
      <w:r w:rsidDel="00000000" w:rsidR="00000000" w:rsidRPr="00000000">
        <w:rPr>
          <w:rFonts w:ascii="Times New Roman" w:cs="Times New Roman" w:eastAsia="Times New Roman" w:hAnsi="Times New Roman"/>
          <w:rtl w:val="0"/>
        </w:rPr>
        <w:t xml:space="preserve"> SciPy, Pandas, NumPy (</w:t>
      </w:r>
      <w:r w:rsidDel="00000000" w:rsidR="00000000" w:rsidRPr="00000000">
        <w:rPr>
          <w:rFonts w:ascii="DFKai-SB" w:cs="DFKai-SB" w:eastAsia="DFKai-SB" w:hAnsi="DFKai-SB"/>
          <w:rtl w:val="0"/>
        </w:rPr>
        <w:t xml:space="preserve">統計檢定與數據處理</w:t>
      </w: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before="0" w:lineRule="auto"/>
        <w:ind w:left="720" w:hanging="360"/>
        <w:rPr>
          <w:rFonts w:ascii="Times New Roman" w:cs="Times New Roman" w:eastAsia="Times New Roman" w:hAnsi="Times New Roman"/>
          <w:b w:val="1"/>
          <w:bCs w:val="1"/>
          <w:sz w:val="34"/>
          <w:szCs w:val="34"/>
        </w:rPr>
      </w:pPr>
      <w:bookmarkStart w:colFirst="0" w:colLast="0" w:name="_heading=h.jilvuiwc3mu" w:id="38"/>
      <w:bookmarkEnd w:id="38"/>
      <w:r w:rsidDel="00000000" w:rsidR="00000000" w:rsidRPr="00000000">
        <w:rPr>
          <w:rFonts w:ascii="Times New Roman" w:cs="Times New Roman" w:eastAsia="Times New Roman" w:hAnsi="Times New Roman"/>
          <w:b w:val="1"/>
          <w:bCs w:val="1"/>
          <w:sz w:val="34"/>
          <w:szCs w:val="34"/>
          <w:rtl w:val="0"/>
        </w:rPr>
        <w:t xml:space="preserve">3.2 </w:t>
      </w:r>
      <w:r w:rsidDel="00000000" w:rsidR="00000000" w:rsidRPr="00000000">
        <w:rPr>
          <w:rFonts w:ascii="DFKai-SB" w:cs="DFKai-SB" w:eastAsia="DFKai-SB" w:hAnsi="DFKai-SB"/>
          <w:b w:val="1"/>
          <w:bCs w:val="1"/>
          <w:sz w:val="34"/>
          <w:szCs w:val="34"/>
          <w:rtl w:val="0"/>
        </w:rPr>
        <w:t xml:space="preserve">變數操作化定義</w:t>
      </w:r>
      <w:r w:rsidDel="00000000" w:rsidR="00000000" w:rsidRPr="00000000">
        <w:rPr>
          <w:rtl w:val="0"/>
        </w:rPr>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為回答研究問題</w:t>
      </w:r>
      <w:r w:rsidDel="00000000" w:rsidR="00000000" w:rsidRPr="00000000">
        <w:rPr>
          <w:rFonts w:ascii="Times New Roman" w:cs="Times New Roman" w:eastAsia="Times New Roman" w:hAnsi="Times New Roman"/>
          <w:rtl w:val="0"/>
        </w:rPr>
        <w:t xml:space="preserve"> RQ2</w:t>
      </w:r>
      <w:r w:rsidDel="00000000" w:rsidR="00000000" w:rsidRPr="00000000">
        <w:rPr>
          <w:rFonts w:ascii="DFKai-SB" w:cs="DFKai-SB" w:eastAsia="DFKai-SB" w:hAnsi="DFKai-SB"/>
          <w:rtl w:val="0"/>
        </w:rPr>
        <w:t xml:space="preserve">（情緒水準同步性）與</w:t>
      </w:r>
      <w:r w:rsidDel="00000000" w:rsidR="00000000" w:rsidRPr="00000000">
        <w:rPr>
          <w:rFonts w:ascii="Times New Roman" w:cs="Times New Roman" w:eastAsia="Times New Roman" w:hAnsi="Times New Roman"/>
          <w:rtl w:val="0"/>
        </w:rPr>
        <w:t xml:space="preserve"> RQ3</w:t>
      </w:r>
      <w:r w:rsidDel="00000000" w:rsidR="00000000" w:rsidRPr="00000000">
        <w:rPr>
          <w:rFonts w:ascii="DFKai-SB" w:cs="DFKai-SB" w:eastAsia="DFKai-SB" w:hAnsi="DFKai-SB"/>
          <w:rtl w:val="0"/>
        </w:rPr>
        <w:t xml:space="preserve">（情緒動能有效性），本研究將情緒變數區分為「水準」與「動態」兩類。</w:t>
      </w:r>
      <w:r w:rsidDel="00000000" w:rsidR="00000000" w:rsidRPr="00000000">
        <w:rPr>
          <w:rtl w:val="0"/>
        </w:rPr>
      </w:r>
    </w:p>
    <w:p w:rsidR="00000000" w:rsidDel="00000000" w:rsidP="00000000" w:rsidRDefault="00000000" w:rsidRPr="00000000" w14:paraId="00000099">
      <w:pPr>
        <w:pStyle w:val="Heading3"/>
        <w:keepNext w:val="0"/>
        <w:keepLines w:val="0"/>
        <w:spacing w:before="0" w:lineRule="auto"/>
        <w:ind w:left="720" w:hanging="360"/>
        <w:rPr>
          <w:rFonts w:ascii="Times New Roman" w:cs="Times New Roman" w:eastAsia="Times New Roman" w:hAnsi="Times New Roman"/>
          <w:b w:val="1"/>
          <w:bCs w:val="1"/>
          <w:color w:val="000000"/>
          <w:sz w:val="26"/>
          <w:szCs w:val="26"/>
        </w:rPr>
      </w:pPr>
      <w:bookmarkStart w:colFirst="0" w:colLast="0" w:name="_heading=h.ulj47svlld4z" w:id="39"/>
      <w:bookmarkEnd w:id="39"/>
      <w:r w:rsidDel="00000000" w:rsidR="00000000" w:rsidRPr="00000000">
        <w:rPr>
          <w:rFonts w:ascii="Times New Roman" w:cs="Times New Roman" w:eastAsia="Times New Roman" w:hAnsi="Times New Roman"/>
          <w:b w:val="1"/>
          <w:bCs w:val="1"/>
          <w:color w:val="000000"/>
          <w:sz w:val="26"/>
          <w:szCs w:val="26"/>
          <w:rtl w:val="0"/>
        </w:rPr>
        <w:t xml:space="preserve">3.2.1 </w:t>
      </w:r>
      <w:r w:rsidDel="00000000" w:rsidR="00000000" w:rsidRPr="00000000">
        <w:rPr>
          <w:rFonts w:ascii="DFKai-SB" w:cs="DFKai-SB" w:eastAsia="DFKai-SB" w:hAnsi="DFKai-SB"/>
          <w:b w:val="1"/>
          <w:bCs w:val="1"/>
          <w:color w:val="000000"/>
          <w:sz w:val="26"/>
          <w:szCs w:val="26"/>
          <w:rtl w:val="0"/>
        </w:rPr>
        <w:t xml:space="preserve">情緒水準指標</w:t>
      </w:r>
      <w:r w:rsidDel="00000000" w:rsidR="00000000" w:rsidRPr="00000000">
        <w:rPr>
          <w:rFonts w:ascii="Times New Roman" w:cs="Times New Roman" w:eastAsia="Times New Roman" w:hAnsi="Times New Roman"/>
          <w:b w:val="1"/>
          <w:bCs w:val="1"/>
          <w:color w:val="000000"/>
          <w:sz w:val="26"/>
          <w:szCs w:val="26"/>
          <w:rtl w:val="0"/>
        </w:rPr>
        <w:t xml:space="preserve"> (Sentiment Level)</w:t>
      </w:r>
    </w:p>
    <w:p w:rsidR="00000000" w:rsidDel="00000000" w:rsidP="00000000" w:rsidRDefault="00000000" w:rsidRPr="00000000" w14:paraId="0000009A">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用於衡量「當下」的市場心理狀態。</w:t>
      </w:r>
      <w:r w:rsidDel="00000000" w:rsidR="00000000" w:rsidRPr="00000000">
        <w:rPr>
          <w:rtl w:val="0"/>
        </w:rPr>
      </w:r>
    </w:p>
    <w:p w:rsidR="00000000" w:rsidDel="00000000" w:rsidP="00000000" w:rsidRDefault="00000000" w:rsidRPr="00000000" w14:paraId="0000009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令</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rPr>
          <w:drawing>
            <wp:inline distB="19050" distT="19050" distL="19050" distR="19050">
              <wp:extent cx="1028700" cy="152400"/>
              <wp:effectExtent b="0" l="0" r="0" t="0"/>
              <wp:docPr id="16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10287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分別為當日正面、負面、中性留言數，總留言數</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rPr>
          <w:drawing>
            <wp:inline distB="19050" distT="19050" distL="19050" distR="19050">
              <wp:extent cx="330200" cy="127000"/>
              <wp:effectExtent b="0" l="0" r="0" t="0"/>
              <wp:docPr id="163"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330200" cy="127000"/>
                      </a:xfrm>
                      <a:prstGeom prst="rect"/>
                      <a:ln/>
                    </pic:spPr>
                  </pic:pic>
                </a:graphicData>
              </a:graphic>
            </wp:inline>
          </w:drawing>
        </w:r>
      </w:hyperlink>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9C">
      <w:pPr>
        <w:numPr>
          <w:ilvl w:val="0"/>
          <w:numId w:val="27"/>
        </w:numPr>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正面情緒佔比：</w:t>
      </w:r>
      <w:r w:rsidDel="00000000" w:rsidR="00000000" w:rsidRPr="00000000">
        <w:rPr>
          <w:rFonts w:ascii="Times New Roman" w:cs="Times New Roman" w:eastAsia="Times New Roman" w:hAnsi="Times New Roman"/>
          <w:b w:val="1"/>
          <w:bCs w:val="1"/>
          <w:rtl w:val="0"/>
        </w:rPr>
        <w:br w:type="textWrapping"/>
      </w:r>
      <w:hyperlink r:id="rId11">
        <w:r w:rsidDel="00000000" w:rsidR="00000000" w:rsidRPr="00000000">
          <w:rPr>
            <w:rFonts w:ascii="Times New Roman" w:cs="Times New Roman" w:eastAsia="Times New Roman" w:hAnsi="Times New Roman"/>
            <w:b w:val="1"/>
            <w:bCs w:val="1"/>
          </w:rPr>
          <w:drawing>
            <wp:inline distB="19050" distT="19050" distL="19050" distR="19050">
              <wp:extent cx="1308100" cy="355600"/>
              <wp:effectExtent b="0" l="0" r="0" t="0"/>
              <wp:docPr id="162"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1308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D">
      <w:pPr>
        <w:numPr>
          <w:ilvl w:val="0"/>
          <w:numId w:val="27"/>
        </w:numPr>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負面情緒佔比：</w:t>
      </w:r>
      <w:r w:rsidDel="00000000" w:rsidR="00000000" w:rsidRPr="00000000">
        <w:rPr>
          <w:rFonts w:ascii="Times New Roman" w:cs="Times New Roman" w:eastAsia="Times New Roman" w:hAnsi="Times New Roman"/>
          <w:b w:val="1"/>
          <w:bCs w:val="1"/>
          <w:rtl w:val="0"/>
        </w:rPr>
        <w:br w:type="textWrapping"/>
      </w:r>
      <w:hyperlink r:id="rId13">
        <w:r w:rsidDel="00000000" w:rsidR="00000000" w:rsidRPr="00000000">
          <w:rPr>
            <w:rFonts w:ascii="Times New Roman" w:cs="Times New Roman" w:eastAsia="Times New Roman" w:hAnsi="Times New Roman"/>
            <w:b w:val="1"/>
            <w:bCs w:val="1"/>
          </w:rPr>
          <w:drawing>
            <wp:inline distB="19050" distT="19050" distL="19050" distR="19050">
              <wp:extent cx="1333500" cy="355600"/>
              <wp:effectExtent b="0" l="0" r="0" t="0"/>
              <wp:docPr id="165"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13335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E">
      <w:pPr>
        <w:numPr>
          <w:ilvl w:val="0"/>
          <w:numId w:val="27"/>
        </w:numPr>
        <w:spacing w:after="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中性情緒佔比：</w:t>
      </w:r>
      <w:r w:rsidDel="00000000" w:rsidR="00000000" w:rsidRPr="00000000">
        <w:rPr>
          <w:rFonts w:ascii="Times New Roman" w:cs="Times New Roman" w:eastAsia="Times New Roman" w:hAnsi="Times New Roman"/>
          <w:b w:val="1"/>
          <w:bCs w:val="1"/>
          <w:rtl w:val="0"/>
        </w:rPr>
        <w:br w:type="textWrapping"/>
      </w:r>
      <w:hyperlink r:id="rId15">
        <w:r w:rsidDel="00000000" w:rsidR="00000000" w:rsidRPr="00000000">
          <w:rPr>
            <w:rFonts w:ascii="Times New Roman" w:cs="Times New Roman" w:eastAsia="Times New Roman" w:hAnsi="Times New Roman"/>
            <w:b w:val="1"/>
            <w:bCs w:val="1"/>
          </w:rPr>
          <w:drawing>
            <wp:inline distB="19050" distT="19050" distL="19050" distR="19050">
              <wp:extent cx="1333500" cy="355600"/>
              <wp:effectExtent b="0" l="0" r="0" t="0"/>
              <wp:docPr id="164"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13335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F">
      <w:pPr>
        <w:pStyle w:val="Heading3"/>
        <w:keepNext w:val="0"/>
        <w:keepLines w:val="0"/>
        <w:spacing w:before="0" w:lineRule="auto"/>
        <w:ind w:left="720" w:hanging="360"/>
        <w:rPr>
          <w:rFonts w:ascii="Times New Roman" w:cs="Times New Roman" w:eastAsia="Times New Roman" w:hAnsi="Times New Roman"/>
          <w:b w:val="1"/>
          <w:bCs w:val="1"/>
          <w:color w:val="000000"/>
          <w:sz w:val="26"/>
          <w:szCs w:val="26"/>
        </w:rPr>
      </w:pPr>
      <w:bookmarkStart w:colFirst="0" w:colLast="0" w:name="_heading=h.4a8v89do2tw6" w:id="40"/>
      <w:bookmarkEnd w:id="40"/>
      <w:r w:rsidDel="00000000" w:rsidR="00000000" w:rsidRPr="00000000">
        <w:rPr>
          <w:rFonts w:ascii="Times New Roman" w:cs="Times New Roman" w:eastAsia="Times New Roman" w:hAnsi="Times New Roman"/>
          <w:b w:val="1"/>
          <w:bCs w:val="1"/>
          <w:color w:val="000000"/>
          <w:sz w:val="26"/>
          <w:szCs w:val="26"/>
          <w:rtl w:val="0"/>
        </w:rPr>
        <w:t xml:space="preserve">3.2.2 </w:t>
      </w:r>
      <w:r w:rsidDel="00000000" w:rsidR="00000000" w:rsidRPr="00000000">
        <w:rPr>
          <w:rFonts w:ascii="DFKai-SB" w:cs="DFKai-SB" w:eastAsia="DFKai-SB" w:hAnsi="DFKai-SB"/>
          <w:b w:val="1"/>
          <w:bCs w:val="1"/>
          <w:color w:val="000000"/>
          <w:sz w:val="26"/>
          <w:szCs w:val="26"/>
          <w:rtl w:val="0"/>
        </w:rPr>
        <w:t xml:space="preserve">情緒動態指標</w:t>
      </w:r>
      <w:r w:rsidDel="00000000" w:rsidR="00000000" w:rsidRPr="00000000">
        <w:rPr>
          <w:rFonts w:ascii="Times New Roman" w:cs="Times New Roman" w:eastAsia="Times New Roman" w:hAnsi="Times New Roman"/>
          <w:b w:val="1"/>
          <w:bCs w:val="1"/>
          <w:color w:val="000000"/>
          <w:sz w:val="26"/>
          <w:szCs w:val="26"/>
          <w:rtl w:val="0"/>
        </w:rPr>
        <w:t xml:space="preserve"> (Sentiment Dynamics)</w:t>
      </w:r>
    </w:p>
    <w:p w:rsidR="00000000" w:rsidDel="00000000" w:rsidP="00000000" w:rsidRDefault="00000000" w:rsidRPr="00000000" w14:paraId="000000A0">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用於衡量情緒的「變化幅度」與「趨勢力道」。</w:t>
      </w:r>
      <w:r w:rsidDel="00000000" w:rsidR="00000000" w:rsidRPr="00000000">
        <w:rPr>
          <w:rtl w:val="0"/>
        </w:rPr>
      </w:r>
    </w:p>
    <w:p w:rsidR="00000000" w:rsidDel="00000000" w:rsidP="00000000" w:rsidRDefault="00000000" w:rsidRPr="00000000" w14:paraId="000000A1">
      <w:pPr>
        <w:numPr>
          <w:ilvl w:val="0"/>
          <w:numId w:val="33"/>
        </w:numPr>
        <w:ind w:left="720" w:hanging="360"/>
        <w:rPr>
          <w:rFonts w:ascii="DFKai-SB" w:cs="DFKai-SB" w:eastAsia="DFKai-SB" w:hAnsi="DFKai-SB"/>
        </w:rPr>
      </w:pPr>
      <w:r w:rsidDel="00000000" w:rsidR="00000000" w:rsidRPr="00000000">
        <w:rPr>
          <w:rFonts w:ascii="DFKai-SB" w:cs="DFKai-SB" w:eastAsia="DFKai-SB" w:hAnsi="DFKai-SB"/>
          <w:rtl w:val="0"/>
        </w:rPr>
        <w:t xml:space="preserve">單日情緒變化</w:t>
      </w:r>
      <w:r w:rsidDel="00000000" w:rsidR="00000000" w:rsidRPr="00000000">
        <w:rPr>
          <w:rFonts w:ascii="Times New Roman" w:cs="Times New Roman" w:eastAsia="Times New Roman" w:hAnsi="Times New Roman"/>
          <w:rtl w:val="0"/>
        </w:rPr>
        <w:t xml:space="preserve"> (Difference, Diff)</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hyperlink r:id="rId17">
        <w:r w:rsidDel="00000000" w:rsidR="00000000" w:rsidRPr="00000000">
          <w:rPr>
            <w:rFonts w:ascii="Times New Roman" w:cs="Times New Roman" w:eastAsia="Times New Roman" w:hAnsi="Times New Roman"/>
          </w:rPr>
          <w:drawing>
            <wp:inline distB="19050" distT="19050" distL="19050" distR="19050">
              <wp:extent cx="2286000" cy="139700"/>
              <wp:effectExtent b="0" l="0" r="0" t="0"/>
              <wp:docPr id="167"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22860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br w:type="textWrapping"/>
      </w:r>
      <w:r w:rsidDel="00000000" w:rsidR="00000000" w:rsidRPr="00000000">
        <w:rPr>
          <w:rFonts w:ascii="DFKai-SB" w:cs="DFKai-SB" w:eastAsia="DFKai-SB" w:hAnsi="DFKai-SB"/>
          <w:rtl w:val="0"/>
        </w:rPr>
        <w:t xml:space="preserve">此指標反映情緒的「邊際變化」，用於測試極短期波動是否具資訊含量。</w:t>
      </w:r>
    </w:p>
    <w:p w:rsidR="00000000" w:rsidDel="00000000" w:rsidP="00000000" w:rsidRDefault="00000000" w:rsidRPr="00000000" w14:paraId="000000A2">
      <w:pPr>
        <w:numPr>
          <w:ilvl w:val="0"/>
          <w:numId w:val="33"/>
        </w:numPr>
        <w:spacing w:after="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情緒動能</w:t>
      </w:r>
      <w:r w:rsidDel="00000000" w:rsidR="00000000" w:rsidRPr="00000000">
        <w:rPr>
          <w:rFonts w:ascii="Times New Roman" w:cs="Times New Roman" w:eastAsia="Times New Roman" w:hAnsi="Times New Roman"/>
          <w:rtl w:val="0"/>
        </w:rPr>
        <w:t xml:space="preserve"> (Momentum)</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hyperlink r:id="rId19">
        <w:r w:rsidDel="00000000" w:rsidR="00000000" w:rsidRPr="00000000">
          <w:rPr>
            <w:rFonts w:ascii="Times New Roman" w:cs="Times New Roman" w:eastAsia="Times New Roman" w:hAnsi="Times New Roman"/>
          </w:rPr>
          <w:drawing>
            <wp:inline distB="19050" distT="19050" distL="19050" distR="19050">
              <wp:extent cx="2997200" cy="152400"/>
              <wp:effectExtent b="0" l="0" r="0" t="0"/>
              <wp:docPr id="166"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29972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br w:type="textWrapping"/>
      </w:r>
      <w:r w:rsidDel="00000000" w:rsidR="00000000" w:rsidRPr="00000000">
        <w:rPr>
          <w:rFonts w:ascii="DFKai-SB" w:cs="DFKai-SB" w:eastAsia="DFKai-SB" w:hAnsi="DFKai-SB"/>
          <w:rtl w:val="0"/>
        </w:rPr>
        <w:t xml:space="preserve">此指標反映</w:t>
      </w:r>
      <w:r w:rsidDel="00000000" w:rsidR="00000000" w:rsidRPr="00000000">
        <w:rPr>
          <w:rFonts w:ascii="Times New Roman" w:cs="Times New Roman" w:eastAsia="Times New Roman" w:hAnsi="Times New Roman"/>
          <w:rtl w:val="0"/>
        </w:rPr>
        <w:t xml:space="preserve"> k </w:t>
      </w:r>
      <w:r w:rsidDel="00000000" w:rsidR="00000000" w:rsidRPr="00000000">
        <w:rPr>
          <w:rFonts w:ascii="DFKai-SB" w:cs="DFKai-SB" w:eastAsia="DFKai-SB" w:hAnsi="DFKai-SB"/>
          <w:rtl w:val="0"/>
        </w:rPr>
        <w:t xml:space="preserve">日內的累積情緒位移。本研究將測試</w:t>
      </w:r>
      <w:r w:rsidDel="00000000" w:rsidR="00000000" w:rsidRPr="00000000">
        <w:rPr>
          <w:rFonts w:ascii="Times New Roman" w:cs="Times New Roman" w:eastAsia="Times New Roman" w:hAnsi="Times New Roman"/>
          <w:rtl w:val="0"/>
        </w:rPr>
        <w:t xml:space="preserve"> k=2</w:t>
      </w:r>
      <w:r w:rsidDel="00000000" w:rsidR="00000000" w:rsidRPr="00000000">
        <w:rPr>
          <w:rFonts w:ascii="DFKai-SB" w:cs="DFKai-SB" w:eastAsia="DFKai-SB" w:hAnsi="DFKai-SB"/>
          <w:rtl w:val="0"/>
        </w:rPr>
        <w:t xml:space="preserve">（兩日動能）對市場反轉的解釋力。</w:t>
      </w:r>
    </w:p>
    <w:p w:rsidR="00000000" w:rsidDel="00000000" w:rsidP="00000000" w:rsidRDefault="00000000" w:rsidRPr="00000000" w14:paraId="000000A3">
      <w:pPr>
        <w:pStyle w:val="Heading3"/>
        <w:keepNext w:val="0"/>
        <w:keepLines w:val="0"/>
        <w:spacing w:before="0" w:lineRule="auto"/>
        <w:ind w:left="720" w:hanging="360"/>
        <w:rPr>
          <w:rFonts w:ascii="Times New Roman" w:cs="Times New Roman" w:eastAsia="Times New Roman" w:hAnsi="Times New Roman"/>
          <w:b w:val="1"/>
          <w:bCs w:val="1"/>
          <w:color w:val="000000"/>
          <w:sz w:val="26"/>
          <w:szCs w:val="26"/>
        </w:rPr>
      </w:pPr>
      <w:bookmarkStart w:colFirst="0" w:colLast="0" w:name="_heading=h.h6kon48w0yho" w:id="41"/>
      <w:bookmarkEnd w:id="41"/>
      <w:r w:rsidDel="00000000" w:rsidR="00000000" w:rsidRPr="00000000">
        <w:rPr>
          <w:rFonts w:ascii="Times New Roman" w:cs="Times New Roman" w:eastAsia="Times New Roman" w:hAnsi="Times New Roman"/>
          <w:b w:val="1"/>
          <w:bCs w:val="1"/>
          <w:color w:val="000000"/>
          <w:sz w:val="26"/>
          <w:szCs w:val="26"/>
          <w:rtl w:val="0"/>
        </w:rPr>
        <w:t xml:space="preserve">3.2.3 </w:t>
      </w:r>
      <w:r w:rsidDel="00000000" w:rsidR="00000000" w:rsidRPr="00000000">
        <w:rPr>
          <w:rFonts w:ascii="DFKai-SB" w:cs="DFKai-SB" w:eastAsia="DFKai-SB" w:hAnsi="DFKai-SB"/>
          <w:b w:val="1"/>
          <w:bCs w:val="1"/>
          <w:color w:val="000000"/>
          <w:sz w:val="26"/>
          <w:szCs w:val="26"/>
          <w:rtl w:val="0"/>
        </w:rPr>
        <w:t xml:space="preserve">關注度與市場指標</w:t>
      </w:r>
      <w:r w:rsidDel="00000000" w:rsidR="00000000" w:rsidRPr="00000000">
        <w:rPr>
          <w:rtl w:val="0"/>
        </w:rPr>
      </w:r>
    </w:p>
    <w:p w:rsidR="00000000" w:rsidDel="00000000" w:rsidP="00000000" w:rsidRDefault="00000000" w:rsidRPr="00000000" w14:paraId="000000A4">
      <w:pPr>
        <w:numPr>
          <w:ilvl w:val="0"/>
          <w:numId w:val="30"/>
        </w:numPr>
        <w:ind w:left="720" w:hanging="360"/>
        <w:rPr/>
      </w:pPr>
      <w:r w:rsidDel="00000000" w:rsidR="00000000" w:rsidRPr="00000000">
        <w:rPr>
          <w:rFonts w:ascii="DFKai-SB" w:cs="DFKai-SB" w:eastAsia="DFKai-SB" w:hAnsi="DFKai-SB"/>
          <w:b w:val="1"/>
          <w:bCs w:val="1"/>
          <w:rtl w:val="0"/>
        </w:rPr>
        <w:t xml:space="preserve">討論量倍數</w:t>
      </w:r>
      <w:r w:rsidDel="00000000" w:rsidR="00000000" w:rsidRPr="00000000">
        <w:rPr>
          <w:rFonts w:ascii="Times New Roman" w:cs="Times New Roman" w:eastAsia="Times New Roman" w:hAnsi="Times New Roman"/>
          <w:b w:val="1"/>
          <w:bCs w:val="1"/>
          <w:rtl w:val="0"/>
        </w:rPr>
        <w:t xml:space="preserve"> (Volume Ratio)</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rPr>
          <w:drawing>
            <wp:inline distB="19050" distT="19050" distL="19050" distR="19050">
              <wp:extent cx="2019300" cy="355600"/>
              <wp:effectExtent b="0" l="0" r="0" t="0"/>
              <wp:docPr id="169"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20193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5">
      <w:pPr>
        <w:numPr>
          <w:ilvl w:val="0"/>
          <w:numId w:val="30"/>
        </w:numPr>
        <w:ind w:left="720" w:hanging="360"/>
        <w:rPr/>
      </w:pPr>
      <w:r w:rsidDel="00000000" w:rsidR="00000000" w:rsidRPr="00000000">
        <w:rPr>
          <w:rFonts w:ascii="DFKai-SB" w:cs="DFKai-SB" w:eastAsia="DFKai-SB" w:hAnsi="DFKai-SB"/>
          <w:b w:val="1"/>
          <w:bCs w:val="1"/>
          <w:rtl w:val="0"/>
        </w:rPr>
        <w:t xml:space="preserve">市場報酬</w:t>
      </w:r>
      <w:r w:rsidDel="00000000" w:rsidR="00000000" w:rsidRPr="00000000">
        <w:rPr>
          <w:rFonts w:ascii="Times New Roman" w:cs="Times New Roman" w:eastAsia="Times New Roman" w:hAnsi="Times New Roman"/>
          <w:b w:val="1"/>
          <w:bCs w:val="1"/>
          <w:rtl w:val="0"/>
        </w:rPr>
        <w:t xml:space="preserve"> (Return)</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hyperlink r:id="rId23">
        <w:r w:rsidDel="00000000" w:rsidR="00000000" w:rsidRPr="00000000">
          <w:rPr>
            <w:rFonts w:ascii="Times New Roman" w:cs="Times New Roman" w:eastAsia="Times New Roman" w:hAnsi="Times New Roman"/>
          </w:rPr>
          <w:drawing>
            <wp:inline distB="19050" distT="19050" distL="19050" distR="19050">
              <wp:extent cx="1104900" cy="152400"/>
              <wp:effectExtent b="0" l="0" r="0" t="0"/>
              <wp:docPr id="168"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1104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6">
      <w:pPr>
        <w:numPr>
          <w:ilvl w:val="0"/>
          <w:numId w:val="30"/>
        </w:numPr>
        <w:spacing w:after="240" w:lineRule="auto"/>
        <w:ind w:left="720" w:hanging="360"/>
        <w:rPr/>
      </w:pPr>
      <w:r w:rsidDel="00000000" w:rsidR="00000000" w:rsidRPr="00000000">
        <w:rPr>
          <w:rFonts w:ascii="DFKai-SB" w:cs="DFKai-SB" w:eastAsia="DFKai-SB" w:hAnsi="DFKai-SB"/>
          <w:b w:val="1"/>
          <w:bCs w:val="1"/>
          <w:rtl w:val="0"/>
        </w:rPr>
        <w:t xml:space="preserve">市場波動度</w:t>
      </w:r>
      <w:r w:rsidDel="00000000" w:rsidR="00000000" w:rsidRPr="00000000">
        <w:rPr>
          <w:rFonts w:ascii="Times New Roman" w:cs="Times New Roman" w:eastAsia="Times New Roman" w:hAnsi="Times New Roman"/>
          <w:b w:val="1"/>
          <w:bCs w:val="1"/>
          <w:rtl w:val="0"/>
        </w:rPr>
        <w:t xml:space="preserve"> (Volatility)</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rPr>
          <w:drawing>
            <wp:inline distB="19050" distT="19050" distL="19050" distR="19050">
              <wp:extent cx="203200" cy="152400"/>
              <wp:effectExtent b="0" l="0" r="0" t="0"/>
              <wp:docPr id="172"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032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絕對報酬</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iibo074ec8vo" w:id="42"/>
      <w:bookmarkEnd w:id="42"/>
      <w:r w:rsidDel="00000000" w:rsidR="00000000" w:rsidRPr="00000000">
        <w:rPr>
          <w:rFonts w:ascii="Times New Roman" w:cs="Times New Roman" w:eastAsia="Times New Roman" w:hAnsi="Times New Roman"/>
          <w:b w:val="1"/>
          <w:bCs w:val="1"/>
          <w:sz w:val="34"/>
          <w:szCs w:val="34"/>
          <w:rtl w:val="0"/>
        </w:rPr>
        <w:t xml:space="preserve">3.3 </w:t>
      </w:r>
      <w:r w:rsidDel="00000000" w:rsidR="00000000" w:rsidRPr="00000000">
        <w:rPr>
          <w:rFonts w:ascii="DFKai-SB" w:cs="DFKai-SB" w:eastAsia="DFKai-SB" w:hAnsi="DFKai-SB"/>
          <w:b w:val="1"/>
          <w:bCs w:val="1"/>
          <w:sz w:val="34"/>
          <w:szCs w:val="34"/>
          <w:rtl w:val="0"/>
        </w:rPr>
        <w:t xml:space="preserve">研究流程</w:t>
      </w:r>
      <w:r w:rsidDel="00000000" w:rsidR="00000000" w:rsidRPr="00000000">
        <w:rPr>
          <w:rFonts w:ascii="Times New Roman" w:cs="Times New Roman" w:eastAsia="Times New Roman" w:hAnsi="Times New Roman"/>
          <w:b w:val="1"/>
          <w:bCs w:val="1"/>
          <w:sz w:val="34"/>
          <w:szCs w:val="34"/>
          <w:rtl w:val="0"/>
        </w:rPr>
        <w:t xml:space="preserve"> (Research Process)</w:t>
      </w:r>
    </w:p>
    <w:p w:rsidR="00000000" w:rsidDel="00000000" w:rsidP="00000000" w:rsidRDefault="00000000" w:rsidRPr="00000000" w14:paraId="000000A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Pr>
        <w:drawing>
          <wp:inline distB="114300" distT="114300" distL="114300" distR="114300">
            <wp:extent cx="2964077" cy="9234488"/>
            <wp:effectExtent b="0" l="0" r="0" t="0"/>
            <wp:docPr id="170" name="image62.png"/>
            <a:graphic>
              <a:graphicData uri="http://schemas.openxmlformats.org/drawingml/2006/picture">
                <pic:pic>
                  <pic:nvPicPr>
                    <pic:cNvPr id="0" name="image62.png"/>
                    <pic:cNvPicPr preferRelativeResize="0"/>
                  </pic:nvPicPr>
                  <pic:blipFill>
                    <a:blip r:embed="rId27"/>
                    <a:srcRect b="0" l="0" r="0" t="0"/>
                    <a:stretch>
                      <a:fillRect/>
                    </a:stretch>
                  </pic:blipFill>
                  <pic:spPr>
                    <a:xfrm>
                      <a:off x="0" y="0"/>
                      <a:ext cx="2964077" cy="923448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[圖 3-1：本研究之研究流程圖]</w:t>
      </w:r>
    </w:p>
    <w:p w:rsidR="00000000" w:rsidDel="00000000" w:rsidP="00000000" w:rsidRDefault="00000000" w:rsidRPr="00000000" w14:paraId="000000A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本研究之執行流程共分為四個主要階段：資料蒐集、資料前處理與標註、模型建構與微調、以及統計分析。整體流程架構如圖 3-1 所示，各階段詳細內容說明如下。</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fjn46wbxuyl" w:id="43"/>
      <w:bookmarkEnd w:id="43"/>
      <w:r w:rsidDel="00000000" w:rsidR="00000000" w:rsidRPr="00000000">
        <w:rPr>
          <w:rFonts w:ascii="Times New Roman" w:cs="Times New Roman" w:eastAsia="Times New Roman" w:hAnsi="Times New Roman"/>
          <w:b w:val="1"/>
          <w:bCs w:val="1"/>
          <w:color w:val="000000"/>
          <w:sz w:val="26"/>
          <w:szCs w:val="26"/>
          <w:rtl w:val="0"/>
        </w:rPr>
        <w:t xml:space="preserve">3.3.1 </w:t>
      </w:r>
      <w:r w:rsidDel="00000000" w:rsidR="00000000" w:rsidRPr="00000000">
        <w:rPr>
          <w:rFonts w:ascii="DFKai-SB" w:cs="DFKai-SB" w:eastAsia="DFKai-SB" w:hAnsi="DFKai-SB"/>
          <w:b w:val="1"/>
          <w:bCs w:val="1"/>
          <w:color w:val="000000"/>
          <w:sz w:val="26"/>
          <w:szCs w:val="26"/>
          <w:rtl w:val="0"/>
        </w:rPr>
        <w:t xml:space="preserve">資料蒐集與前處理</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DFKai-SB" w:cs="DFKai-SB" w:eastAsia="DFKai-SB" w:hAnsi="DFKai-SB"/>
          <w:b w:val="1"/>
          <w:bCs w:val="1"/>
          <w:rtl w:val="0"/>
        </w:rPr>
        <w:t xml:space="preserve">爬蟲統計</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本研究共蒐集</w:t>
      </w:r>
      <w:r w:rsidDel="00000000" w:rsidR="00000000" w:rsidRPr="00000000">
        <w:rPr>
          <w:rFonts w:ascii="Times New Roman" w:cs="Times New Roman" w:eastAsia="Times New Roman" w:hAnsi="Times New Roman"/>
          <w:rtl w:val="0"/>
        </w:rPr>
        <w:t xml:space="preserve"> PTT Stock </w:t>
      </w:r>
      <w:r w:rsidDel="00000000" w:rsidR="00000000" w:rsidRPr="00000000">
        <w:rPr>
          <w:rFonts w:ascii="DFKai-SB" w:cs="DFKai-SB" w:eastAsia="DFKai-SB" w:hAnsi="DFKai-SB"/>
          <w:rtl w:val="0"/>
        </w:rPr>
        <w:t xml:space="preserve">板原始文章</w:t>
      </w:r>
      <w:r w:rsidDel="00000000" w:rsidR="00000000" w:rsidRPr="00000000">
        <w:rPr>
          <w:rFonts w:ascii="Times New Roman" w:cs="Times New Roman" w:eastAsia="Times New Roman" w:hAnsi="Times New Roman"/>
          <w:rtl w:val="0"/>
        </w:rPr>
        <w:t xml:space="preserve"> 4080 </w:t>
      </w:r>
      <w:r w:rsidDel="00000000" w:rsidR="00000000" w:rsidRPr="00000000">
        <w:rPr>
          <w:rFonts w:ascii="DFKai-SB" w:cs="DFKai-SB" w:eastAsia="DFKai-SB" w:hAnsi="DFKai-SB"/>
          <w:rtl w:val="0"/>
        </w:rPr>
        <w:t xml:space="preserve">篇、標題</w:t>
      </w:r>
      <w:r w:rsidDel="00000000" w:rsidR="00000000" w:rsidRPr="00000000">
        <w:rPr>
          <w:rFonts w:ascii="Times New Roman" w:cs="Times New Roman" w:eastAsia="Times New Roman" w:hAnsi="Times New Roman"/>
          <w:rtl w:val="0"/>
        </w:rPr>
        <w:t xml:space="preserve"> 4080 </w:t>
      </w:r>
      <w:r w:rsidDel="00000000" w:rsidR="00000000" w:rsidRPr="00000000">
        <w:rPr>
          <w:rFonts w:ascii="DFKai-SB" w:cs="DFKai-SB" w:eastAsia="DFKai-SB" w:hAnsi="DFKai-SB"/>
          <w:rtl w:val="0"/>
        </w:rPr>
        <w:t xml:space="preserve">則、留言</w:t>
      </w:r>
      <w:r w:rsidDel="00000000" w:rsidR="00000000" w:rsidRPr="00000000">
        <w:rPr>
          <w:rFonts w:ascii="Times New Roman" w:cs="Times New Roman" w:eastAsia="Times New Roman" w:hAnsi="Times New Roman"/>
          <w:rtl w:val="0"/>
        </w:rPr>
        <w:t xml:space="preserve"> 432167 </w:t>
      </w:r>
      <w:r w:rsidDel="00000000" w:rsidR="00000000" w:rsidRPr="00000000">
        <w:rPr>
          <w:rFonts w:ascii="DFKai-SB" w:cs="DFKai-SB" w:eastAsia="DFKai-SB" w:hAnsi="DFKai-SB"/>
          <w:rtl w:val="0"/>
        </w:rPr>
        <w:t xml:space="preserve">則。</w: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DFKai-SB" w:cs="DFKai-SB" w:eastAsia="DFKai-SB" w:hAnsi="DFKai-SB"/>
          <w:b w:val="1"/>
          <w:bCs w:val="1"/>
          <w:rtl w:val="0"/>
        </w:rPr>
        <w:t xml:space="preserve">資料清洗</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執行去重（同人同分鐘合併）、去除網址與格式化符號後，獲得有效留言</w:t>
      </w:r>
      <w:r w:rsidDel="00000000" w:rsidR="00000000" w:rsidRPr="00000000">
        <w:rPr>
          <w:rFonts w:ascii="Times New Roman" w:cs="Times New Roman" w:eastAsia="Times New Roman" w:hAnsi="Times New Roman"/>
          <w:rtl w:val="0"/>
        </w:rPr>
        <w:t xml:space="preserve">392413</w:t>
      </w:r>
      <w:r w:rsidDel="00000000" w:rsidR="00000000" w:rsidRPr="00000000">
        <w:rPr>
          <w:rFonts w:ascii="DFKai-SB" w:cs="DFKai-SB" w:eastAsia="DFKai-SB" w:hAnsi="DFKai-SB"/>
          <w:rtl w:val="0"/>
        </w:rPr>
        <w:t xml:space="preserve">則。</w:t>
      </w:r>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q4e2s3p3cjik" w:id="44"/>
      <w:bookmarkEnd w:id="44"/>
      <w:r w:rsidDel="00000000" w:rsidR="00000000" w:rsidRPr="00000000">
        <w:rPr>
          <w:rFonts w:ascii="Times New Roman" w:cs="Times New Roman" w:eastAsia="Times New Roman" w:hAnsi="Times New Roman"/>
          <w:b w:val="1"/>
          <w:bCs w:val="1"/>
          <w:color w:val="000000"/>
          <w:sz w:val="26"/>
          <w:szCs w:val="26"/>
          <w:rtl w:val="0"/>
        </w:rPr>
        <w:t xml:space="preserve">3.3.2 </w:t>
      </w:r>
      <w:r w:rsidDel="00000000" w:rsidR="00000000" w:rsidRPr="00000000">
        <w:rPr>
          <w:rFonts w:ascii="DFKai-SB" w:cs="DFKai-SB" w:eastAsia="DFKai-SB" w:hAnsi="DFKai-SB"/>
          <w:b w:val="1"/>
          <w:bCs w:val="1"/>
          <w:color w:val="000000"/>
          <w:sz w:val="26"/>
          <w:szCs w:val="26"/>
          <w:rtl w:val="0"/>
        </w:rPr>
        <w:t xml:space="preserve">手動標註程序與信度檢定</w:t>
      </w:r>
      <w:r w:rsidDel="00000000" w:rsidR="00000000" w:rsidRPr="00000000">
        <w:rPr>
          <w:rFonts w:ascii="Times New Roman" w:cs="Times New Roman" w:eastAsia="Times New Roman" w:hAnsi="Times New Roman"/>
          <w:b w:val="1"/>
          <w:bCs w:val="1"/>
          <w:color w:val="000000"/>
          <w:sz w:val="26"/>
          <w:szCs w:val="26"/>
          <w:rtl w:val="0"/>
        </w:rPr>
        <w:t xml:space="preserve"> (Human Annotation)</w:t>
      </w:r>
    </w:p>
    <w:p w:rsidR="00000000" w:rsidDel="00000000" w:rsidP="00000000" w:rsidRDefault="00000000" w:rsidRPr="00000000" w14:paraId="000000B1">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為建立高品質的訓練資料集（</w:t>
      </w:r>
      <w:r w:rsidDel="00000000" w:rsidR="00000000" w:rsidRPr="00000000">
        <w:rPr>
          <w:rFonts w:ascii="Times New Roman" w:cs="Times New Roman" w:eastAsia="Times New Roman" w:hAnsi="Times New Roman"/>
          <w:rtl w:val="0"/>
        </w:rPr>
        <w:t xml:space="preserve">Ground Truth</w:t>
      </w:r>
      <w:r w:rsidDel="00000000" w:rsidR="00000000" w:rsidRPr="00000000">
        <w:rPr>
          <w:rFonts w:ascii="DFKai-SB" w:cs="DFKai-SB" w:eastAsia="DFKai-SB" w:hAnsi="DFKai-SB"/>
          <w:rtl w:val="0"/>
        </w:rPr>
        <w:t xml:space="preserve">），本研究制定嚴謹的標註規範與共識機制。</w:t>
      </w:r>
      <w:r w:rsidDel="00000000" w:rsidR="00000000" w:rsidRPr="00000000">
        <w:rPr>
          <w:rtl w:val="0"/>
        </w:rPr>
      </w:r>
    </w:p>
    <w:p w:rsidR="00000000" w:rsidDel="00000000" w:rsidP="00000000" w:rsidRDefault="00000000" w:rsidRPr="00000000" w14:paraId="000000B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DFKai-SB" w:cs="DFKai-SB" w:eastAsia="DFKai-SB" w:hAnsi="DFKai-SB"/>
          <w:rtl w:val="0"/>
        </w:rPr>
        <w:t xml:space="preserve">標註分類定義</w:t>
      </w:r>
      <w:r w:rsidDel="00000000" w:rsidR="00000000" w:rsidRPr="00000000">
        <w:rPr>
          <w:rtl w:val="0"/>
        </w:rPr>
      </w:r>
    </w:p>
    <w:p w:rsidR="00000000" w:rsidDel="00000000" w:rsidP="00000000" w:rsidRDefault="00000000" w:rsidRPr="00000000" w14:paraId="000000B3">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本研究將情緒劃分為三類，標註準則如下：</w:t>
      </w:r>
      <w:r w:rsidDel="00000000" w:rsidR="00000000" w:rsidRPr="00000000">
        <w:rPr>
          <w:rtl w:val="0"/>
        </w:rPr>
      </w:r>
    </w:p>
    <w:p w:rsidR="00000000" w:rsidDel="00000000" w:rsidP="00000000" w:rsidRDefault="00000000" w:rsidRPr="00000000" w14:paraId="000000B4">
      <w:pPr>
        <w:numPr>
          <w:ilvl w:val="0"/>
          <w:numId w:val="21"/>
        </w:numPr>
        <w:ind w:left="720" w:hanging="360"/>
        <w:rPr/>
      </w:pP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b w:val="1"/>
          <w:bCs w:val="1"/>
          <w:rtl w:val="0"/>
        </w:rPr>
        <w:t xml:space="preserve">Pos</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樂觀、看多、讚許。包含對後市看漲、對政策表示支持或使用正面情緒詞彙之文本。</w:t>
      </w:r>
      <w:r w:rsidDel="00000000" w:rsidR="00000000" w:rsidRPr="00000000">
        <w:rPr>
          <w:rtl w:val="0"/>
        </w:rPr>
      </w:r>
    </w:p>
    <w:p w:rsidR="00000000" w:rsidDel="00000000" w:rsidP="00000000" w:rsidRDefault="00000000" w:rsidRPr="00000000" w14:paraId="000000B5">
      <w:pPr>
        <w:numPr>
          <w:ilvl w:val="0"/>
          <w:numId w:val="21"/>
        </w:numPr>
        <w:ind w:left="720" w:hanging="360"/>
        <w:rPr/>
      </w:pP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b w:val="1"/>
          <w:bCs w:val="1"/>
          <w:rtl w:val="0"/>
        </w:rPr>
        <w:t xml:space="preserve">Neg</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悲觀、看空、批評。包含對後市看跌、恐慌宣洩、謾罵或對政策表示強烈反對之文本。</w:t>
      </w:r>
      <w:r w:rsidDel="00000000" w:rsidR="00000000" w:rsidRPr="00000000">
        <w:rPr>
          <w:rtl w:val="0"/>
        </w:rPr>
      </w:r>
    </w:p>
    <w:p w:rsidR="00000000" w:rsidDel="00000000" w:rsidP="00000000" w:rsidRDefault="00000000" w:rsidRPr="00000000" w14:paraId="000000B6">
      <w:pPr>
        <w:numPr>
          <w:ilvl w:val="0"/>
          <w:numId w:val="2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Neutral</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b w:val="1"/>
          <w:bCs w:val="1"/>
          <w:rtl w:val="0"/>
        </w:rPr>
        <w:t xml:space="preserve">Neu</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資訊陳述、無多空傾向、閒聊。包含單純新聞轉貼、詢問資訊、或無法判斷多空方向之反諷語句。</w:t>
      </w:r>
      <w:r w:rsidDel="00000000" w:rsidR="00000000" w:rsidRPr="00000000">
        <w:rPr>
          <w:rtl w:val="0"/>
        </w:rPr>
      </w:r>
    </w:p>
    <w:p w:rsidR="00000000" w:rsidDel="00000000" w:rsidP="00000000" w:rsidRDefault="00000000" w:rsidRPr="00000000" w14:paraId="000000B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DFKai-SB" w:cs="DFKai-SB" w:eastAsia="DFKai-SB" w:hAnsi="DFKai-SB"/>
          <w:rtl w:val="0"/>
        </w:rPr>
        <w:t xml:space="preserve">三人共識標註法</w:t>
      </w:r>
      <w:r w:rsidDel="00000000" w:rsidR="00000000" w:rsidRPr="00000000">
        <w:rPr>
          <w:rFonts w:ascii="Times New Roman" w:cs="Times New Roman" w:eastAsia="Times New Roman" w:hAnsi="Times New Roman"/>
          <w:rtl w:val="0"/>
        </w:rPr>
        <w:t xml:space="preserve"> (Three-person Consensus Strategy)</w:t>
      </w:r>
    </w:p>
    <w:p w:rsidR="00000000" w:rsidDel="00000000" w:rsidP="00000000" w:rsidRDefault="00000000" w:rsidRPr="00000000" w14:paraId="000000B8">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為降低主觀偏誤，每筆資料皆由三位標註者獨立判斷，並依循以下原則決定最終標籤：</w:t>
      </w:r>
      <w:r w:rsidDel="00000000" w:rsidR="00000000" w:rsidRPr="00000000">
        <w:rPr>
          <w:rtl w:val="0"/>
        </w:rPr>
      </w:r>
    </w:p>
    <w:p w:rsidR="00000000" w:rsidDel="00000000" w:rsidP="00000000" w:rsidRDefault="00000000" w:rsidRPr="00000000" w14:paraId="000000B9">
      <w:pPr>
        <w:numPr>
          <w:ilvl w:val="0"/>
          <w:numId w:val="8"/>
        </w:numPr>
        <w:ind w:left="720" w:hanging="360"/>
        <w:rPr/>
      </w:pPr>
      <w:r w:rsidDel="00000000" w:rsidR="00000000" w:rsidRPr="00000000">
        <w:rPr>
          <w:rFonts w:ascii="DFKai-SB" w:cs="DFKai-SB" w:eastAsia="DFKai-SB" w:hAnsi="DFKai-SB"/>
          <w:b w:val="1"/>
          <w:bCs w:val="1"/>
          <w:rtl w:val="0"/>
        </w:rPr>
        <w:t xml:space="preserve">完全一致（</w:t>
      </w:r>
      <w:r w:rsidDel="00000000" w:rsidR="00000000" w:rsidRPr="00000000">
        <w:rPr>
          <w:rFonts w:ascii="Times New Roman" w:cs="Times New Roman" w:eastAsia="Times New Roman" w:hAnsi="Times New Roman"/>
          <w:b w:val="1"/>
          <w:bCs w:val="1"/>
          <w:rtl w:val="0"/>
        </w:rPr>
        <w:t xml:space="preserve">3/3</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三人標註相同直接收錄。</w:t>
      </w:r>
      <w:r w:rsidDel="00000000" w:rsidR="00000000" w:rsidRPr="00000000">
        <w:rPr>
          <w:rtl w:val="0"/>
        </w:rPr>
      </w:r>
    </w:p>
    <w:p w:rsidR="00000000" w:rsidDel="00000000" w:rsidP="00000000" w:rsidRDefault="00000000" w:rsidRPr="00000000" w14:paraId="000000BA">
      <w:pPr>
        <w:numPr>
          <w:ilvl w:val="0"/>
          <w:numId w:val="8"/>
        </w:numPr>
        <w:ind w:left="720" w:hanging="360"/>
        <w:rPr/>
      </w:pPr>
      <w:r w:rsidDel="00000000" w:rsidR="00000000" w:rsidRPr="00000000">
        <w:rPr>
          <w:rFonts w:ascii="DFKai-SB" w:cs="DFKai-SB" w:eastAsia="DFKai-SB" w:hAnsi="DFKai-SB"/>
          <w:b w:val="1"/>
          <w:bCs w:val="1"/>
          <w:rtl w:val="0"/>
        </w:rPr>
        <w:t xml:space="preserve">多數決（</w:t>
      </w:r>
      <w:r w:rsidDel="00000000" w:rsidR="00000000" w:rsidRPr="00000000">
        <w:rPr>
          <w:rFonts w:ascii="Times New Roman" w:cs="Times New Roman" w:eastAsia="Times New Roman" w:hAnsi="Times New Roman"/>
          <w:b w:val="1"/>
          <w:bCs w:val="1"/>
          <w:rtl w:val="0"/>
        </w:rPr>
        <w:t xml:space="preserve">2/3</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兩人一致、一人不同採多數意見收錄。</w:t>
      </w:r>
      <w:r w:rsidDel="00000000" w:rsidR="00000000" w:rsidRPr="00000000">
        <w:rPr>
          <w:rtl w:val="0"/>
        </w:rPr>
      </w:r>
    </w:p>
    <w:p w:rsidR="00000000" w:rsidDel="00000000" w:rsidP="00000000" w:rsidRDefault="00000000" w:rsidRPr="00000000" w14:paraId="000000BB">
      <w:pPr>
        <w:numPr>
          <w:ilvl w:val="0"/>
          <w:numId w:val="8"/>
        </w:numPr>
        <w:spacing w:after="240" w:lineRule="auto"/>
        <w:ind w:left="720" w:hanging="360"/>
        <w:rPr/>
      </w:pPr>
      <w:r w:rsidDel="00000000" w:rsidR="00000000" w:rsidRPr="00000000">
        <w:rPr>
          <w:rFonts w:ascii="DFKai-SB" w:cs="DFKai-SB" w:eastAsia="DFKai-SB" w:hAnsi="DFKai-SB"/>
          <w:b w:val="1"/>
          <w:bCs w:val="1"/>
          <w:rtl w:val="0"/>
        </w:rPr>
        <w:t xml:space="preserve">未達成共識（</w:t>
      </w:r>
      <w:r w:rsidDel="00000000" w:rsidR="00000000" w:rsidRPr="00000000">
        <w:rPr>
          <w:rFonts w:ascii="Times New Roman" w:cs="Times New Roman" w:eastAsia="Times New Roman" w:hAnsi="Times New Roman"/>
          <w:b w:val="1"/>
          <w:bCs w:val="1"/>
          <w:rtl w:val="0"/>
        </w:rPr>
        <w:t xml:space="preserve">Disagreement</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三人標註皆不同視為雜訊過高或語意不清，</w:t>
      </w:r>
      <w:r w:rsidDel="00000000" w:rsidR="00000000" w:rsidRPr="00000000">
        <w:rPr>
          <w:rFonts w:ascii="DFKai-SB" w:cs="DFKai-SB" w:eastAsia="DFKai-SB" w:hAnsi="DFKai-SB"/>
          <w:b w:val="1"/>
          <w:bCs w:val="1"/>
          <w:rtl w:val="0"/>
        </w:rPr>
        <w:t xml:space="preserve">予以排除</w:t>
      </w:r>
      <w:r w:rsidDel="00000000" w:rsidR="00000000" w:rsidRPr="00000000">
        <w:rPr>
          <w:rFonts w:ascii="DFKai-SB" w:cs="DFKai-SB" w:eastAsia="DFKai-SB" w:hAnsi="DFKai-SB"/>
          <w:rtl w:val="0"/>
        </w:rPr>
        <w:t xml:space="preserve">，以確保模型訓練資料之可靠度。</w:t>
      </w:r>
      <w:r w:rsidDel="00000000" w:rsidR="00000000" w:rsidRPr="00000000">
        <w:rPr>
          <w:rtl w:val="0"/>
        </w:rPr>
      </w:r>
    </w:p>
    <w:p w:rsidR="00000000" w:rsidDel="00000000" w:rsidP="00000000" w:rsidRDefault="00000000" w:rsidRPr="00000000" w14:paraId="000000B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DFKai-SB" w:cs="DFKai-SB" w:eastAsia="DFKai-SB" w:hAnsi="DFKai-SB"/>
          <w:rtl w:val="0"/>
        </w:rPr>
        <w:t xml:space="preserve">標註一致性檢定</w:t>
      </w:r>
      <w:r w:rsidDel="00000000" w:rsidR="00000000" w:rsidRPr="00000000">
        <w:rPr>
          <w:rFonts w:ascii="Times New Roman" w:cs="Times New Roman" w:eastAsia="Times New Roman" w:hAnsi="Times New Roman"/>
          <w:rtl w:val="0"/>
        </w:rPr>
        <w:t xml:space="preserve"> (Fleiss' Kappa)</w:t>
      </w:r>
    </w:p>
    <w:p w:rsidR="00000000" w:rsidDel="00000000" w:rsidP="00000000" w:rsidRDefault="00000000" w:rsidRPr="00000000" w14:paraId="000000BD">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經上述程序標註後，本研究進一步計算</w:t>
      </w:r>
      <w:r w:rsidDel="00000000" w:rsidR="00000000" w:rsidRPr="00000000">
        <w:rPr>
          <w:rFonts w:ascii="Times New Roman" w:cs="Times New Roman" w:eastAsia="Times New Roman" w:hAnsi="Times New Roman"/>
          <w:rtl w:val="0"/>
        </w:rPr>
        <w:t xml:space="preserve"> Fleiss' Kappa </w:t>
      </w:r>
      <w:r w:rsidDel="00000000" w:rsidR="00000000" w:rsidRPr="00000000">
        <w:rPr>
          <w:rFonts w:ascii="DFKai-SB" w:cs="DFKai-SB" w:eastAsia="DFKai-SB" w:hAnsi="DFKai-SB"/>
          <w:rtl w:val="0"/>
        </w:rPr>
        <w:t xml:space="preserve">係數以檢驗不同文本類型之標註信度（見表</w:t>
      </w:r>
      <w:r w:rsidDel="00000000" w:rsidR="00000000" w:rsidRPr="00000000">
        <w:rPr>
          <w:rFonts w:ascii="Times New Roman" w:cs="Times New Roman" w:eastAsia="Times New Roman" w:hAnsi="Times New Roman"/>
          <w:rtl w:val="0"/>
        </w:rPr>
        <w:t xml:space="preserve"> 3-1</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3-1</w:t>
      </w:r>
      <w:r w:rsidDel="00000000" w:rsidR="00000000" w:rsidRPr="00000000">
        <w:rPr>
          <w:rFonts w:ascii="DFKai-SB" w:cs="DFKai-SB" w:eastAsia="DFKai-SB" w:hAnsi="DFKai-SB"/>
          <w:b w:val="1"/>
          <w:bCs w:val="1"/>
          <w:rtl w:val="0"/>
        </w:rPr>
        <w:t xml:space="preserve">：人工標註一致性檢定結果</w:t>
      </w:r>
      <w:r w:rsidDel="00000000" w:rsidR="00000000" w:rsidRPr="00000000">
        <w:rPr>
          <w:rFonts w:ascii="Times New Roman" w:cs="Times New Roman" w:eastAsia="Times New Roman" w:hAnsi="Times New Roman"/>
          <w:rtl w:val="0"/>
        </w:rPr>
        <w:t xml:space="preserve"> </w:t>
        <w:br w:type="textWrapping"/>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620"/>
        <w:gridCol w:w="3015"/>
        <w:gridCol w:w="2010"/>
        <w:tblGridChange w:id="0">
          <w:tblGrid>
            <w:gridCol w:w="2100"/>
            <w:gridCol w:w="1620"/>
            <w:gridCol w:w="3015"/>
            <w:gridCol w:w="2010"/>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B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文本類型</w:t>
            </w:r>
            <w:r w:rsidDel="00000000" w:rsidR="00000000" w:rsidRPr="00000000">
              <w:rPr>
                <w:rFonts w:ascii="Times New Roman" w:cs="Times New Roman" w:eastAsia="Times New Roman" w:hAnsi="Times New Roman"/>
                <w:b w:val="1"/>
                <w:bCs w:val="1"/>
                <w:color w:val="1b1c1d"/>
                <w:rtl w:val="0"/>
              </w:rPr>
              <w:t xml:space="preserve"> (Text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C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Fleiss' Kappa </w:t>
            </w:r>
            <w:r w:rsidDel="00000000" w:rsidR="00000000" w:rsidRPr="00000000">
              <w:rPr>
                <w:rFonts w:ascii="DFKai-SB" w:cs="DFKai-SB" w:eastAsia="DFKai-SB" w:hAnsi="DFKai-SB"/>
                <w:b w:val="1"/>
                <w:bCs w:val="1"/>
                <w:color w:val="1b1c1d"/>
                <w:rtl w:val="0"/>
              </w:rPr>
              <w:t xml:space="preserve">值</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C1">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一致性強度</w:t>
            </w:r>
            <w:r w:rsidDel="00000000" w:rsidR="00000000" w:rsidRPr="00000000">
              <w:rPr>
                <w:rFonts w:ascii="Times New Roman" w:cs="Times New Roman" w:eastAsia="Times New Roman" w:hAnsi="Times New Roman"/>
                <w:b w:val="1"/>
                <w:bCs w:val="1"/>
                <w:color w:val="1b1c1d"/>
                <w:rtl w:val="0"/>
              </w:rPr>
              <w:t xml:space="preserve"> (Interpretation)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tcPr>
          <w:p w:rsidR="00000000" w:rsidDel="00000000" w:rsidP="00000000" w:rsidRDefault="00000000" w:rsidRPr="00000000" w14:paraId="000000C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資料決策</w:t>
            </w:r>
            <w:r w:rsidDel="00000000" w:rsidR="00000000" w:rsidRPr="00000000">
              <w:rPr>
                <w:rFonts w:ascii="Times New Roman" w:cs="Times New Roman" w:eastAsia="Times New Roman" w:hAnsi="Times New Roman"/>
                <w:b w:val="1"/>
                <w:bCs w:val="1"/>
                <w:color w:val="1b1c1d"/>
                <w:rtl w:val="0"/>
              </w:rPr>
              <w:t xml:space="preserve"> (Decision)</w:t>
            </w:r>
            <w:r w:rsidDel="00000000" w:rsidR="00000000" w:rsidRPr="00000000">
              <w:rPr>
                <w:rtl w:val="0"/>
              </w:rPr>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3">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標題</w:t>
            </w:r>
            <w:r w:rsidDel="00000000" w:rsidR="00000000" w:rsidRPr="00000000">
              <w:rPr>
                <w:rFonts w:ascii="Times New Roman" w:cs="Times New Roman" w:eastAsia="Times New Roman" w:hAnsi="Times New Roman"/>
                <w:color w:val="1b1c1d"/>
                <w:rtl w:val="0"/>
              </w:rPr>
              <w:t xml:space="preserve"> (Title)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4">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0.2377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5">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Fair agreement (</w:t>
            </w:r>
            <w:r w:rsidDel="00000000" w:rsidR="00000000" w:rsidRPr="00000000">
              <w:rPr>
                <w:rFonts w:ascii="DFKai-SB" w:cs="DFKai-SB" w:eastAsia="DFKai-SB" w:hAnsi="DFKai-SB"/>
                <w:color w:val="1b1c1d"/>
                <w:rtl w:val="0"/>
              </w:rPr>
              <w:t xml:space="preserve">低度一致</w:t>
            </w:r>
            <w:r w:rsidDel="00000000" w:rsidR="00000000" w:rsidRPr="00000000">
              <w:rPr>
                <w:rFonts w:ascii="Times New Roman" w:cs="Times New Roman" w:eastAsia="Times New Roman" w:hAnsi="Times New Roman"/>
                <w:color w:val="1b1c1d"/>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剔除</w:t>
            </w:r>
            <w:r w:rsidDel="00000000" w:rsidR="00000000" w:rsidRPr="00000000">
              <w:rPr>
                <w:rFonts w:ascii="Times New Roman" w:cs="Times New Roman" w:eastAsia="Times New Roman" w:hAnsi="Times New Roman"/>
                <w:color w:val="1b1c1d"/>
                <w:rtl w:val="0"/>
              </w:rPr>
              <w:t xml:space="preserve"> (Discard)</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7">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內文</w:t>
            </w:r>
            <w:r w:rsidDel="00000000" w:rsidR="00000000" w:rsidRPr="00000000">
              <w:rPr>
                <w:rFonts w:ascii="Times New Roman" w:cs="Times New Roman" w:eastAsia="Times New Roman" w:hAnsi="Times New Roman"/>
                <w:color w:val="1b1c1d"/>
                <w:rtl w:val="0"/>
              </w:rPr>
              <w:t xml:space="preserve"> (Content)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8">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0.4452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9">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Moderate agreement (</w:t>
            </w:r>
            <w:r w:rsidDel="00000000" w:rsidR="00000000" w:rsidRPr="00000000">
              <w:rPr>
                <w:rFonts w:ascii="DFKai-SB" w:cs="DFKai-SB" w:eastAsia="DFKai-SB" w:hAnsi="DFKai-SB"/>
                <w:color w:val="1b1c1d"/>
                <w:rtl w:val="0"/>
              </w:rPr>
              <w:t xml:space="preserve">中度一致</w:t>
            </w:r>
            <w:r w:rsidDel="00000000" w:rsidR="00000000" w:rsidRPr="00000000">
              <w:rPr>
                <w:rFonts w:ascii="Times New Roman" w:cs="Times New Roman" w:eastAsia="Times New Roman" w:hAnsi="Times New Roman"/>
                <w:color w:val="1b1c1d"/>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A">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剔除</w:t>
            </w:r>
            <w:r w:rsidDel="00000000" w:rsidR="00000000" w:rsidRPr="00000000">
              <w:rPr>
                <w:rFonts w:ascii="Times New Roman" w:cs="Times New Roman" w:eastAsia="Times New Roman" w:hAnsi="Times New Roman"/>
                <w:color w:val="1b1c1d"/>
                <w:rtl w:val="0"/>
              </w:rPr>
              <w:t xml:space="preserve"> (Discard)</w:t>
            </w:r>
          </w:p>
        </w:tc>
      </w:tr>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留言</w:t>
            </w:r>
            <w:r w:rsidDel="00000000" w:rsidR="00000000" w:rsidRPr="00000000">
              <w:rPr>
                <w:rFonts w:ascii="Times New Roman" w:cs="Times New Roman" w:eastAsia="Times New Roman" w:hAnsi="Times New Roman"/>
                <w:b w:val="1"/>
                <w:bCs w:val="1"/>
                <w:color w:val="1b1c1d"/>
                <w:rtl w:val="0"/>
              </w:rPr>
              <w:t xml:space="preserve"> (Comment)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0.6509</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Substantial agreement (</w:t>
            </w:r>
            <w:r w:rsidDel="00000000" w:rsidR="00000000" w:rsidRPr="00000000">
              <w:rPr>
                <w:rFonts w:ascii="DFKai-SB" w:cs="DFKai-SB" w:eastAsia="DFKai-SB" w:hAnsi="DFKai-SB"/>
                <w:b w:val="1"/>
                <w:bCs w:val="1"/>
                <w:color w:val="1b1c1d"/>
                <w:rtl w:val="0"/>
              </w:rPr>
              <w:t xml:space="preserve">高度一致</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採用</w:t>
            </w:r>
            <w:r w:rsidDel="00000000" w:rsidR="00000000" w:rsidRPr="00000000">
              <w:rPr>
                <w:rFonts w:ascii="Times New Roman" w:cs="Times New Roman" w:eastAsia="Times New Roman" w:hAnsi="Times New Roman"/>
                <w:b w:val="1"/>
                <w:bCs w:val="1"/>
                <w:color w:val="1b1c1d"/>
                <w:rtl w:val="0"/>
              </w:rPr>
              <w:t xml:space="preserve"> (Adopt)</w:t>
            </w:r>
            <w:r w:rsidDel="00000000" w:rsidR="00000000" w:rsidRPr="00000000">
              <w:rPr>
                <w:rtl w:val="0"/>
              </w:rPr>
            </w:r>
          </w:p>
        </w:tc>
      </w:tr>
    </w:tbl>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基於</w:t>
      </w:r>
      <w:r w:rsidDel="00000000" w:rsidR="00000000" w:rsidRPr="00000000">
        <w:rPr>
          <w:rFonts w:ascii="Times New Roman" w:cs="Times New Roman" w:eastAsia="Times New Roman" w:hAnsi="Times New Roman"/>
          <w:rtl w:val="0"/>
        </w:rPr>
        <w:t xml:space="preserve"> Kappa </w:t>
      </w:r>
      <w:r w:rsidDel="00000000" w:rsidR="00000000" w:rsidRPr="00000000">
        <w:rPr>
          <w:rFonts w:ascii="DFKai-SB" w:cs="DFKai-SB" w:eastAsia="DFKai-SB" w:hAnsi="DFKai-SB"/>
          <w:rtl w:val="0"/>
        </w:rPr>
        <w:t xml:space="preserve">檢定結果，標題與內文因語意模糊導致標註者共識度不足，故本研究僅採用「留言」作為模型訓練語料，以確保訓練資料之品質。</w:t>
      </w: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h9g16sxijko" w:id="45"/>
      <w:bookmarkEnd w:id="45"/>
      <w:r w:rsidDel="00000000" w:rsidR="00000000" w:rsidRPr="00000000">
        <w:rPr>
          <w:rFonts w:ascii="Times New Roman" w:cs="Times New Roman" w:eastAsia="Times New Roman" w:hAnsi="Times New Roman"/>
          <w:b w:val="1"/>
          <w:bCs w:val="1"/>
          <w:color w:val="000000"/>
          <w:sz w:val="26"/>
          <w:szCs w:val="26"/>
          <w:rtl w:val="0"/>
        </w:rPr>
        <w:t xml:space="preserve">3.3.3 </w:t>
      </w:r>
      <w:r w:rsidDel="00000000" w:rsidR="00000000" w:rsidRPr="00000000">
        <w:rPr>
          <w:rFonts w:ascii="DFKai-SB" w:cs="DFKai-SB" w:eastAsia="DFKai-SB" w:hAnsi="DFKai-SB"/>
          <w:b w:val="1"/>
          <w:bCs w:val="1"/>
          <w:color w:val="000000"/>
          <w:sz w:val="26"/>
          <w:szCs w:val="26"/>
          <w:rtl w:val="0"/>
        </w:rPr>
        <w:t xml:space="preserve">模型架構與訓練流程</w:t>
      </w:r>
      <w:r w:rsidDel="00000000" w:rsidR="00000000" w:rsidRPr="00000000">
        <w:rPr>
          <w:rFonts w:ascii="Times New Roman" w:cs="Times New Roman" w:eastAsia="Times New Roman" w:hAnsi="Times New Roman"/>
          <w:b w:val="1"/>
          <w:bCs w:val="1"/>
          <w:color w:val="000000"/>
          <w:sz w:val="26"/>
          <w:szCs w:val="26"/>
          <w:rtl w:val="0"/>
        </w:rPr>
        <w:t xml:space="preserve"> (Model Training Pipeline)</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本研究採兩階段訓練策略，首先選定預訓練模型，再針對</w:t>
      </w:r>
      <w:r w:rsidDel="00000000" w:rsidR="00000000" w:rsidRPr="00000000">
        <w:rPr>
          <w:rFonts w:ascii="Times New Roman" w:cs="Times New Roman" w:eastAsia="Times New Roman" w:hAnsi="Times New Roman"/>
          <w:b w:val="1"/>
          <w:bCs w:val="1"/>
          <w:rtl w:val="0"/>
        </w:rPr>
        <w:t xml:space="preserve"> PTT </w:t>
      </w:r>
      <w:r w:rsidDel="00000000" w:rsidR="00000000" w:rsidRPr="00000000">
        <w:rPr>
          <w:rFonts w:ascii="DFKai-SB" w:cs="DFKai-SB" w:eastAsia="DFKai-SB" w:hAnsi="DFKai-SB"/>
          <w:b w:val="1"/>
          <w:bCs w:val="1"/>
          <w:rtl w:val="0"/>
        </w:rPr>
        <w:t xml:space="preserve">語域進行微調（</w:t>
      </w:r>
      <w:r w:rsidDel="00000000" w:rsidR="00000000" w:rsidRPr="00000000">
        <w:rPr>
          <w:rFonts w:ascii="Times New Roman" w:cs="Times New Roman" w:eastAsia="Times New Roman" w:hAnsi="Times New Roman"/>
          <w:b w:val="1"/>
          <w:bCs w:val="1"/>
          <w:rtl w:val="0"/>
        </w:rPr>
        <w:t xml:space="preserve">Fine-tuning</w:t>
      </w:r>
      <w:r w:rsidDel="00000000" w:rsidR="00000000" w:rsidRPr="00000000">
        <w:rPr>
          <w:rFonts w:ascii="DFKai-SB" w:cs="DFKai-SB" w:eastAsia="DFKai-SB" w:hAnsi="DFKai-SB"/>
          <w:b w:val="1"/>
          <w:bCs w:val="1"/>
          <w:rtl w:val="0"/>
        </w:rPr>
        <w:t xml:space="preserve">）。</w:t>
      </w: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DFKai-SB" w:cs="DFKai-SB" w:eastAsia="DFKai-SB" w:hAnsi="DFKai-SB"/>
          <w:rtl w:val="0"/>
        </w:rPr>
        <w:t xml:space="preserve">原始預訓練模型基礎</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本研究選用</w:t>
      </w:r>
      <w:r w:rsidDel="00000000" w:rsidR="00000000" w:rsidRPr="00000000">
        <w:rPr>
          <w:rFonts w:ascii="Times New Roman" w:cs="Times New Roman" w:eastAsia="Times New Roman" w:hAnsi="Times New Roman"/>
          <w:rtl w:val="0"/>
        </w:rPr>
        <w:t xml:space="preserve"> Hugging Face </w:t>
      </w:r>
      <w:r w:rsidDel="00000000" w:rsidR="00000000" w:rsidRPr="00000000">
        <w:rPr>
          <w:rFonts w:ascii="DFKai-SB" w:cs="DFKai-SB" w:eastAsia="DFKai-SB" w:hAnsi="DFKai-SB"/>
          <w:rtl w:val="0"/>
        </w:rPr>
        <w:t xml:space="preserve">之</w:t>
      </w:r>
      <w:r w:rsidDel="00000000" w:rsidR="00000000" w:rsidRPr="00000000">
        <w:rPr>
          <w:rFonts w:ascii="Times New Roman" w:cs="Times New Roman" w:eastAsia="Times New Roman" w:hAnsi="Times New Roman"/>
          <w:rtl w:val="0"/>
        </w:rPr>
        <w:t xml:space="preserve"> nlptown/bert-base-multilingual-uncased-sentiment </w:t>
      </w:r>
      <w:r w:rsidDel="00000000" w:rsidR="00000000" w:rsidRPr="00000000">
        <w:rPr>
          <w:rFonts w:ascii="DFKai-SB" w:cs="DFKai-SB" w:eastAsia="DFKai-SB" w:hAnsi="DFKai-SB"/>
          <w:rtl w:val="0"/>
        </w:rPr>
        <w:t xml:space="preserve">作為基礎模型（</w:t>
      </w:r>
      <w:r w:rsidDel="00000000" w:rsidR="00000000" w:rsidRPr="00000000">
        <w:rPr>
          <w:rFonts w:ascii="Times New Roman" w:cs="Times New Roman" w:eastAsia="Times New Roman" w:hAnsi="Times New Roman"/>
          <w:rtl w:val="0"/>
        </w:rPr>
        <w:t xml:space="preserve">Base Model</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5">
      <w:pPr>
        <w:numPr>
          <w:ilvl w:val="0"/>
          <w:numId w:val="4"/>
        </w:numPr>
        <w:spacing w:before="240" w:lineRule="auto"/>
        <w:ind w:left="720" w:hanging="360"/>
        <w:rPr>
          <w:rFonts w:ascii="DFKai-SB" w:cs="DFKai-SB" w:eastAsia="DFKai-SB" w:hAnsi="DFKai-SB"/>
          <w:b w:val="1"/>
          <w:bCs w:val="1"/>
        </w:rPr>
      </w:pPr>
      <w:r w:rsidDel="00000000" w:rsidR="00000000" w:rsidRPr="00000000">
        <w:rPr>
          <w:rFonts w:ascii="DFKai-SB" w:cs="DFKai-SB" w:eastAsia="DFKai-SB" w:hAnsi="DFKai-SB"/>
          <w:rtl w:val="0"/>
        </w:rPr>
        <w:t xml:space="preserve">模型架構：</w:t>
      </w:r>
      <w:r w:rsidDel="00000000" w:rsidR="00000000" w:rsidRPr="00000000">
        <w:rPr>
          <w:rFonts w:ascii="Times New Roman" w:cs="Times New Roman" w:eastAsia="Times New Roman" w:hAnsi="Times New Roman"/>
          <w:rtl w:val="0"/>
        </w:rPr>
        <w:t xml:space="preserve"> bert-base-multilingual-uncased</w:t>
      </w:r>
      <w:r w:rsidDel="00000000" w:rsidR="00000000" w:rsidRPr="00000000">
        <w:rPr>
          <w:rtl w:val="0"/>
        </w:rPr>
      </w:r>
    </w:p>
    <w:p w:rsidR="00000000" w:rsidDel="00000000" w:rsidP="00000000" w:rsidRDefault="00000000" w:rsidRPr="00000000" w14:paraId="000000D6">
      <w:pPr>
        <w:numPr>
          <w:ilvl w:val="0"/>
          <w:numId w:val="4"/>
        </w:numPr>
        <w:ind w:left="720" w:hanging="360"/>
        <w:rPr>
          <w:rFonts w:ascii="DFKai-SB" w:cs="DFKai-SB" w:eastAsia="DFKai-SB" w:hAnsi="DFKai-SB"/>
          <w:b w:val="1"/>
          <w:bCs w:val="1"/>
        </w:rPr>
      </w:pPr>
      <w:r w:rsidDel="00000000" w:rsidR="00000000" w:rsidRPr="00000000">
        <w:rPr>
          <w:rFonts w:ascii="DFKai-SB" w:cs="DFKai-SB" w:eastAsia="DFKai-SB" w:hAnsi="DFKai-SB"/>
          <w:rtl w:val="0"/>
        </w:rPr>
        <w:t xml:space="preserve">預訓練任務：</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五分類情感分析（</w:t>
      </w:r>
      <w:r w:rsidDel="00000000" w:rsidR="00000000" w:rsidRPr="00000000">
        <w:rPr>
          <w:rFonts w:ascii="Times New Roman" w:cs="Times New Roman" w:eastAsia="Times New Roman" w:hAnsi="Times New Roman"/>
          <w:rtl w:val="0"/>
        </w:rPr>
        <w:t xml:space="preserve">1</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5 Stars</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7">
      <w:pPr>
        <w:numPr>
          <w:ilvl w:val="0"/>
          <w:numId w:val="4"/>
        </w:numPr>
        <w:ind w:left="720" w:hanging="360"/>
        <w:rPr>
          <w:rFonts w:ascii="DFKai-SB" w:cs="DFKai-SB" w:eastAsia="DFKai-SB" w:hAnsi="DFKai-SB"/>
          <w:b w:val="1"/>
          <w:bCs w:val="1"/>
        </w:rPr>
      </w:pPr>
      <w:r w:rsidDel="00000000" w:rsidR="00000000" w:rsidRPr="00000000">
        <w:rPr>
          <w:rFonts w:ascii="DFKai-SB" w:cs="DFKai-SB" w:eastAsia="DFKai-SB" w:hAnsi="DFKai-SB"/>
          <w:rtl w:val="0"/>
        </w:rPr>
        <w:t xml:space="preserve">訓練語言：</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英、法、德、荷、義、西語</w:t>
      </w:r>
      <w:r w:rsidDel="00000000" w:rsidR="00000000" w:rsidRPr="00000000">
        <w:rPr>
          <w:rtl w:val="0"/>
        </w:rPr>
      </w:r>
    </w:p>
    <w:p w:rsidR="00000000" w:rsidDel="00000000" w:rsidP="00000000" w:rsidRDefault="00000000" w:rsidRPr="00000000" w14:paraId="000000D8">
      <w:pPr>
        <w:numPr>
          <w:ilvl w:val="0"/>
          <w:numId w:val="4"/>
        </w:numPr>
        <w:ind w:left="720" w:hanging="360"/>
        <w:rPr>
          <w:rFonts w:ascii="DFKai-SB" w:cs="DFKai-SB" w:eastAsia="DFKai-SB" w:hAnsi="DFKai-SB"/>
          <w:b w:val="1"/>
          <w:bCs w:val="1"/>
        </w:rPr>
      </w:pPr>
      <w:r w:rsidDel="00000000" w:rsidR="00000000" w:rsidRPr="00000000">
        <w:rPr>
          <w:rFonts w:ascii="DFKai-SB" w:cs="DFKai-SB" w:eastAsia="DFKai-SB" w:hAnsi="DFKai-SB"/>
          <w:rtl w:val="0"/>
        </w:rPr>
        <w:t xml:space="preserve">訓練資料：</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約</w:t>
      </w:r>
      <w:r w:rsidDel="00000000" w:rsidR="00000000" w:rsidRPr="00000000">
        <w:rPr>
          <w:rFonts w:ascii="Times New Roman" w:cs="Times New Roman" w:eastAsia="Times New Roman" w:hAnsi="Times New Roman"/>
          <w:rtl w:val="0"/>
        </w:rPr>
        <w:t xml:space="preserve"> 62,9000 </w:t>
      </w:r>
      <w:r w:rsidDel="00000000" w:rsidR="00000000" w:rsidRPr="00000000">
        <w:rPr>
          <w:rFonts w:ascii="DFKai-SB" w:cs="DFKai-SB" w:eastAsia="DFKai-SB" w:hAnsi="DFKai-SB"/>
          <w:rtl w:val="0"/>
        </w:rPr>
        <w:t xml:space="preserve">則產品評論（</w:t>
      </w:r>
      <w:r w:rsidDel="00000000" w:rsidR="00000000" w:rsidRPr="00000000">
        <w:rPr>
          <w:rFonts w:ascii="Times New Roman" w:cs="Times New Roman" w:eastAsia="Times New Roman" w:hAnsi="Times New Roman"/>
          <w:rtl w:val="0"/>
        </w:rPr>
        <w:t xml:space="preserve">Product Reviews</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9">
      <w:pPr>
        <w:numPr>
          <w:ilvl w:val="0"/>
          <w:numId w:val="4"/>
        </w:numPr>
        <w:spacing w:after="240" w:lineRule="auto"/>
        <w:ind w:left="720" w:hanging="360"/>
        <w:rPr>
          <w:rFonts w:ascii="DFKai-SB" w:cs="DFKai-SB" w:eastAsia="DFKai-SB" w:hAnsi="DFKai-SB"/>
          <w:b w:val="1"/>
          <w:bCs w:val="1"/>
        </w:rPr>
      </w:pPr>
      <w:r w:rsidDel="00000000" w:rsidR="00000000" w:rsidRPr="00000000">
        <w:rPr>
          <w:rFonts w:ascii="DFKai-SB" w:cs="DFKai-SB" w:eastAsia="DFKai-SB" w:hAnsi="DFKai-SB"/>
          <w:rtl w:val="0"/>
        </w:rPr>
        <w:t xml:space="preserve">選用理由：</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該模型具多語言能力，且其星級評分機制（</w:t>
      </w:r>
      <w:r w:rsidDel="00000000" w:rsidR="00000000" w:rsidRPr="00000000">
        <w:rPr>
          <w:rFonts w:ascii="Times New Roman" w:cs="Times New Roman" w:eastAsia="Times New Roman" w:hAnsi="Times New Roman"/>
          <w:rtl w:val="0"/>
        </w:rPr>
        <w:t xml:space="preserve">1-2</w:t>
      </w:r>
      <w:r w:rsidDel="00000000" w:rsidR="00000000" w:rsidRPr="00000000">
        <w:rPr>
          <w:rFonts w:ascii="DFKai-SB" w:cs="DFKai-SB" w:eastAsia="DFKai-SB" w:hAnsi="DFKai-SB"/>
          <w:rtl w:val="0"/>
        </w:rPr>
        <w:t xml:space="preserve">星負面、</w:t>
      </w:r>
      <w:r w:rsidDel="00000000" w:rsidR="00000000" w:rsidRPr="00000000">
        <w:rPr>
          <w:rFonts w:ascii="Times New Roman" w:cs="Times New Roman" w:eastAsia="Times New Roman" w:hAnsi="Times New Roman"/>
          <w:rtl w:val="0"/>
        </w:rPr>
        <w:t xml:space="preserve">3</w:t>
      </w:r>
      <w:r w:rsidDel="00000000" w:rsidR="00000000" w:rsidRPr="00000000">
        <w:rPr>
          <w:rFonts w:ascii="DFKai-SB" w:cs="DFKai-SB" w:eastAsia="DFKai-SB" w:hAnsi="DFKai-SB"/>
          <w:rtl w:val="0"/>
        </w:rPr>
        <w:t xml:space="preserve">星中性、</w:t>
      </w:r>
      <w:r w:rsidDel="00000000" w:rsidR="00000000" w:rsidRPr="00000000">
        <w:rPr>
          <w:rFonts w:ascii="Times New Roman" w:cs="Times New Roman" w:eastAsia="Times New Roman" w:hAnsi="Times New Roman"/>
          <w:rtl w:val="0"/>
        </w:rPr>
        <w:t xml:space="preserve">4-5</w:t>
      </w:r>
      <w:r w:rsidDel="00000000" w:rsidR="00000000" w:rsidRPr="00000000">
        <w:rPr>
          <w:rFonts w:ascii="DFKai-SB" w:cs="DFKai-SB" w:eastAsia="DFKai-SB" w:hAnsi="DFKai-SB"/>
          <w:rtl w:val="0"/>
        </w:rPr>
        <w:t xml:space="preserve">星正面）與本研究邏輯相容，適合遷移學習。</w:t>
      </w: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DFKai-SB" w:cs="DFKai-SB" w:eastAsia="DFKai-SB" w:hAnsi="DFKai-SB"/>
          <w:rtl w:val="0"/>
        </w:rPr>
        <w:t xml:space="preserve">模型限制與微調必要性</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雖然原始模型具備基礎語意理解能力，但其訓練語料為「商品評論」，難以直接應用於</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財經社群。</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充斥著口語、諧音梗（如：塊陶、接刀）、反諷與專有術語，故必須進行領域微調（</w:t>
      </w:r>
      <w:r w:rsidDel="00000000" w:rsidR="00000000" w:rsidRPr="00000000">
        <w:rPr>
          <w:rFonts w:ascii="Times New Roman" w:cs="Times New Roman" w:eastAsia="Times New Roman" w:hAnsi="Times New Roman"/>
          <w:rtl w:val="0"/>
        </w:rPr>
        <w:t xml:space="preserve">Domain Adaptation</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DFKai-SB" w:cs="DFKai-SB" w:eastAsia="DFKai-SB" w:hAnsi="DFKai-SB"/>
          <w:rtl w:val="0"/>
        </w:rPr>
        <w:t xml:space="preserve">資料集配置</w:t>
      </w:r>
      <w:r w:rsidDel="00000000" w:rsidR="00000000" w:rsidRPr="00000000">
        <w:rPr>
          <w:rFonts w:ascii="Times New Roman" w:cs="Times New Roman" w:eastAsia="Times New Roman" w:hAnsi="Times New Roman"/>
          <w:rtl w:val="0"/>
        </w:rPr>
        <w:t xml:space="preserve"> (Dataset Splitting) </w:t>
      </w:r>
      <w:r w:rsidDel="00000000" w:rsidR="00000000" w:rsidRPr="00000000">
        <w:rPr>
          <w:rFonts w:ascii="DFKai-SB" w:cs="DFKai-SB" w:eastAsia="DFKai-SB" w:hAnsi="DFKai-SB"/>
          <w:rtl w:val="0"/>
        </w:rPr>
        <w:t xml:space="preserve">本研究共執行兩階段實驗（</w:t>
      </w:r>
      <w:r w:rsidDel="00000000" w:rsidR="00000000" w:rsidRPr="00000000">
        <w:rPr>
          <w:rFonts w:ascii="Times New Roman" w:cs="Times New Roman" w:eastAsia="Times New Roman" w:hAnsi="Times New Roman"/>
          <w:rtl w:val="0"/>
        </w:rPr>
        <w:t xml:space="preserve">V1 </w:t>
      </w:r>
      <w:r w:rsidDel="00000000" w:rsidR="00000000" w:rsidRPr="00000000">
        <w:rPr>
          <w:rFonts w:ascii="DFKai-SB" w:cs="DFKai-SB" w:eastAsia="DFKai-SB" w:hAnsi="DFKai-SB"/>
          <w:rtl w:val="0"/>
        </w:rPr>
        <w:t xml:space="preserve">與</w:t>
      </w:r>
      <w:r w:rsidDel="00000000" w:rsidR="00000000" w:rsidRPr="00000000">
        <w:rPr>
          <w:rFonts w:ascii="Times New Roman" w:cs="Times New Roman" w:eastAsia="Times New Roman" w:hAnsi="Times New Roman"/>
          <w:rtl w:val="0"/>
        </w:rPr>
        <w:t xml:space="preserve"> V2</w:t>
      </w:r>
      <w:r w:rsidDel="00000000" w:rsidR="00000000" w:rsidRPr="00000000">
        <w:rPr>
          <w:rFonts w:ascii="DFKai-SB" w:cs="DFKai-SB" w:eastAsia="DFKai-SB" w:hAnsi="DFKai-SB"/>
          <w:rtl w:val="0"/>
        </w:rPr>
        <w:t xml:space="preserve">），其資料配置如表</w:t>
      </w:r>
      <w:r w:rsidDel="00000000" w:rsidR="00000000" w:rsidRPr="00000000">
        <w:rPr>
          <w:rFonts w:ascii="Times New Roman" w:cs="Times New Roman" w:eastAsia="Times New Roman" w:hAnsi="Times New Roman"/>
          <w:rtl w:val="0"/>
        </w:rPr>
        <w:t xml:space="preserve"> 3-2 </w:t>
      </w:r>
      <w:r w:rsidDel="00000000" w:rsidR="00000000" w:rsidRPr="00000000">
        <w:rPr>
          <w:rFonts w:ascii="DFKai-SB" w:cs="DFKai-SB" w:eastAsia="DFKai-SB" w:hAnsi="DFKai-SB"/>
          <w:rtl w:val="0"/>
        </w:rPr>
        <w:t xml:space="preserve">所示。</w:t>
      </w:r>
      <w:r w:rsidDel="00000000" w:rsidR="00000000" w:rsidRPr="00000000">
        <w:rPr>
          <w:rtl w:val="0"/>
        </w:rPr>
      </w:r>
    </w:p>
    <w:p w:rsidR="00000000" w:rsidDel="00000000" w:rsidP="00000000" w:rsidRDefault="00000000" w:rsidRPr="00000000" w14:paraId="000000DC">
      <w:pPr>
        <w:numPr>
          <w:ilvl w:val="0"/>
          <w:numId w:val="18"/>
        </w:numPr>
        <w:spacing w:before="240" w:lineRule="auto"/>
        <w:ind w:left="720" w:hanging="360"/>
        <w:rPr>
          <w:rFonts w:ascii="DFKai-SB" w:cs="DFKai-SB" w:eastAsia="DFKai-SB" w:hAnsi="DFKai-SB"/>
          <w:b w:val="1"/>
          <w:bCs w:val="1"/>
        </w:rPr>
      </w:pPr>
      <w:r w:rsidDel="00000000" w:rsidR="00000000" w:rsidRPr="00000000">
        <w:rPr>
          <w:rFonts w:ascii="Times New Roman" w:cs="Times New Roman" w:eastAsia="Times New Roman" w:hAnsi="Times New Roman"/>
          <w:rtl w:val="0"/>
        </w:rPr>
        <w:t xml:space="preserve">V1 (General)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使用全量資料，因類別嚴重不平衡（中性多、正面少），導致模型失效。</w:t>
      </w:r>
      <w:r w:rsidDel="00000000" w:rsidR="00000000" w:rsidRPr="00000000">
        <w:rPr>
          <w:rtl w:val="0"/>
        </w:rPr>
      </w:r>
    </w:p>
    <w:p w:rsidR="00000000" w:rsidDel="00000000" w:rsidP="00000000" w:rsidRDefault="00000000" w:rsidRPr="00000000" w14:paraId="000000DD">
      <w:pPr>
        <w:numPr>
          <w:ilvl w:val="0"/>
          <w:numId w:val="18"/>
        </w:numPr>
        <w:spacing w:after="240" w:lineRule="auto"/>
        <w:ind w:left="720" w:hanging="360"/>
        <w:rPr>
          <w:rFonts w:ascii="DFKai-SB" w:cs="DFKai-SB" w:eastAsia="DFKai-SB" w:hAnsi="DFKai-SB"/>
          <w:b w:val="1"/>
          <w:bCs w:val="1"/>
        </w:rPr>
      </w:pPr>
      <w:r w:rsidDel="00000000" w:rsidR="00000000" w:rsidRPr="00000000">
        <w:rPr>
          <w:rFonts w:ascii="Times New Roman" w:cs="Times New Roman" w:eastAsia="Times New Roman" w:hAnsi="Times New Roman"/>
          <w:rtl w:val="0"/>
        </w:rPr>
        <w:t xml:space="preserve">V2 (Final)</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針對「留言」進行人工平衡採樣（各類別</w:t>
      </w:r>
      <w:r w:rsidDel="00000000" w:rsidR="00000000" w:rsidRPr="00000000">
        <w:rPr>
          <w:rFonts w:ascii="Times New Roman" w:cs="Times New Roman" w:eastAsia="Times New Roman" w:hAnsi="Times New Roman"/>
          <w:rtl w:val="0"/>
        </w:rPr>
        <w:t xml:space="preserve"> 250 </w:t>
      </w:r>
      <w:r w:rsidDel="00000000" w:rsidR="00000000" w:rsidRPr="00000000">
        <w:rPr>
          <w:rFonts w:ascii="DFKai-SB" w:cs="DFKai-SB" w:eastAsia="DFKai-SB" w:hAnsi="DFKai-SB"/>
          <w:rtl w:val="0"/>
        </w:rPr>
        <w:t xml:space="preserve">筆），依</w:t>
      </w:r>
      <w:r w:rsidDel="00000000" w:rsidR="00000000" w:rsidRPr="00000000">
        <w:rPr>
          <w:rFonts w:ascii="Times New Roman" w:cs="Times New Roman" w:eastAsia="Times New Roman" w:hAnsi="Times New Roman"/>
          <w:rtl w:val="0"/>
        </w:rPr>
        <w:t xml:space="preserve"> 8:1:1 </w:t>
      </w:r>
      <w:r w:rsidDel="00000000" w:rsidR="00000000" w:rsidRPr="00000000">
        <w:rPr>
          <w:rFonts w:ascii="DFKai-SB" w:cs="DFKai-SB" w:eastAsia="DFKai-SB" w:hAnsi="DFKai-SB"/>
          <w:rtl w:val="0"/>
        </w:rPr>
        <w:t xml:space="preserve">比例劃分訓練、驗證與測試集。此為本研究最終採用之配置。</w:t>
      </w: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3-2</w:t>
      </w:r>
      <w:r w:rsidDel="00000000" w:rsidR="00000000" w:rsidRPr="00000000">
        <w:rPr>
          <w:rFonts w:ascii="DFKai-SB" w:cs="DFKai-SB" w:eastAsia="DFKai-SB" w:hAnsi="DFKai-SB"/>
          <w:b w:val="1"/>
          <w:bCs w:val="1"/>
          <w:rtl w:val="0"/>
        </w:rPr>
        <w:t xml:space="preserve">：模型訓練資料集分佈統計</w:t>
      </w:r>
      <w:r w:rsidDel="00000000" w:rsidR="00000000" w:rsidRPr="00000000">
        <w:rPr>
          <w:rtl w:val="0"/>
        </w:rPr>
      </w:r>
    </w:p>
    <w:p w:rsidR="00000000" w:rsidDel="00000000" w:rsidP="00000000" w:rsidRDefault="00000000" w:rsidRPr="00000000" w14:paraId="000000DF">
      <w:pPr>
        <w:spacing w:after="240" w:lineRule="auto"/>
        <w:rPr>
          <w:rFonts w:ascii="Times New Roman" w:cs="Times New Roman" w:eastAsia="Times New Roman" w:hAnsi="Times New Roman"/>
          <w:b w:val="1"/>
          <w:bCs w:val="1"/>
        </w:rPr>
      </w:pPr>
      <w:r w:rsidDel="00000000" w:rsidR="00000000" w:rsidRPr="00000000">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
        <w:gridCol w:w="1403"/>
        <w:gridCol w:w="1376"/>
        <w:gridCol w:w="1120"/>
        <w:gridCol w:w="1133"/>
        <w:gridCol w:w="1133"/>
        <w:gridCol w:w="1443"/>
        <w:tblGridChange w:id="0">
          <w:tblGrid>
            <w:gridCol w:w="1417"/>
            <w:gridCol w:w="1403"/>
            <w:gridCol w:w="1376"/>
            <w:gridCol w:w="1120"/>
            <w:gridCol w:w="1133"/>
            <w:gridCol w:w="1133"/>
            <w:gridCol w:w="144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0">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模型版本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1">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資料集</w:t>
            </w:r>
            <w:r w:rsidDel="00000000" w:rsidR="00000000" w:rsidRPr="00000000">
              <w:rPr>
                <w:rFonts w:ascii="Times New Roman" w:cs="Times New Roman" w:eastAsia="Times New Roman" w:hAnsi="Times New Roman"/>
                <w:b w:val="1"/>
                <w:bCs w:val="1"/>
                <w:rtl w:val="0"/>
              </w:rPr>
              <w:t xml:space="preserve"> (Set)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2">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總筆數</w:t>
            </w:r>
            <w:r w:rsidDel="00000000" w:rsidR="00000000" w:rsidRPr="00000000">
              <w:rPr>
                <w:rFonts w:ascii="Times New Roman" w:cs="Times New Roman" w:eastAsia="Times New Roman" w:hAnsi="Times New Roman"/>
                <w:b w:val="1"/>
                <w:bCs w:val="1"/>
                <w:rtl w:val="0"/>
              </w:rPr>
              <w:t xml:space="preserve">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3">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正面</w:t>
            </w:r>
            <w:r w:rsidDel="00000000" w:rsidR="00000000" w:rsidRPr="00000000">
              <w:rPr>
                <w:rFonts w:ascii="Times New Roman" w:cs="Times New Roman" w:eastAsia="Times New Roman" w:hAnsi="Times New Roman"/>
                <w:b w:val="1"/>
                <w:bCs w:val="1"/>
                <w:rtl w:val="0"/>
              </w:rPr>
              <w:t xml:space="preserve"> (Pos)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4">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負面</w:t>
            </w:r>
            <w:r w:rsidDel="00000000" w:rsidR="00000000" w:rsidRPr="00000000">
              <w:rPr>
                <w:rFonts w:ascii="Times New Roman" w:cs="Times New Roman" w:eastAsia="Times New Roman" w:hAnsi="Times New Roman"/>
                <w:b w:val="1"/>
                <w:bCs w:val="1"/>
                <w:rtl w:val="0"/>
              </w:rPr>
              <w:t xml:space="preserve"> (Neg)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5">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中性</w:t>
            </w:r>
            <w:r w:rsidDel="00000000" w:rsidR="00000000" w:rsidRPr="00000000">
              <w:rPr>
                <w:rFonts w:ascii="Times New Roman" w:cs="Times New Roman" w:eastAsia="Times New Roman" w:hAnsi="Times New Roman"/>
                <w:b w:val="1"/>
                <w:bCs w:val="1"/>
                <w:rtl w:val="0"/>
              </w:rPr>
              <w:t xml:space="preserve"> (Neu)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6">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備註</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8">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訓練集</w:t>
            </w:r>
            <w:r w:rsidDel="00000000" w:rsidR="00000000" w:rsidRPr="00000000">
              <w:rPr>
                <w:rFonts w:ascii="Times New Roman" w:cs="Times New Roman" w:eastAsia="Times New Roman" w:hAnsi="Times New Roman"/>
                <w:b w:val="1"/>
                <w:bCs w:val="1"/>
                <w:rtl w:val="0"/>
              </w:rPr>
              <w:t xml:space="preserve"> (Train)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D">
            <w:pPr>
              <w:spacing w:after="48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資料嚴重不平衡</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E">
            <w:pPr>
              <w:spacing w:after="48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F">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驗證集</w:t>
            </w:r>
            <w:r w:rsidDel="00000000" w:rsidR="00000000" w:rsidRPr="00000000">
              <w:rPr>
                <w:rFonts w:ascii="Times New Roman" w:cs="Times New Roman" w:eastAsia="Times New Roman" w:hAnsi="Times New Roman"/>
                <w:b w:val="1"/>
                <w:bCs w:val="1"/>
                <w:rtl w:val="0"/>
              </w:rPr>
              <w:t xml:space="preserve"> (Val)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4">
            <w:pPr>
              <w:spacing w:after="48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用於監控</w:t>
            </w:r>
            <w:r w:rsidDel="00000000" w:rsidR="00000000" w:rsidRPr="00000000">
              <w:rPr>
                <w:rFonts w:ascii="Times New Roman" w:cs="Times New Roman" w:eastAsia="Times New Roman" w:hAnsi="Times New Roman"/>
                <w:rtl w:val="0"/>
              </w:rPr>
              <w:t xml:space="preserve"> Loss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5">
            <w:pPr>
              <w:spacing w:after="48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6">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測試集</w:t>
            </w:r>
            <w:r w:rsidDel="00000000" w:rsidR="00000000" w:rsidRPr="00000000">
              <w:rPr>
                <w:rFonts w:ascii="Times New Roman" w:cs="Times New Roman" w:eastAsia="Times New Roman" w:hAnsi="Times New Roman"/>
                <w:b w:val="1"/>
                <w:bCs w:val="1"/>
                <w:rtl w:val="0"/>
              </w:rPr>
              <w:t xml:space="preserv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B">
            <w:pPr>
              <w:spacing w:after="48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平衡測試集</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V2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D">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訓練集</w:t>
            </w:r>
            <w:r w:rsidDel="00000000" w:rsidR="00000000" w:rsidRPr="00000000">
              <w:rPr>
                <w:rFonts w:ascii="Times New Roman" w:cs="Times New Roman" w:eastAsia="Times New Roman" w:hAnsi="Times New Roman"/>
                <w:b w:val="1"/>
                <w:bCs w:val="1"/>
                <w:rtl w:val="0"/>
              </w:rPr>
              <w:t xml:space="preserve"> (Train)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2">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類別完全平衡</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3">
            <w:pPr>
              <w:spacing w:after="48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4">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驗證集</w:t>
            </w:r>
            <w:r w:rsidDel="00000000" w:rsidR="00000000" w:rsidRPr="00000000">
              <w:rPr>
                <w:rFonts w:ascii="Times New Roman" w:cs="Times New Roman" w:eastAsia="Times New Roman" w:hAnsi="Times New Roman"/>
                <w:b w:val="1"/>
                <w:bCs w:val="1"/>
                <w:rtl w:val="0"/>
              </w:rPr>
              <w:t xml:space="preserve"> (Val)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9">
            <w:pPr>
              <w:spacing w:after="48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用於監控</w:t>
            </w:r>
            <w:r w:rsidDel="00000000" w:rsidR="00000000" w:rsidRPr="00000000">
              <w:rPr>
                <w:rFonts w:ascii="Times New Roman" w:cs="Times New Roman" w:eastAsia="Times New Roman" w:hAnsi="Times New Roman"/>
                <w:rtl w:val="0"/>
              </w:rPr>
              <w:t xml:space="preserve"> Loss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A">
            <w:pPr>
              <w:spacing w:after="48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B">
            <w:pPr>
              <w:spacing w:after="48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測試集</w:t>
            </w:r>
            <w:r w:rsidDel="00000000" w:rsidR="00000000" w:rsidRPr="00000000">
              <w:rPr>
                <w:rFonts w:ascii="Times New Roman" w:cs="Times New Roman" w:eastAsia="Times New Roman" w:hAnsi="Times New Roman"/>
                <w:b w:val="1"/>
                <w:bCs w:val="1"/>
                <w:rtl w:val="0"/>
              </w:rPr>
              <w:t xml:space="preserv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0">
            <w:pPr>
              <w:spacing w:after="48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平衡測試集</w:t>
            </w:r>
            <w:r w:rsidDel="00000000" w:rsidR="00000000" w:rsidRPr="00000000">
              <w:rPr>
                <w:rtl w:val="0"/>
              </w:rPr>
            </w:r>
          </w:p>
        </w:tc>
      </w:tr>
    </w:tbl>
    <w:p w:rsidR="00000000" w:rsidDel="00000000" w:rsidP="00000000" w:rsidRDefault="00000000" w:rsidRPr="00000000" w14:paraId="0000011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4. </w:t>
      </w:r>
      <w:r w:rsidDel="00000000" w:rsidR="00000000" w:rsidRPr="00000000">
        <w:rPr>
          <w:rFonts w:ascii="DFKai-SB" w:cs="DFKai-SB" w:eastAsia="DFKai-SB" w:hAnsi="DFKai-SB"/>
          <w:rtl w:val="0"/>
        </w:rPr>
        <w:t xml:space="preserve">訓練參數設定</w:t>
      </w:r>
      <w:r w:rsidDel="00000000" w:rsidR="00000000" w:rsidRPr="00000000">
        <w:rPr>
          <w:rtl w:val="0"/>
        </w:rPr>
      </w:r>
    </w:p>
    <w:p w:rsidR="00000000" w:rsidDel="00000000" w:rsidP="00000000" w:rsidRDefault="00000000" w:rsidRPr="00000000" w14:paraId="00000112">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使用</w:t>
      </w:r>
      <w:r w:rsidDel="00000000" w:rsidR="00000000" w:rsidRPr="00000000">
        <w:rPr>
          <w:rFonts w:ascii="Times New Roman" w:cs="Times New Roman" w:eastAsia="Times New Roman" w:hAnsi="Times New Roman"/>
          <w:rtl w:val="0"/>
        </w:rPr>
        <w:t xml:space="preserve"> PyTorch </w:t>
      </w:r>
      <w:r w:rsidDel="00000000" w:rsidR="00000000" w:rsidRPr="00000000">
        <w:rPr>
          <w:rFonts w:ascii="DFKai-SB" w:cs="DFKai-SB" w:eastAsia="DFKai-SB" w:hAnsi="DFKai-SB"/>
          <w:rtl w:val="0"/>
        </w:rPr>
        <w:t xml:space="preserve">框架進行微調，設定</w:t>
      </w:r>
      <w:r w:rsidDel="00000000" w:rsidR="00000000" w:rsidRPr="00000000">
        <w:rPr>
          <w:rFonts w:ascii="Times New Roman" w:cs="Times New Roman" w:eastAsia="Times New Roman" w:hAnsi="Times New Roman"/>
          <w:rtl w:val="0"/>
        </w:rPr>
        <w:t xml:space="preserve"> Batch size </w:t>
      </w:r>
      <w:r w:rsidDel="00000000" w:rsidR="00000000" w:rsidRPr="00000000">
        <w:rPr>
          <w:rFonts w:ascii="DFKai-SB" w:cs="DFKai-SB" w:eastAsia="DFKai-SB" w:hAnsi="DFKai-SB"/>
          <w:rtl w:val="0"/>
        </w:rPr>
        <w:t xml:space="preserve">為</w:t>
      </w:r>
      <w:r w:rsidDel="00000000" w:rsidR="00000000" w:rsidRPr="00000000">
        <w:rPr>
          <w:rFonts w:ascii="Times New Roman" w:cs="Times New Roman" w:eastAsia="Times New Roman" w:hAnsi="Times New Roman"/>
          <w:rtl w:val="0"/>
        </w:rPr>
        <w:t xml:space="preserve"> 16</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Learning rate </w:t>
      </w:r>
      <w:r w:rsidDel="00000000" w:rsidR="00000000" w:rsidRPr="00000000">
        <w:rPr>
          <w:rFonts w:ascii="DFKai-SB" w:cs="DFKai-SB" w:eastAsia="DFKai-SB" w:hAnsi="DFKai-SB"/>
          <w:rtl w:val="0"/>
        </w:rPr>
        <w:t xml:space="preserve">為</w:t>
      </w:r>
      <w:r w:rsidDel="00000000" w:rsidR="00000000" w:rsidRPr="00000000">
        <w:rPr>
          <w:rFonts w:ascii="Times New Roman" w:cs="Times New Roman" w:eastAsia="Times New Roman" w:hAnsi="Times New Roman"/>
          <w:rtl w:val="0"/>
        </w:rPr>
        <w:t xml:space="preserve"> 2e-5</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Epochs </w:t>
      </w:r>
      <w:r w:rsidDel="00000000" w:rsidR="00000000" w:rsidRPr="00000000">
        <w:rPr>
          <w:rFonts w:ascii="DFKai-SB" w:cs="DFKai-SB" w:eastAsia="DFKai-SB" w:hAnsi="DFKai-SB"/>
          <w:rtl w:val="0"/>
        </w:rPr>
        <w:t xml:space="preserve">為</w:t>
      </w:r>
      <w:r w:rsidDel="00000000" w:rsidR="00000000" w:rsidRPr="00000000">
        <w:rPr>
          <w:rFonts w:ascii="Times New Roman" w:cs="Times New Roman" w:eastAsia="Times New Roman" w:hAnsi="Times New Roman"/>
          <w:rtl w:val="0"/>
        </w:rPr>
        <w:t xml:space="preserve"> 4</w:t>
      </w:r>
      <w:r w:rsidDel="00000000" w:rsidR="00000000" w:rsidRPr="00000000">
        <w:rPr>
          <w:rFonts w:ascii="DFKai-SB" w:cs="DFKai-SB" w:eastAsia="DFKai-SB" w:hAnsi="DFKai-SB"/>
          <w:rtl w:val="0"/>
        </w:rPr>
        <w:t xml:space="preserve">，並使用</w:t>
      </w:r>
      <w:r w:rsidDel="00000000" w:rsidR="00000000" w:rsidRPr="00000000">
        <w:rPr>
          <w:rFonts w:ascii="Times New Roman" w:cs="Times New Roman" w:eastAsia="Times New Roman" w:hAnsi="Times New Roman"/>
          <w:rtl w:val="0"/>
        </w:rPr>
        <w:t xml:space="preserve"> AdamW </w:t>
      </w:r>
      <w:r w:rsidDel="00000000" w:rsidR="00000000" w:rsidRPr="00000000">
        <w:rPr>
          <w:rFonts w:ascii="DFKai-SB" w:cs="DFKai-SB" w:eastAsia="DFKai-SB" w:hAnsi="DFKai-SB"/>
          <w:rtl w:val="0"/>
        </w:rPr>
        <w:t xml:space="preserve">優化器。</w:t>
      </w:r>
      <w:r w:rsidDel="00000000" w:rsidR="00000000" w:rsidRPr="00000000">
        <w:rPr>
          <w:rtl w:val="0"/>
        </w:rPr>
      </w:r>
    </w:p>
    <w:p w:rsidR="00000000" w:rsidDel="00000000" w:rsidP="00000000" w:rsidRDefault="00000000" w:rsidRPr="00000000" w14:paraId="0000011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9n7073qhxsk8" w:id="46"/>
      <w:bookmarkEnd w:id="46"/>
      <w:r w:rsidDel="00000000" w:rsidR="00000000" w:rsidRPr="00000000">
        <w:rPr>
          <w:rFonts w:ascii="Times New Roman" w:cs="Times New Roman" w:eastAsia="Times New Roman" w:hAnsi="Times New Roman"/>
          <w:b w:val="1"/>
          <w:bCs w:val="1"/>
          <w:color w:val="000000"/>
          <w:sz w:val="26"/>
          <w:szCs w:val="26"/>
          <w:rtl w:val="0"/>
        </w:rPr>
        <w:t xml:space="preserve">3.3.4 </w:t>
      </w:r>
      <w:r w:rsidDel="00000000" w:rsidR="00000000" w:rsidRPr="00000000">
        <w:rPr>
          <w:rFonts w:ascii="DFKai-SB" w:cs="DFKai-SB" w:eastAsia="DFKai-SB" w:hAnsi="DFKai-SB"/>
          <w:b w:val="1"/>
          <w:bCs w:val="1"/>
          <w:color w:val="000000"/>
          <w:sz w:val="26"/>
          <w:szCs w:val="26"/>
          <w:rtl w:val="0"/>
        </w:rPr>
        <w:t xml:space="preserve">模型效能評估</w:t>
      </w:r>
      <w:r w:rsidDel="00000000" w:rsidR="00000000" w:rsidRPr="00000000">
        <w:rPr>
          <w:rtl w:val="0"/>
        </w:rPr>
      </w:r>
    </w:p>
    <w:p w:rsidR="00000000" w:rsidDel="00000000" w:rsidP="00000000" w:rsidRDefault="00000000" w:rsidRPr="00000000" w14:paraId="0000011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DFKai-SB" w:cs="DFKai-SB" w:eastAsia="DFKai-SB" w:hAnsi="DFKai-SB"/>
          <w:rtl w:val="0"/>
        </w:rPr>
        <w:t xml:space="preserve">評估指標</w:t>
      </w:r>
      <w:r w:rsidDel="00000000" w:rsidR="00000000" w:rsidRPr="00000000">
        <w:rPr>
          <w:rtl w:val="0"/>
        </w:rPr>
      </w:r>
    </w:p>
    <w:p w:rsidR="00000000" w:rsidDel="00000000" w:rsidP="00000000" w:rsidRDefault="00000000" w:rsidRPr="00000000" w14:paraId="00000115">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採納</w:t>
      </w:r>
      <w:r w:rsidDel="00000000" w:rsidR="00000000" w:rsidRPr="00000000">
        <w:rPr>
          <w:rFonts w:ascii="Times New Roman" w:cs="Times New Roman" w:eastAsia="Times New Roman" w:hAnsi="Times New Roman"/>
          <w:rtl w:val="0"/>
        </w:rPr>
        <w:t xml:space="preserve"> Macro-average F1-score </w:t>
      </w:r>
      <w:r w:rsidDel="00000000" w:rsidR="00000000" w:rsidRPr="00000000">
        <w:rPr>
          <w:rFonts w:ascii="DFKai-SB" w:cs="DFKai-SB" w:eastAsia="DFKai-SB" w:hAnsi="DFKai-SB"/>
          <w:rtl w:val="0"/>
        </w:rPr>
        <w:t xml:space="preserve">作為主要指標，公式如下：</w:t>
      </w:r>
      <w:r w:rsidDel="00000000" w:rsidR="00000000" w:rsidRPr="00000000">
        <w:rPr>
          <w:rtl w:val="0"/>
        </w:rPr>
      </w:r>
    </w:p>
    <w:p w:rsidR="00000000" w:rsidDel="00000000" w:rsidP="00000000" w:rsidRDefault="00000000" w:rsidRPr="00000000" w14:paraId="00000116">
      <w:pPr>
        <w:spacing w:after="24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rPr>
          <w:drawing>
            <wp:inline distB="19050" distT="19050" distL="19050" distR="19050">
              <wp:extent cx="3124200" cy="330200"/>
              <wp:effectExtent b="0" l="0" r="0" t="0"/>
              <wp:docPr id="171"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31242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7">
      <w:pPr>
        <w:spacing w:after="24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rPr>
          <w:drawing>
            <wp:inline distB="19050" distT="19050" distL="19050" distR="19050">
              <wp:extent cx="2413000" cy="330200"/>
              <wp:effectExtent b="0" l="0" r="0" t="0"/>
              <wp:docPr id="173"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24130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DFKai-SB" w:cs="DFKai-SB" w:eastAsia="DFKai-SB" w:hAnsi="DFKai-SB"/>
          <w:rtl w:val="0"/>
        </w:rPr>
        <w:t xml:space="preserve">效能比較結果</w:t>
      </w:r>
      <w:r w:rsidDel="00000000" w:rsidR="00000000" w:rsidRPr="00000000">
        <w:rPr>
          <w:rtl w:val="0"/>
        </w:rPr>
      </w:r>
    </w:p>
    <w:p w:rsidR="00000000" w:rsidDel="00000000" w:rsidP="00000000" w:rsidRDefault="00000000" w:rsidRPr="00000000" w14:paraId="0000011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表</w:t>
      </w:r>
      <w:r w:rsidDel="00000000" w:rsidR="00000000" w:rsidRPr="00000000">
        <w:rPr>
          <w:rFonts w:ascii="Times New Roman" w:cs="Times New Roman" w:eastAsia="Times New Roman" w:hAnsi="Times New Roman"/>
          <w:rtl w:val="0"/>
        </w:rPr>
        <w:t xml:space="preserve"> 3-3 </w:t>
      </w:r>
      <w:r w:rsidDel="00000000" w:rsidR="00000000" w:rsidRPr="00000000">
        <w:rPr>
          <w:rFonts w:ascii="DFKai-SB" w:cs="DFKai-SB" w:eastAsia="DFKai-SB" w:hAnsi="DFKai-SB"/>
          <w:rtl w:val="0"/>
        </w:rPr>
        <w:t xml:space="preserve">顯示，</w:t>
      </w:r>
      <w:r w:rsidDel="00000000" w:rsidR="00000000" w:rsidRPr="00000000">
        <w:rPr>
          <w:rFonts w:ascii="Times New Roman" w:cs="Times New Roman" w:eastAsia="Times New Roman" w:hAnsi="Times New Roman"/>
          <w:rtl w:val="0"/>
        </w:rPr>
        <w:t xml:space="preserve">V1 </w:t>
      </w:r>
      <w:r w:rsidDel="00000000" w:rsidR="00000000" w:rsidRPr="00000000">
        <w:rPr>
          <w:rFonts w:ascii="DFKai-SB" w:cs="DFKai-SB" w:eastAsia="DFKai-SB" w:hAnsi="DFKai-SB"/>
          <w:rtl w:val="0"/>
        </w:rPr>
        <w:t xml:space="preserve">模型因資料偏誤導致</w:t>
      </w:r>
      <w:r w:rsidDel="00000000" w:rsidR="00000000" w:rsidRPr="00000000">
        <w:rPr>
          <w:rFonts w:ascii="Times New Roman" w:cs="Times New Roman" w:eastAsia="Times New Roman" w:hAnsi="Times New Roman"/>
          <w:rtl w:val="0"/>
        </w:rPr>
        <w:t xml:space="preserve"> F1 </w:t>
      </w:r>
      <w:r w:rsidDel="00000000" w:rsidR="00000000" w:rsidRPr="00000000">
        <w:rPr>
          <w:rFonts w:ascii="DFKai-SB" w:cs="DFKai-SB" w:eastAsia="DFKai-SB" w:hAnsi="DFKai-SB"/>
          <w:rtl w:val="0"/>
        </w:rPr>
        <w:t xml:space="preserve">僅</w:t>
      </w:r>
      <w:r w:rsidDel="00000000" w:rsidR="00000000" w:rsidRPr="00000000">
        <w:rPr>
          <w:rFonts w:ascii="Times New Roman" w:cs="Times New Roman" w:eastAsia="Times New Roman" w:hAnsi="Times New Roman"/>
          <w:rtl w:val="0"/>
        </w:rPr>
        <w:t xml:space="preserve"> 0.232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V2 </w:t>
      </w:r>
      <w:r w:rsidDel="00000000" w:rsidR="00000000" w:rsidRPr="00000000">
        <w:rPr>
          <w:rFonts w:ascii="DFKai-SB" w:cs="DFKai-SB" w:eastAsia="DFKai-SB" w:hAnsi="DFKai-SB"/>
          <w:rtl w:val="0"/>
        </w:rPr>
        <w:t xml:space="preserve">模型經平衡微調後，</w:t>
      </w:r>
      <w:r w:rsidDel="00000000" w:rsidR="00000000" w:rsidRPr="00000000">
        <w:rPr>
          <w:rFonts w:ascii="Times New Roman" w:cs="Times New Roman" w:eastAsia="Times New Roman" w:hAnsi="Times New Roman"/>
          <w:rtl w:val="0"/>
        </w:rPr>
        <w:t xml:space="preserve">F1 </w:t>
      </w:r>
      <w:r w:rsidDel="00000000" w:rsidR="00000000" w:rsidRPr="00000000">
        <w:rPr>
          <w:rFonts w:ascii="DFKai-SB" w:cs="DFKai-SB" w:eastAsia="DFKai-SB" w:hAnsi="DFKai-SB"/>
          <w:rtl w:val="0"/>
        </w:rPr>
        <w:t xml:space="preserve">大幅提升至</w:t>
      </w:r>
      <w:r w:rsidDel="00000000" w:rsidR="00000000" w:rsidRPr="00000000">
        <w:rPr>
          <w:rFonts w:ascii="Times New Roman" w:cs="Times New Roman" w:eastAsia="Times New Roman" w:hAnsi="Times New Roman"/>
          <w:rtl w:val="0"/>
        </w:rPr>
        <w:t xml:space="preserve"> 0.683</w:t>
      </w:r>
      <w:r w:rsidDel="00000000" w:rsidR="00000000" w:rsidRPr="00000000">
        <w:rPr>
          <w:rFonts w:ascii="DFKai-SB" w:cs="DFKai-SB" w:eastAsia="DFKai-SB" w:hAnsi="DFKai-SB"/>
          <w:rtl w:val="0"/>
        </w:rPr>
        <w:t xml:space="preserve">，證明標註程序與資料平衡之必要性。</w:t>
      </w:r>
      <w:r w:rsidDel="00000000" w:rsidR="00000000" w:rsidRPr="00000000">
        <w:rPr>
          <w:rtl w:val="0"/>
        </w:rPr>
      </w:r>
    </w:p>
    <w:p w:rsidR="00000000" w:rsidDel="00000000" w:rsidP="00000000" w:rsidRDefault="00000000" w:rsidRPr="00000000" w14:paraId="0000011A">
      <w:pPr>
        <w:spacing w:after="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3-3</w:t>
      </w:r>
      <w:r w:rsidDel="00000000" w:rsidR="00000000" w:rsidRPr="00000000">
        <w:rPr>
          <w:rFonts w:ascii="DFKai-SB" w:cs="DFKai-SB" w:eastAsia="DFKai-SB" w:hAnsi="DFKai-SB"/>
          <w:b w:val="1"/>
          <w:bCs w:val="1"/>
          <w:rtl w:val="0"/>
        </w:rPr>
        <w:t xml:space="preserve">：模型效能比較</w:t>
      </w:r>
      <w:r w:rsidDel="00000000" w:rsidR="00000000" w:rsidRPr="00000000">
        <w:rPr>
          <w:rFonts w:ascii="Times New Roman" w:cs="Times New Roman" w:eastAsia="Times New Roman" w:hAnsi="Times New Roman"/>
          <w:b w:val="1"/>
          <w:bCs w:val="1"/>
          <w:rtl w:val="0"/>
        </w:rPr>
        <w:t xml:space="preserve"> (Test Set N=210)</w:t>
      </w:r>
      <w:r w:rsidDel="00000000" w:rsidR="00000000" w:rsidRPr="00000000">
        <w:rPr>
          <w:rtl w:val="0"/>
        </w:rPr>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70"/>
        <w:gridCol w:w="1755"/>
        <w:gridCol w:w="1380"/>
        <w:gridCol w:w="1230"/>
        <w:gridCol w:w="1260"/>
        <w:tblGridChange w:id="0">
          <w:tblGrid>
            <w:gridCol w:w="1605"/>
            <w:gridCol w:w="1470"/>
            <w:gridCol w:w="1755"/>
            <w:gridCol w:w="1380"/>
            <w:gridCol w:w="1230"/>
            <w:gridCol w:w="126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1B">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模型版本</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1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Accuracy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1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Precision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1E">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Recall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1F">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F1-Score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20">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說明</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V0 (Baseline)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0.514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0.497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0.514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0.475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原始預訓練模型</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V1 (General)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0.357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0.335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0.357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0.232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受資料不平衡影響</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V2 (Final)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E">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0.686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2F">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0.713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3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0.686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3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0.683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最佳模型</w:t>
            </w:r>
            <w:r w:rsidDel="00000000" w:rsidR="00000000" w:rsidRPr="00000000">
              <w:rPr>
                <w:rtl w:val="0"/>
              </w:rPr>
            </w:r>
          </w:p>
        </w:tc>
      </w:tr>
    </w:tbl>
    <w:p w:rsidR="00000000" w:rsidDel="00000000" w:rsidP="00000000" w:rsidRDefault="00000000" w:rsidRPr="00000000" w14:paraId="00000133">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分析結果：</w:t>
      </w:r>
      <w:r w:rsidDel="00000000" w:rsidR="00000000" w:rsidRPr="00000000">
        <w:rPr>
          <w:rtl w:val="0"/>
        </w:rPr>
      </w:r>
    </w:p>
    <w:p w:rsidR="00000000" w:rsidDel="00000000" w:rsidP="00000000" w:rsidRDefault="00000000" w:rsidRPr="00000000" w14:paraId="00000134">
      <w:pPr>
        <w:numPr>
          <w:ilvl w:val="0"/>
          <w:numId w:val="3"/>
        </w:numPr>
        <w:spacing w:before="240" w:lineRule="auto"/>
        <w:ind w:left="720" w:hanging="360"/>
        <w:rPr>
          <w:rFonts w:ascii="DFKai-SB" w:cs="DFKai-SB" w:eastAsia="DFKai-SB" w:hAnsi="DFKai-SB"/>
        </w:rPr>
      </w:pPr>
      <w:r w:rsidDel="00000000" w:rsidR="00000000" w:rsidRPr="00000000">
        <w:rPr>
          <w:rFonts w:ascii="Times New Roman" w:cs="Times New Roman" w:eastAsia="Times New Roman" w:hAnsi="Times New Roman"/>
          <w:b w:val="1"/>
          <w:bCs w:val="1"/>
          <w:rtl w:val="0"/>
        </w:rPr>
        <w:t xml:space="preserve">V0 </w:t>
      </w:r>
      <w:r w:rsidDel="00000000" w:rsidR="00000000" w:rsidRPr="00000000">
        <w:rPr>
          <w:rFonts w:ascii="DFKai-SB" w:cs="DFKai-SB" w:eastAsia="DFKai-SB" w:hAnsi="DFKai-SB"/>
          <w:b w:val="1"/>
          <w:bCs w:val="1"/>
          <w:rtl w:val="0"/>
        </w:rPr>
        <w:t xml:space="preserve">限制：</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雖具基礎能力，但無法理解中性語句（</w:t>
      </w:r>
      <w:r w:rsidDel="00000000" w:rsidR="00000000" w:rsidRPr="00000000">
        <w:rPr>
          <w:rFonts w:ascii="Times New Roman" w:cs="Times New Roman" w:eastAsia="Times New Roman" w:hAnsi="Times New Roman"/>
          <w:rtl w:val="0"/>
        </w:rPr>
        <w:t xml:space="preserve">Neutral Recall </w:t>
      </w:r>
      <w:r w:rsidDel="00000000" w:rsidR="00000000" w:rsidRPr="00000000">
        <w:rPr>
          <w:rFonts w:ascii="DFKai-SB" w:cs="DFKai-SB" w:eastAsia="DFKai-SB" w:hAnsi="DFKai-SB"/>
          <w:rtl w:val="0"/>
        </w:rPr>
        <w:t xml:space="preserve">僅</w:t>
      </w:r>
      <w:r w:rsidDel="00000000" w:rsidR="00000000" w:rsidRPr="00000000">
        <w:rPr>
          <w:rFonts w:ascii="Times New Roman" w:cs="Times New Roman" w:eastAsia="Times New Roman" w:hAnsi="Times New Roman"/>
          <w:rtl w:val="0"/>
        </w:rPr>
        <w:t xml:space="preserve"> 0.15</w:t>
      </w:r>
      <w:r w:rsidDel="00000000" w:rsidR="00000000" w:rsidRPr="00000000">
        <w:rPr>
          <w:rFonts w:ascii="DFKai-SB" w:cs="DFKai-SB" w:eastAsia="DFKai-SB" w:hAnsi="DFKai-SB"/>
          <w:rtl w:val="0"/>
        </w:rPr>
        <w:t xml:space="preserve">），常過度預測負面。</w:t>
      </w:r>
    </w:p>
    <w:p w:rsidR="00000000" w:rsidDel="00000000" w:rsidP="00000000" w:rsidRDefault="00000000" w:rsidRPr="00000000" w14:paraId="00000135">
      <w:pPr>
        <w:numPr>
          <w:ilvl w:val="0"/>
          <w:numId w:val="3"/>
        </w:numPr>
        <w:ind w:left="720" w:hanging="360"/>
        <w:rPr>
          <w:rFonts w:ascii="DFKai-SB" w:cs="DFKai-SB" w:eastAsia="DFKai-SB" w:hAnsi="DFKai-SB"/>
        </w:rPr>
      </w:pPr>
      <w:r w:rsidDel="00000000" w:rsidR="00000000" w:rsidRPr="00000000">
        <w:rPr>
          <w:rFonts w:ascii="Times New Roman" w:cs="Times New Roman" w:eastAsia="Times New Roman" w:hAnsi="Times New Roman"/>
          <w:b w:val="1"/>
          <w:bCs w:val="1"/>
          <w:rtl w:val="0"/>
        </w:rPr>
        <w:t xml:space="preserve">V1 </w:t>
      </w:r>
      <w:r w:rsidDel="00000000" w:rsidR="00000000" w:rsidRPr="00000000">
        <w:rPr>
          <w:rFonts w:ascii="DFKai-SB" w:cs="DFKai-SB" w:eastAsia="DFKai-SB" w:hAnsi="DFKai-SB"/>
          <w:b w:val="1"/>
          <w:bCs w:val="1"/>
          <w:rtl w:val="0"/>
        </w:rPr>
        <w:t xml:space="preserve">失敗：</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雜訊與不平衡導致模型崩壞，幾乎無法辨識正面情緒。</w:t>
      </w:r>
    </w:p>
    <w:p w:rsidR="00000000" w:rsidDel="00000000" w:rsidP="00000000" w:rsidRDefault="00000000" w:rsidRPr="00000000" w14:paraId="00000136">
      <w:pPr>
        <w:numPr>
          <w:ilvl w:val="0"/>
          <w:numId w:val="3"/>
        </w:numPr>
        <w:spacing w:after="240" w:lineRule="auto"/>
        <w:ind w:left="720" w:hanging="360"/>
        <w:rPr>
          <w:rFonts w:ascii="DFKai-SB" w:cs="DFKai-SB" w:eastAsia="DFKai-SB" w:hAnsi="DFKai-SB"/>
        </w:rPr>
      </w:pPr>
      <w:r w:rsidDel="00000000" w:rsidR="00000000" w:rsidRPr="00000000">
        <w:rPr>
          <w:rFonts w:ascii="Times New Roman" w:cs="Times New Roman" w:eastAsia="Times New Roman" w:hAnsi="Times New Roman"/>
          <w:b w:val="1"/>
          <w:bCs w:val="1"/>
          <w:rtl w:val="0"/>
        </w:rPr>
        <w:t xml:space="preserve">V2 </w:t>
      </w:r>
      <w:r w:rsidDel="00000000" w:rsidR="00000000" w:rsidRPr="00000000">
        <w:rPr>
          <w:rFonts w:ascii="DFKai-SB" w:cs="DFKai-SB" w:eastAsia="DFKai-SB" w:hAnsi="DFKai-SB"/>
          <w:b w:val="1"/>
          <w:bCs w:val="1"/>
          <w:rtl w:val="0"/>
        </w:rPr>
        <w:t xml:space="preserve">優勢：</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經平衡微調後，</w:t>
      </w:r>
      <w:r w:rsidDel="00000000" w:rsidR="00000000" w:rsidRPr="00000000">
        <w:rPr>
          <w:rFonts w:ascii="Times New Roman" w:cs="Times New Roman" w:eastAsia="Times New Roman" w:hAnsi="Times New Roman"/>
          <w:rtl w:val="0"/>
        </w:rPr>
        <w:t xml:space="preserve">Macro F1 </w:t>
      </w:r>
      <w:r w:rsidDel="00000000" w:rsidR="00000000" w:rsidRPr="00000000">
        <w:rPr>
          <w:rFonts w:ascii="DFKai-SB" w:cs="DFKai-SB" w:eastAsia="DFKai-SB" w:hAnsi="DFKai-SB"/>
          <w:rtl w:val="0"/>
        </w:rPr>
        <w:t xml:space="preserve">提升至</w:t>
      </w:r>
      <w:r w:rsidDel="00000000" w:rsidR="00000000" w:rsidRPr="00000000">
        <w:rPr>
          <w:rFonts w:ascii="Times New Roman" w:cs="Times New Roman" w:eastAsia="Times New Roman" w:hAnsi="Times New Roman"/>
          <w:rtl w:val="0"/>
        </w:rPr>
        <w:t xml:space="preserve"> 0.683</w:t>
      </w:r>
      <w:r w:rsidDel="00000000" w:rsidR="00000000" w:rsidRPr="00000000">
        <w:rPr>
          <w:rFonts w:ascii="DFKai-SB" w:cs="DFKai-SB" w:eastAsia="DFKai-SB" w:hAnsi="DFKai-SB"/>
          <w:rtl w:val="0"/>
        </w:rPr>
        <w:t xml:space="preserve">，且在正、負、中性三類別之</w:t>
      </w:r>
      <w:r w:rsidDel="00000000" w:rsidR="00000000" w:rsidRPr="00000000">
        <w:rPr>
          <w:rFonts w:ascii="Times New Roman" w:cs="Times New Roman" w:eastAsia="Times New Roman" w:hAnsi="Times New Roman"/>
          <w:rtl w:val="0"/>
        </w:rPr>
        <w:t xml:space="preserve"> F1-score </w:t>
      </w:r>
      <w:r w:rsidDel="00000000" w:rsidR="00000000" w:rsidRPr="00000000">
        <w:rPr>
          <w:rFonts w:ascii="DFKai-SB" w:cs="DFKai-SB" w:eastAsia="DFKai-SB" w:hAnsi="DFKai-SB"/>
          <w:rtl w:val="0"/>
        </w:rPr>
        <w:t xml:space="preserve">分別達到</w:t>
      </w:r>
      <w:r w:rsidDel="00000000" w:rsidR="00000000" w:rsidRPr="00000000">
        <w:rPr>
          <w:rFonts w:ascii="Times New Roman" w:cs="Times New Roman" w:eastAsia="Times New Roman" w:hAnsi="Times New Roman"/>
          <w:rtl w:val="0"/>
        </w:rPr>
        <w:t xml:space="preserve"> 0.73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0.69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0.63 </w:t>
      </w:r>
      <w:r w:rsidDel="00000000" w:rsidR="00000000" w:rsidRPr="00000000">
        <w:rPr>
          <w:rFonts w:ascii="DFKai-SB" w:cs="DFKai-SB" w:eastAsia="DFKai-SB" w:hAnsi="DFKai-SB"/>
          <w:rtl w:val="0"/>
        </w:rPr>
        <w:t xml:space="preserve">之水準，顯著優於基準模型。</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DFKai-SB" w:cs="DFKai-SB" w:eastAsia="DFKai-SB" w:hAnsi="DFKai-SB"/>
          <w:b w:val="1"/>
          <w:bCs w:val="1"/>
          <w:rtl w:val="0"/>
        </w:rPr>
        <w:t xml:space="preserve">混淆矩陣分析</w:t>
      </w:r>
      <w:r w:rsidDel="00000000" w:rsidR="00000000" w:rsidRPr="00000000">
        <w:rPr>
          <w:rFonts w:ascii="Times New Roman" w:cs="Times New Roman" w:eastAsia="Times New Roman" w:hAnsi="Times New Roman"/>
          <w:b w:val="1"/>
          <w:bCs w:val="1"/>
          <w:rtl w:val="0"/>
        </w:rPr>
        <w:t xml:space="preserve"> (Confusion Matrix)</w:t>
      </w:r>
      <w:r w:rsidDel="00000000" w:rsidR="00000000" w:rsidRPr="00000000">
        <w:rPr>
          <w:rFonts w:ascii="DFKai-SB" w:cs="DFKai-SB" w:eastAsia="DFKai-SB" w:hAnsi="DFKai-SB"/>
        </w:rPr>
        <w:drawing>
          <wp:inline distB="114300" distT="114300" distL="114300" distR="114300">
            <wp:extent cx="5731200" cy="4292600"/>
            <wp:effectExtent b="0" l="0" r="0" t="0"/>
            <wp:docPr id="174"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3-2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V2 </w:t>
      </w:r>
      <w:r w:rsidDel="00000000" w:rsidR="00000000" w:rsidRPr="00000000">
        <w:rPr>
          <w:rFonts w:ascii="DFKai-SB" w:cs="DFKai-SB" w:eastAsia="DFKai-SB" w:hAnsi="DFKai-SB"/>
          <w:rtl w:val="0"/>
        </w:rPr>
        <w:t xml:space="preserve">模型混淆矩陣圖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3-2 </w:t>
      </w:r>
      <w:r w:rsidDel="00000000" w:rsidR="00000000" w:rsidRPr="00000000">
        <w:rPr>
          <w:rFonts w:ascii="DFKai-SB" w:cs="DFKai-SB" w:eastAsia="DFKai-SB" w:hAnsi="DFKai-SB"/>
          <w:rtl w:val="0"/>
        </w:rPr>
        <w:t xml:space="preserve">顯示</w:t>
      </w:r>
      <w:r w:rsidDel="00000000" w:rsidR="00000000" w:rsidRPr="00000000">
        <w:rPr>
          <w:rFonts w:ascii="Times New Roman" w:cs="Times New Roman" w:eastAsia="Times New Roman" w:hAnsi="Times New Roman"/>
          <w:rtl w:val="0"/>
        </w:rPr>
        <w:t xml:space="preserve"> V2 </w:t>
      </w:r>
      <w:r w:rsidDel="00000000" w:rsidR="00000000" w:rsidRPr="00000000">
        <w:rPr>
          <w:rFonts w:ascii="DFKai-SB" w:cs="DFKai-SB" w:eastAsia="DFKai-SB" w:hAnsi="DFKai-SB"/>
          <w:rtl w:val="0"/>
        </w:rPr>
        <w:t xml:space="preserve">模型之錯誤分佈。雖然部分中性文本因</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的反諷文化（</w:t>
      </w:r>
      <w:r w:rsidDel="00000000" w:rsidR="00000000" w:rsidRPr="00000000">
        <w:rPr>
          <w:rFonts w:ascii="Times New Roman" w:cs="Times New Roman" w:eastAsia="Times New Roman" w:hAnsi="Times New Roman"/>
          <w:rtl w:val="0"/>
        </w:rPr>
        <w:t xml:space="preserve">Sarcasm</w:t>
      </w:r>
      <w:r w:rsidDel="00000000" w:rsidR="00000000" w:rsidRPr="00000000">
        <w:rPr>
          <w:rFonts w:ascii="DFKai-SB" w:cs="DFKai-SB" w:eastAsia="DFKai-SB" w:hAnsi="DFKai-SB"/>
          <w:rtl w:val="0"/>
        </w:rPr>
        <w:t xml:space="preserve">）而被誤判為負面，但整體對角線分佈清晰，顯示模型已具備足夠的分類信度。</w:t>
      </w: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小結：</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綜上所述，</w:t>
      </w:r>
      <w:r w:rsidDel="00000000" w:rsidR="00000000" w:rsidRPr="00000000">
        <w:rPr>
          <w:rFonts w:ascii="Times New Roman" w:cs="Times New Roman" w:eastAsia="Times New Roman" w:hAnsi="Times New Roman"/>
          <w:rtl w:val="0"/>
        </w:rPr>
        <w:t xml:space="preserve">V2 </w:t>
      </w:r>
      <w:r w:rsidDel="00000000" w:rsidR="00000000" w:rsidRPr="00000000">
        <w:rPr>
          <w:rFonts w:ascii="DFKai-SB" w:cs="DFKai-SB" w:eastAsia="DFKai-SB" w:hAnsi="DFKai-SB"/>
          <w:rtl w:val="0"/>
        </w:rPr>
        <w:t xml:space="preserve">模型在正確率、類別平衡性與</w:t>
      </w:r>
      <w:r w:rsidDel="00000000" w:rsidR="00000000" w:rsidRPr="00000000">
        <w:rPr>
          <w:rFonts w:ascii="Times New Roman" w:cs="Times New Roman" w:eastAsia="Times New Roman" w:hAnsi="Times New Roman"/>
          <w:rtl w:val="0"/>
        </w:rPr>
        <w:t xml:space="preserve"> F1 </w:t>
      </w:r>
      <w:r w:rsidDel="00000000" w:rsidR="00000000" w:rsidRPr="00000000">
        <w:rPr>
          <w:rFonts w:ascii="DFKai-SB" w:cs="DFKai-SB" w:eastAsia="DFKai-SB" w:hAnsi="DFKai-SB"/>
          <w:rtl w:val="0"/>
        </w:rPr>
        <w:t xml:space="preserve">分數上皆為最佳，故本研究後續將全數採用</w:t>
      </w:r>
      <w:r w:rsidDel="00000000" w:rsidR="00000000" w:rsidRPr="00000000">
        <w:rPr>
          <w:rFonts w:ascii="Times New Roman" w:cs="Times New Roman" w:eastAsia="Times New Roman" w:hAnsi="Times New Roman"/>
          <w:rtl w:val="0"/>
        </w:rPr>
        <w:t xml:space="preserve"> V2 </w:t>
      </w:r>
      <w:r w:rsidDel="00000000" w:rsidR="00000000" w:rsidRPr="00000000">
        <w:rPr>
          <w:rFonts w:ascii="DFKai-SB" w:cs="DFKai-SB" w:eastAsia="DFKai-SB" w:hAnsi="DFKai-SB"/>
          <w:rtl w:val="0"/>
        </w:rPr>
        <w:t xml:space="preserve">模型進行推論。</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i7molhnrhuv" w:id="47"/>
      <w:bookmarkEnd w:id="47"/>
      <w:r w:rsidDel="00000000" w:rsidR="00000000" w:rsidRPr="00000000">
        <w:rPr>
          <w:rFonts w:ascii="Times New Roman" w:cs="Times New Roman" w:eastAsia="Times New Roman" w:hAnsi="Times New Roman"/>
          <w:b w:val="1"/>
          <w:bCs w:val="1"/>
          <w:color w:val="000000"/>
          <w:sz w:val="26"/>
          <w:szCs w:val="26"/>
          <w:rtl w:val="0"/>
        </w:rPr>
        <w:t xml:space="preserve">3.4 </w:t>
      </w:r>
      <w:r w:rsidDel="00000000" w:rsidR="00000000" w:rsidRPr="00000000">
        <w:rPr>
          <w:rFonts w:ascii="DFKai-SB" w:cs="DFKai-SB" w:eastAsia="DFKai-SB" w:hAnsi="DFKai-SB"/>
          <w:b w:val="1"/>
          <w:bCs w:val="1"/>
          <w:color w:val="000000"/>
          <w:sz w:val="26"/>
          <w:szCs w:val="26"/>
          <w:rtl w:val="0"/>
        </w:rPr>
        <w:t xml:space="preserve">統計分析策略</w:t>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本研究最終採用</w:t>
      </w:r>
      <w:r w:rsidDel="00000000" w:rsidR="00000000" w:rsidRPr="00000000">
        <w:rPr>
          <w:rFonts w:ascii="Times New Roman" w:cs="Times New Roman" w:eastAsia="Times New Roman" w:hAnsi="Times New Roman"/>
          <w:rtl w:val="0"/>
        </w:rPr>
        <w:t xml:space="preserve"> V2 </w:t>
      </w:r>
      <w:r w:rsidDel="00000000" w:rsidR="00000000" w:rsidRPr="00000000">
        <w:rPr>
          <w:rFonts w:ascii="DFKai-SB" w:cs="DFKai-SB" w:eastAsia="DFKai-SB" w:hAnsi="DFKai-SB"/>
          <w:rtl w:val="0"/>
        </w:rPr>
        <w:t xml:space="preserve">模型對全量資料進行推論，並執行以下統計分析：</w:t>
      </w:r>
      <w:r w:rsidDel="00000000" w:rsidR="00000000" w:rsidRPr="00000000">
        <w:rPr>
          <w:rtl w:val="0"/>
        </w:rPr>
      </w:r>
    </w:p>
    <w:p w:rsidR="00000000" w:rsidDel="00000000" w:rsidP="00000000" w:rsidRDefault="00000000" w:rsidRPr="00000000" w14:paraId="0000013F">
      <w:pPr>
        <w:numPr>
          <w:ilvl w:val="0"/>
          <w:numId w:val="16"/>
        </w:numPr>
        <w:spacing w:before="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單因子變異數分析</w:t>
      </w:r>
      <w:r w:rsidDel="00000000" w:rsidR="00000000" w:rsidRPr="00000000">
        <w:rPr>
          <w:rFonts w:ascii="Times New Roman" w:cs="Times New Roman" w:eastAsia="Times New Roman" w:hAnsi="Times New Roman"/>
          <w:b w:val="1"/>
          <w:bCs w:val="1"/>
          <w:rtl w:val="0"/>
        </w:rPr>
        <w:t xml:space="preserve"> (ANOVA)</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使用</w:t>
      </w:r>
      <w:r w:rsidDel="00000000" w:rsidR="00000000" w:rsidRPr="00000000">
        <w:rPr>
          <w:rFonts w:ascii="Times New Roman" w:cs="Times New Roman" w:eastAsia="Times New Roman" w:hAnsi="Times New Roman"/>
          <w:rtl w:val="0"/>
        </w:rPr>
        <w:t xml:space="preserve"> N=21 </w:t>
      </w:r>
      <w:r w:rsidDel="00000000" w:rsidR="00000000" w:rsidRPr="00000000">
        <w:rPr>
          <w:rFonts w:ascii="DFKai-SB" w:cs="DFKai-SB" w:eastAsia="DFKai-SB" w:hAnsi="DFKai-SB"/>
          <w:rtl w:val="0"/>
        </w:rPr>
        <w:t xml:space="preserve">全日曆日樣本，檢定三期間情緒結構差異。</w:t>
      </w:r>
      <w:r w:rsidDel="00000000" w:rsidR="00000000" w:rsidRPr="00000000">
        <w:rPr>
          <w:rtl w:val="0"/>
        </w:rPr>
      </w:r>
    </w:p>
    <w:p w:rsidR="00000000" w:rsidDel="00000000" w:rsidP="00000000" w:rsidRDefault="00000000" w:rsidRPr="00000000" w14:paraId="0000014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Spearman </w:t>
      </w:r>
      <w:r w:rsidDel="00000000" w:rsidR="00000000" w:rsidRPr="00000000">
        <w:rPr>
          <w:rFonts w:ascii="DFKai-SB" w:cs="DFKai-SB" w:eastAsia="DFKai-SB" w:hAnsi="DFKai-SB"/>
          <w:b w:val="1"/>
          <w:bCs w:val="1"/>
          <w:rtl w:val="0"/>
        </w:rPr>
        <w:t xml:space="preserve">等級相關分析：</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使用</w:t>
      </w:r>
      <w:r w:rsidDel="00000000" w:rsidR="00000000" w:rsidRPr="00000000">
        <w:rPr>
          <w:rFonts w:ascii="Times New Roman" w:cs="Times New Roman" w:eastAsia="Times New Roman" w:hAnsi="Times New Roman"/>
          <w:rtl w:val="0"/>
        </w:rPr>
        <w:t xml:space="preserve"> N=13 </w:t>
      </w:r>
      <w:r w:rsidDel="00000000" w:rsidR="00000000" w:rsidRPr="00000000">
        <w:rPr>
          <w:rFonts w:ascii="DFKai-SB" w:cs="DFKai-SB" w:eastAsia="DFKai-SB" w:hAnsi="DFKai-SB"/>
          <w:rtl w:val="0"/>
        </w:rPr>
        <w:t xml:space="preserve">交易日樣本，檢定情緒水準、動態指標與市場報酬之關聯。</w:t>
      </w:r>
      <w:r w:rsidDel="00000000" w:rsidR="00000000" w:rsidRPr="00000000">
        <w:rPr>
          <w:rtl w:val="0"/>
        </w:rPr>
      </w:r>
    </w:p>
    <w:p w:rsidR="00000000" w:rsidDel="00000000" w:rsidP="00000000" w:rsidRDefault="00000000" w:rsidRPr="00000000" w14:paraId="00000141">
      <w:pPr>
        <w:numPr>
          <w:ilvl w:val="0"/>
          <w:numId w:val="16"/>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穩健性檢定</w:t>
      </w:r>
      <w:r w:rsidDel="00000000" w:rsidR="00000000" w:rsidRPr="00000000">
        <w:rPr>
          <w:rFonts w:ascii="Times New Roman" w:cs="Times New Roman" w:eastAsia="Times New Roman" w:hAnsi="Times New Roman"/>
          <w:b w:val="1"/>
          <w:bCs w:val="1"/>
          <w:rtl w:val="0"/>
        </w:rPr>
        <w:t xml:space="preserve"> (Robustness Check)</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採用拔靴法</w:t>
      </w:r>
      <w:r w:rsidDel="00000000" w:rsidR="00000000" w:rsidRPr="00000000">
        <w:rPr>
          <w:rFonts w:ascii="Times New Roman" w:cs="Times New Roman" w:eastAsia="Times New Roman" w:hAnsi="Times New Roman"/>
          <w:rtl w:val="0"/>
        </w:rPr>
        <w:t xml:space="preserve"> (Bootstrapping) </w:t>
      </w:r>
      <w:r w:rsidDel="00000000" w:rsidR="00000000" w:rsidRPr="00000000">
        <w:rPr>
          <w:rFonts w:ascii="DFKai-SB" w:cs="DFKai-SB" w:eastAsia="DFKai-SB" w:hAnsi="DFKai-SB"/>
          <w:rtl w:val="0"/>
        </w:rPr>
        <w:t xml:space="preserve">估計相關係數之信賴區間，確保小樣本下之推論穩健性。</w: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op81y56al0ga" w:id="48"/>
      <w:bookmarkEnd w:id="48"/>
      <w:r w:rsidDel="00000000" w:rsidR="00000000" w:rsidRPr="00000000">
        <w:rPr>
          <w:rFonts w:ascii="DFKai-SB" w:cs="DFKai-SB" w:eastAsia="DFKai-SB" w:hAnsi="DFKai-SB"/>
          <w:b w:val="1"/>
          <w:bCs w:val="1"/>
          <w:sz w:val="46"/>
          <w:szCs w:val="46"/>
          <w:rtl w:val="0"/>
        </w:rPr>
        <w:t xml:space="preserve">第四章</w:t>
      </w: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DFKai-SB" w:cs="DFKai-SB" w:eastAsia="DFKai-SB" w:hAnsi="DFKai-SB"/>
          <w:b w:val="1"/>
          <w:bCs w:val="1"/>
          <w:sz w:val="46"/>
          <w:szCs w:val="46"/>
          <w:rtl w:val="0"/>
        </w:rPr>
        <w:t xml:space="preserve">研究結果</w:t>
      </w:r>
      <w:r w:rsidDel="00000000" w:rsidR="00000000" w:rsidRPr="00000000">
        <w:rPr>
          <w:rtl w:val="0"/>
        </w:rPr>
      </w:r>
    </w:p>
    <w:p w:rsidR="00000000" w:rsidDel="00000000" w:rsidP="00000000" w:rsidRDefault="00000000" w:rsidRPr="00000000" w14:paraId="0000014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本章旨在呈現本研究之實證結果，以檢驗四項研究假設並回答對應之研究問題。章節安排依循「結構—狀態—動態」的邏輯層次：</w:t>
      </w:r>
    </w:p>
    <w:p w:rsidR="00000000" w:rsidDel="00000000" w:rsidP="00000000" w:rsidRDefault="00000000" w:rsidRPr="00000000" w14:paraId="0000014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(1) 先描述資料概況與雙軌處理方式；</w:t>
      </w:r>
    </w:p>
    <w:p w:rsidR="00000000" w:rsidDel="00000000" w:rsidP="00000000" w:rsidRDefault="00000000" w:rsidRPr="00000000" w14:paraId="0000014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(2) 檢視政策衝擊前後社群情緒結構的變化（H1）；</w:t>
      </w:r>
    </w:p>
    <w:p w:rsidR="00000000" w:rsidDel="00000000" w:rsidP="00000000" w:rsidRDefault="00000000" w:rsidRPr="00000000" w14:paraId="0000014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(3) 分析情緒水準與市場報酬的同步關聯（H2）；</w:t>
      </w:r>
    </w:p>
    <w:p w:rsidR="00000000" w:rsidDel="00000000" w:rsidP="00000000" w:rsidRDefault="00000000" w:rsidRPr="00000000" w14:paraId="0000014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(4) 檢驗不同情緒動能指標的市場解釋力（H3）；</w:t>
      </w:r>
    </w:p>
    <w:p w:rsidR="00000000" w:rsidDel="00000000" w:rsidP="00000000" w:rsidRDefault="00000000" w:rsidRPr="00000000" w14:paraId="0000014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(5) 評估關注度與市場波動度之關係（H4）；</w:t>
      </w:r>
    </w:p>
    <w:p w:rsidR="00000000" w:rsidDel="00000000" w:rsidP="00000000" w:rsidRDefault="00000000" w:rsidRPr="00000000" w14:paraId="0000014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最後進行穩健性檢定以確認結果一致性。</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ckqz55babl9w" w:id="49"/>
      <w:bookmarkEnd w:id="49"/>
      <w:r w:rsidDel="00000000" w:rsidR="00000000" w:rsidRPr="00000000">
        <w:rPr>
          <w:rFonts w:ascii="Times New Roman" w:cs="Times New Roman" w:eastAsia="Times New Roman" w:hAnsi="Times New Roman"/>
          <w:b w:val="1"/>
          <w:bCs w:val="1"/>
          <w:sz w:val="34"/>
          <w:szCs w:val="34"/>
          <w:rtl w:val="0"/>
        </w:rPr>
        <w:t xml:space="preserve">4.1 </w:t>
      </w:r>
      <w:r w:rsidDel="00000000" w:rsidR="00000000" w:rsidRPr="00000000">
        <w:rPr>
          <w:rFonts w:ascii="DFKai-SB" w:cs="DFKai-SB" w:eastAsia="DFKai-SB" w:hAnsi="DFKai-SB"/>
          <w:b w:val="1"/>
          <w:bCs w:val="1"/>
          <w:sz w:val="34"/>
          <w:szCs w:val="34"/>
          <w:rtl w:val="0"/>
        </w:rPr>
        <w:t xml:space="preserve">描述統計與事件進程概述</w:t>
      </w:r>
      <w:r w:rsidDel="00000000" w:rsidR="00000000" w:rsidRPr="00000000">
        <w:rPr>
          <w:rtl w:val="0"/>
        </w:rPr>
      </w:r>
    </w:p>
    <w:p w:rsidR="00000000" w:rsidDel="00000000" w:rsidP="00000000" w:rsidRDefault="00000000" w:rsidRPr="00000000" w14:paraId="0000014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本研究觀察期間為 2025/03/27 至 2025/04/16，共 13 個交易日。依事件研究設計，此期間分為三階段：</w:t>
      </w:r>
    </w:p>
    <w:p w:rsidR="00000000" w:rsidDel="00000000" w:rsidP="00000000" w:rsidRDefault="00000000" w:rsidRPr="00000000" w14:paraId="0000014D">
      <w:pPr>
        <w:numPr>
          <w:ilvl w:val="0"/>
          <w:numId w:val="23"/>
        </w:numPr>
        <w:spacing w:befor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P1 前期（2025/03/27–04/02）</w:t>
        <w:br w:type="textWrapping"/>
      </w:r>
      <w:r w:rsidDel="00000000" w:rsidR="00000000" w:rsidRPr="00000000">
        <w:rPr>
          <w:rtl w:val="0"/>
        </w:rPr>
      </w:r>
    </w:p>
    <w:p w:rsidR="00000000" w:rsidDel="00000000" w:rsidP="00000000" w:rsidRDefault="00000000" w:rsidRPr="00000000" w14:paraId="0000014E">
      <w:pPr>
        <w:numPr>
          <w:ilvl w:val="0"/>
          <w:numId w:val="23"/>
        </w:numPr>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P2 衝擊期（2025/04/03–04/09）</w:t>
        <w:br w:type="textWrapping"/>
      </w:r>
      <w:r w:rsidDel="00000000" w:rsidR="00000000" w:rsidRPr="00000000">
        <w:rPr>
          <w:rtl w:val="0"/>
        </w:rPr>
      </w:r>
    </w:p>
    <w:p w:rsidR="00000000" w:rsidDel="00000000" w:rsidP="00000000" w:rsidRDefault="00000000" w:rsidRPr="00000000" w14:paraId="0000014F">
      <w:pPr>
        <w:numPr>
          <w:ilvl w:val="0"/>
          <w:numId w:val="23"/>
        </w:numPr>
        <w:spacing w:after="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P3 暫緩期（2025/04/10–04/16）</w: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rFonts w:ascii="DFKai-SB" w:cs="DFKai-SB" w:eastAsia="DFKai-SB" w:hAnsi="DFKai-SB"/>
          <w:b w:val="1"/>
          <w:bCs w:val="1"/>
          <w:sz w:val="26"/>
          <w:szCs w:val="26"/>
        </w:rPr>
      </w:pPr>
      <w:bookmarkStart w:colFirst="0" w:colLast="0" w:name="_heading=h.q1tcqvbo1l0z" w:id="50"/>
      <w:bookmarkEnd w:id="50"/>
      <w:r w:rsidDel="00000000" w:rsidR="00000000" w:rsidRPr="00000000">
        <w:rPr>
          <w:rFonts w:ascii="DFKai-SB" w:cs="DFKai-SB" w:eastAsia="DFKai-SB" w:hAnsi="DFKai-SB"/>
          <w:b w:val="1"/>
          <w:bCs w:val="1"/>
          <w:sz w:val="26"/>
          <w:szCs w:val="26"/>
          <w:rtl w:val="0"/>
        </w:rPr>
        <w:t xml:space="preserve">4.1.1 雙軌資料處理（Dual-Track Data Processing）</w:t>
      </w:r>
    </w:p>
    <w:p w:rsidR="00000000" w:rsidDel="00000000" w:rsidP="00000000" w:rsidRDefault="00000000" w:rsidRPr="00000000" w14:paraId="0000015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考量社群討論的「連續性」與金融市場的「間斷性」，本研究採雙軌制進行統計分析：</w:t>
      </w:r>
    </w:p>
    <w:p w:rsidR="00000000" w:rsidDel="00000000" w:rsidP="00000000" w:rsidRDefault="00000000" w:rsidRPr="00000000" w14:paraId="00000152">
      <w:pPr>
        <w:pStyle w:val="Heading3"/>
        <w:keepNext w:val="0"/>
        <w:keepLines w:val="0"/>
        <w:spacing w:before="280" w:lineRule="auto"/>
        <w:rPr>
          <w:rFonts w:ascii="DFKai-SB" w:cs="DFKai-SB" w:eastAsia="DFKai-SB" w:hAnsi="DFKai-SB"/>
          <w:b w:val="1"/>
          <w:bCs w:val="1"/>
          <w:color w:val="000000"/>
          <w:sz w:val="22"/>
          <w:szCs w:val="22"/>
        </w:rPr>
      </w:pPr>
      <w:bookmarkStart w:colFirst="0" w:colLast="0" w:name="_heading=h.h8fq0oipntts" w:id="51"/>
      <w:bookmarkEnd w:id="51"/>
      <w:r w:rsidDel="00000000" w:rsidR="00000000" w:rsidRPr="00000000">
        <w:rPr>
          <w:rFonts w:ascii="DFKai-SB" w:cs="DFKai-SB" w:eastAsia="DFKai-SB" w:hAnsi="DFKai-SB"/>
          <w:b w:val="1"/>
          <w:bCs w:val="1"/>
          <w:color w:val="000000"/>
          <w:sz w:val="22"/>
          <w:szCs w:val="22"/>
          <w:rtl w:val="0"/>
        </w:rPr>
        <w:t xml:space="preserve">(1) 情緒結構檢定（ANOVA）使用 N = 21（全日曆日）</w:t>
      </w:r>
    </w:p>
    <w:p w:rsidR="00000000" w:rsidDel="00000000" w:rsidP="00000000" w:rsidRDefault="00000000" w:rsidRPr="00000000" w14:paraId="0000015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目的在捕捉週末的輿情發酵，使三期間（P1–P3）均具有等長的 7 日資料。</w:t>
      </w:r>
    </w:p>
    <w:p w:rsidR="00000000" w:rsidDel="00000000" w:rsidP="00000000" w:rsidRDefault="00000000" w:rsidRPr="00000000" w14:paraId="00000154">
      <w:pPr>
        <w:pStyle w:val="Heading3"/>
        <w:keepNext w:val="0"/>
        <w:keepLines w:val="0"/>
        <w:spacing w:before="280" w:lineRule="auto"/>
        <w:rPr>
          <w:rFonts w:ascii="DFKai-SB" w:cs="DFKai-SB" w:eastAsia="DFKai-SB" w:hAnsi="DFKai-SB"/>
          <w:b w:val="1"/>
          <w:bCs w:val="1"/>
          <w:color w:val="000000"/>
          <w:sz w:val="22"/>
          <w:szCs w:val="22"/>
        </w:rPr>
      </w:pPr>
      <w:bookmarkStart w:colFirst="0" w:colLast="0" w:name="_heading=h.wjj1owv83gv" w:id="52"/>
      <w:bookmarkEnd w:id="52"/>
      <w:r w:rsidDel="00000000" w:rsidR="00000000" w:rsidRPr="00000000">
        <w:rPr>
          <w:rFonts w:ascii="DFKai-SB" w:cs="DFKai-SB" w:eastAsia="DFKai-SB" w:hAnsi="DFKai-SB"/>
          <w:b w:val="1"/>
          <w:bCs w:val="1"/>
          <w:color w:val="000000"/>
          <w:sz w:val="22"/>
          <w:szCs w:val="22"/>
          <w:rtl w:val="0"/>
        </w:rPr>
        <w:t xml:space="preserve">(2) 市場關聯檢定（Correlation）使用 N = 13（交易日）</w:t>
      </w:r>
    </w:p>
    <w:p w:rsidR="00000000" w:rsidDel="00000000" w:rsidP="00000000" w:rsidRDefault="00000000" w:rsidRPr="00000000" w14:paraId="0000015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目的在確保情緒指標與股市報酬在時間軸上的嚴格對齊，避免休市日引入偏差。</w:t>
      </w:r>
    </w:p>
    <w:p w:rsidR="00000000" w:rsidDel="00000000" w:rsidP="00000000" w:rsidRDefault="00000000" w:rsidRPr="00000000" w14:paraId="0000015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cdtiz11zobhm" w:id="53"/>
      <w:bookmarkEnd w:id="53"/>
      <w:r w:rsidDel="00000000" w:rsidR="00000000" w:rsidRPr="00000000">
        <w:rPr>
          <w:rFonts w:ascii="DFKai-SB" w:cs="DFKai-SB" w:eastAsia="DFKai-SB" w:hAnsi="DFKai-SB"/>
          <w:b w:val="1"/>
          <w:bCs w:val="1"/>
          <w:color w:val="000000"/>
          <w:sz w:val="26"/>
          <w:szCs w:val="26"/>
          <w:rtl w:val="0"/>
        </w:rPr>
        <w:t xml:space="preserve">4.1.2</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DFKai-SB" w:cs="DFKai-SB" w:eastAsia="DFKai-SB" w:hAnsi="DFKai-SB"/>
          <w:b w:val="1"/>
          <w:bCs w:val="1"/>
          <w:color w:val="000000"/>
          <w:sz w:val="26"/>
          <w:szCs w:val="26"/>
          <w:rtl w:val="0"/>
        </w:rPr>
        <w:t xml:space="preserve">變數敘述統計</w:t>
      </w:r>
      <w:r w:rsidDel="00000000" w:rsidR="00000000" w:rsidRPr="00000000">
        <w:rPr>
          <w:rtl w:val="0"/>
        </w:rPr>
      </w:r>
    </w:p>
    <w:p w:rsidR="00000000" w:rsidDel="00000000" w:rsidP="00000000" w:rsidRDefault="00000000" w:rsidRPr="00000000" w14:paraId="00000158">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表</w:t>
      </w:r>
      <w:r w:rsidDel="00000000" w:rsidR="00000000" w:rsidRPr="00000000">
        <w:rPr>
          <w:rFonts w:ascii="Times New Roman" w:cs="Times New Roman" w:eastAsia="Times New Roman" w:hAnsi="Times New Roman"/>
          <w:rtl w:val="0"/>
        </w:rPr>
        <w:t xml:space="preserve"> 4-1 </w:t>
      </w:r>
      <w:r w:rsidDel="00000000" w:rsidR="00000000" w:rsidRPr="00000000">
        <w:rPr>
          <w:rFonts w:ascii="DFKai-SB" w:cs="DFKai-SB" w:eastAsia="DFKai-SB" w:hAnsi="DFKai-SB"/>
          <w:rtl w:val="0"/>
        </w:rPr>
        <w:t xml:space="preserve">呈現三期間之關鍵變數摘要。</w:t>
      </w:r>
      <w:r w:rsidDel="00000000" w:rsidR="00000000" w:rsidRPr="00000000">
        <w:rPr>
          <w:rtl w:val="0"/>
        </w:rPr>
      </w:r>
    </w:p>
    <w:p w:rsidR="00000000" w:rsidDel="00000000" w:rsidP="00000000" w:rsidRDefault="00000000" w:rsidRPr="00000000" w14:paraId="00000159">
      <w:pPr>
        <w:spacing w:after="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4-1</w:t>
      </w:r>
      <w:r w:rsidDel="00000000" w:rsidR="00000000" w:rsidRPr="00000000">
        <w:rPr>
          <w:rFonts w:ascii="DFKai-SB" w:cs="DFKai-SB" w:eastAsia="DFKai-SB" w:hAnsi="DFKai-SB"/>
          <w:b w:val="1"/>
          <w:bCs w:val="1"/>
          <w:rtl w:val="0"/>
        </w:rPr>
        <w:t xml:space="preserve">：各事件子時期之敘述性統計摘要</w:t>
      </w:r>
      <w:r w:rsidDel="00000000" w:rsidR="00000000" w:rsidRPr="00000000">
        <w:rPr>
          <w:rFonts w:ascii="Times New Roman" w:cs="Times New Roman" w:eastAsia="Times New Roman" w:hAnsi="Times New Roman"/>
          <w:b w:val="1"/>
          <w:bCs w:val="1"/>
          <w:rtl w:val="0"/>
        </w:rPr>
        <w:t xml:space="preserve"> (Mean </w:t>
      </w:r>
      <w:hyperlink r:id="rId33">
        <w:r w:rsidDel="00000000" w:rsidR="00000000" w:rsidRPr="00000000">
          <w:rPr>
            <w:rFonts w:ascii="Times New Roman" w:cs="Times New Roman" w:eastAsia="Times New Roman" w:hAnsi="Times New Roman"/>
            <w:b w:val="1"/>
            <w:bCs w:val="1"/>
          </w:rPr>
          <w:drawing>
            <wp:inline distB="19050" distT="19050" distL="19050" distR="19050">
              <wp:extent cx="101600" cy="101600"/>
              <wp:effectExtent b="0" l="0" r="0" t="0"/>
              <wp:docPr id="175"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 Std) </w:t>
      </w:r>
      <w:r w:rsidDel="00000000" w:rsidR="00000000" w:rsidRPr="00000000">
        <w:rPr>
          <w:rFonts w:ascii="DFKai-SB" w:cs="DFKai-SB" w:eastAsia="DFKai-SB" w:hAnsi="DFKai-SB"/>
          <w:b w:val="1"/>
          <w:bCs w:val="1"/>
          <w:i w:val="1"/>
          <w:iCs w:val="1"/>
          <w:rtl w:val="0"/>
        </w:rPr>
        <w:t xml:space="preserve">樣本數：各期間</w:t>
      </w:r>
      <w:r w:rsidDel="00000000" w:rsidR="00000000" w:rsidRPr="00000000">
        <w:rPr>
          <w:rFonts w:ascii="Times New Roman" w:cs="Times New Roman" w:eastAsia="Times New Roman" w:hAnsi="Times New Roman"/>
          <w:b w:val="1"/>
          <w:bCs w:val="1"/>
          <w:i w:val="1"/>
          <w:iCs w:val="1"/>
          <w:rtl w:val="0"/>
        </w:rPr>
        <w:t xml:space="preserve"> N=7</w:t>
      </w:r>
      <w:r w:rsidDel="00000000" w:rsidR="00000000" w:rsidRPr="00000000">
        <w:rPr>
          <w:rFonts w:ascii="DFKai-SB" w:cs="DFKai-SB" w:eastAsia="DFKai-SB" w:hAnsi="DFKai-SB"/>
          <w:b w:val="1"/>
          <w:bCs w:val="1"/>
          <w:i w:val="1"/>
          <w:iCs w:val="1"/>
          <w:rtl w:val="0"/>
        </w:rPr>
        <w:t xml:space="preserve">，總</w:t>
      </w:r>
      <w:r w:rsidDel="00000000" w:rsidR="00000000" w:rsidRPr="00000000">
        <w:rPr>
          <w:rFonts w:ascii="Times New Roman" w:cs="Times New Roman" w:eastAsia="Times New Roman" w:hAnsi="Times New Roman"/>
          <w:b w:val="1"/>
          <w:bCs w:val="1"/>
          <w:i w:val="1"/>
          <w:iCs w:val="1"/>
          <w:rtl w:val="0"/>
        </w:rPr>
        <w:t xml:space="preserve"> N=21</w:t>
      </w:r>
      <w:r w:rsidDel="00000000" w:rsidR="00000000" w:rsidRPr="00000000">
        <w:rPr>
          <w:rtl w:val="0"/>
        </w:rPr>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60"/>
        <w:gridCol w:w="1830"/>
        <w:gridCol w:w="1935"/>
        <w:gridCol w:w="1860"/>
        <w:tblGridChange w:id="0">
          <w:tblGrid>
            <w:gridCol w:w="945"/>
            <w:gridCol w:w="2160"/>
            <w:gridCol w:w="1830"/>
            <w:gridCol w:w="1935"/>
            <w:gridCol w:w="186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A">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變數類別</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B">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變數名稱</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P1</w:t>
            </w:r>
            <w:r w:rsidDel="00000000" w:rsidR="00000000" w:rsidRPr="00000000">
              <w:rPr>
                <w:rFonts w:ascii="DFKai-SB" w:cs="DFKai-SB" w:eastAsia="DFKai-SB" w:hAnsi="DFKai-SB"/>
                <w:b w:val="1"/>
                <w:bCs w:val="1"/>
                <w:color w:val="1b1c1d"/>
                <w:rtl w:val="0"/>
              </w:rPr>
              <w:t xml:space="preserve">：前期</w:t>
            </w:r>
            <w:r w:rsidDel="00000000" w:rsidR="00000000" w:rsidRPr="00000000">
              <w:rPr>
                <w:rFonts w:ascii="Times New Roman" w:cs="Times New Roman" w:eastAsia="Times New Roman" w:hAnsi="Times New Roman"/>
                <w:b w:val="1"/>
                <w:bCs w:val="1"/>
                <w:color w:val="1b1c1d"/>
                <w:rtl w:val="0"/>
              </w:rPr>
              <w:t xml:space="preserve"> (Pre)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P2</w:t>
            </w:r>
            <w:r w:rsidDel="00000000" w:rsidR="00000000" w:rsidRPr="00000000">
              <w:rPr>
                <w:rFonts w:ascii="DFKai-SB" w:cs="DFKai-SB" w:eastAsia="DFKai-SB" w:hAnsi="DFKai-SB"/>
                <w:b w:val="1"/>
                <w:bCs w:val="1"/>
                <w:color w:val="1b1c1d"/>
                <w:rtl w:val="0"/>
              </w:rPr>
              <w:t xml:space="preserve">：衝擊期</w:t>
            </w:r>
            <w:r w:rsidDel="00000000" w:rsidR="00000000" w:rsidRPr="00000000">
              <w:rPr>
                <w:rFonts w:ascii="Times New Roman" w:cs="Times New Roman" w:eastAsia="Times New Roman" w:hAnsi="Times New Roman"/>
                <w:b w:val="1"/>
                <w:bCs w:val="1"/>
                <w:color w:val="1b1c1d"/>
                <w:rtl w:val="0"/>
              </w:rPr>
              <w:t xml:space="preserve"> (Shock)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5E">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P3</w:t>
            </w:r>
            <w:r w:rsidDel="00000000" w:rsidR="00000000" w:rsidRPr="00000000">
              <w:rPr>
                <w:rFonts w:ascii="DFKai-SB" w:cs="DFKai-SB" w:eastAsia="DFKai-SB" w:hAnsi="DFKai-SB"/>
                <w:b w:val="1"/>
                <w:bCs w:val="1"/>
                <w:color w:val="1b1c1d"/>
                <w:rtl w:val="0"/>
              </w:rPr>
              <w:t xml:space="preserve">：暫緩期</w:t>
            </w:r>
            <w:r w:rsidDel="00000000" w:rsidR="00000000" w:rsidRPr="00000000">
              <w:rPr>
                <w:rFonts w:ascii="Times New Roman" w:cs="Times New Roman" w:eastAsia="Times New Roman" w:hAnsi="Times New Roman"/>
                <w:b w:val="1"/>
                <w:bCs w:val="1"/>
                <w:color w:val="1b1c1d"/>
                <w:rtl w:val="0"/>
              </w:rPr>
              <w:t xml:space="preserve"> (Post)</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5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情緒水準</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正面佔比</w:t>
            </w:r>
            <w:r w:rsidDel="00000000" w:rsidR="00000000" w:rsidRPr="00000000">
              <w:rPr>
                <w:rFonts w:ascii="Times New Roman" w:cs="Times New Roman" w:eastAsia="Times New Roman" w:hAnsi="Times New Roman"/>
                <w:color w:val="1b1c1d"/>
                <w:rtl w:val="0"/>
              </w:rPr>
              <w:t xml:space="preserve"> (</w:t>
            </w:r>
            <w:hyperlink r:id="rId35">
              <w:r w:rsidDel="00000000" w:rsidR="00000000" w:rsidRPr="00000000">
                <w:rPr>
                  <w:rFonts w:ascii="Times New Roman" w:cs="Times New Roman" w:eastAsia="Times New Roman" w:hAnsi="Times New Roman"/>
                  <w:color w:val="1b1c1d"/>
                </w:rPr>
                <w:drawing>
                  <wp:inline distB="19050" distT="19050" distL="19050" distR="19050">
                    <wp:extent cx="241300" cy="101600"/>
                    <wp:effectExtent b="0" l="0" r="0" t="0"/>
                    <wp:docPr id="176"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2413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0.1713 (</w:t>
            </w:r>
            <w:hyperlink r:id="rId37">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77"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0.024)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2">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0.1396 (</w:t>
            </w:r>
            <w:hyperlink r:id="rId39">
              <w:r w:rsidDel="00000000" w:rsidR="00000000" w:rsidRPr="00000000">
                <w:rPr>
                  <w:rFonts w:ascii="Times New Roman" w:cs="Times New Roman" w:eastAsia="Times New Roman" w:hAnsi="Times New Roman"/>
                  <w:b w:val="1"/>
                  <w:bCs w:val="1"/>
                  <w:color w:val="1b1c1d"/>
                </w:rPr>
                <w:drawing>
                  <wp:inline distB="19050" distT="19050" distL="19050" distR="19050">
                    <wp:extent cx="101600" cy="101600"/>
                    <wp:effectExtent b="0" l="0" r="0" t="0"/>
                    <wp:docPr id="17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b1c1d"/>
                <w:rtl w:val="0"/>
              </w:rPr>
              <w:t xml:space="preserve"> 0.022)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3">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0.1578 (</w:t>
            </w:r>
            <w:hyperlink r:id="rId40">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79"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0.011)</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rFonts w:ascii="Times New Roman" w:cs="Times New Roman" w:eastAsia="Times New Roman" w:hAnsi="Times New Roman"/>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5">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負面佔比</w:t>
            </w:r>
            <w:r w:rsidDel="00000000" w:rsidR="00000000" w:rsidRPr="00000000">
              <w:rPr>
                <w:rFonts w:ascii="Times New Roman" w:cs="Times New Roman" w:eastAsia="Times New Roman" w:hAnsi="Times New Roman"/>
                <w:color w:val="1b1c1d"/>
                <w:rtl w:val="0"/>
              </w:rPr>
              <w:t xml:space="preserve"> (</w:t>
            </w:r>
            <w:hyperlink r:id="rId41">
              <w:r w:rsidDel="00000000" w:rsidR="00000000" w:rsidRPr="00000000">
                <w:rPr>
                  <w:rFonts w:ascii="Times New Roman" w:cs="Times New Roman" w:eastAsia="Times New Roman" w:hAnsi="Times New Roman"/>
                  <w:color w:val="1b1c1d"/>
                </w:rPr>
                <w:drawing>
                  <wp:inline distB="19050" distT="19050" distL="19050" distR="19050">
                    <wp:extent cx="266700" cy="139700"/>
                    <wp:effectExtent b="0" l="0" r="0" t="0"/>
                    <wp:docPr id="180" name="image71.png"/>
                    <a:graphic>
                      <a:graphicData uri="http://schemas.openxmlformats.org/drawingml/2006/picture">
                        <pic:pic>
                          <pic:nvPicPr>
                            <pic:cNvPr id="0" name="image71.png"/>
                            <pic:cNvPicPr preferRelativeResize="0"/>
                          </pic:nvPicPr>
                          <pic:blipFill>
                            <a:blip r:embed="rId42"/>
                            <a:srcRect b="0" l="0" r="0" t="0"/>
                            <a:stretch>
                              <a:fillRect/>
                            </a:stretch>
                          </pic:blipFill>
                          <pic:spPr>
                            <a:xfrm>
                              <a:off x="0" y="0"/>
                              <a:ext cx="266700" cy="1397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0.5022 (</w:t>
            </w:r>
            <w:hyperlink r:id="rId43">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5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0.024)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0.4860 (</w:t>
            </w:r>
            <w:hyperlink r:id="rId44">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5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0.008)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0.4643 (</w:t>
            </w:r>
            <w:hyperlink r:id="rId45">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5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0.025)</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rFonts w:ascii="Times New Roman" w:cs="Times New Roman" w:eastAsia="Times New Roman" w:hAnsi="Times New Roman"/>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A">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中性佔比</w:t>
            </w:r>
            <w:r w:rsidDel="00000000" w:rsidR="00000000" w:rsidRPr="00000000">
              <w:rPr>
                <w:rFonts w:ascii="Times New Roman" w:cs="Times New Roman" w:eastAsia="Times New Roman" w:hAnsi="Times New Roman"/>
                <w:color w:val="1b1c1d"/>
                <w:rtl w:val="0"/>
              </w:rPr>
              <w:t xml:space="preserve"> (</w:t>
            </w:r>
            <w:hyperlink r:id="rId46">
              <w:r w:rsidDel="00000000" w:rsidR="00000000" w:rsidRPr="00000000">
                <w:rPr>
                  <w:rFonts w:ascii="Times New Roman" w:cs="Times New Roman" w:eastAsia="Times New Roman" w:hAnsi="Times New Roman"/>
                  <w:color w:val="1b1c1d"/>
                </w:rPr>
                <w:drawing>
                  <wp:inline distB="19050" distT="19050" distL="19050" distR="19050">
                    <wp:extent cx="279400" cy="101600"/>
                    <wp:effectExtent b="0" l="0" r="0" t="0"/>
                    <wp:docPr id="154"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2794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B">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0.3266 (</w:t>
            </w:r>
            <w:hyperlink r:id="rId48">
              <w:r w:rsidDel="00000000" w:rsidR="00000000" w:rsidRPr="00000000">
                <w:rPr>
                  <w:rFonts w:ascii="Times New Roman" w:cs="Times New Roman" w:eastAsia="Times New Roman" w:hAnsi="Times New Roman"/>
                  <w:b w:val="1"/>
                  <w:bCs w:val="1"/>
                  <w:color w:val="1b1c1d"/>
                </w:rPr>
                <w:drawing>
                  <wp:inline distB="19050" distT="19050" distL="19050" distR="19050">
                    <wp:extent cx="101600" cy="101600"/>
                    <wp:effectExtent b="0" l="0" r="0" t="0"/>
                    <wp:docPr id="15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b1c1d"/>
                <w:rtl w:val="0"/>
              </w:rPr>
              <w:t xml:space="preserve"> 0.044)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0.3743 (</w:t>
            </w:r>
            <w:hyperlink r:id="rId49">
              <w:r w:rsidDel="00000000" w:rsidR="00000000" w:rsidRPr="00000000">
                <w:rPr>
                  <w:rFonts w:ascii="Times New Roman" w:cs="Times New Roman" w:eastAsia="Times New Roman" w:hAnsi="Times New Roman"/>
                  <w:b w:val="1"/>
                  <w:bCs w:val="1"/>
                  <w:color w:val="1b1c1d"/>
                </w:rPr>
                <w:drawing>
                  <wp:inline distB="19050" distT="19050" distL="19050" distR="19050">
                    <wp:extent cx="101600" cy="101600"/>
                    <wp:effectExtent b="0" l="0" r="0" t="0"/>
                    <wp:docPr id="15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b1c1d"/>
                <w:rtl w:val="0"/>
              </w:rPr>
              <w:t xml:space="preserve"> 0.022)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0.3779 (</w:t>
            </w:r>
            <w:hyperlink r:id="rId50">
              <w:r w:rsidDel="00000000" w:rsidR="00000000" w:rsidRPr="00000000">
                <w:rPr>
                  <w:rFonts w:ascii="Times New Roman" w:cs="Times New Roman" w:eastAsia="Times New Roman" w:hAnsi="Times New Roman"/>
                  <w:b w:val="1"/>
                  <w:bCs w:val="1"/>
                  <w:color w:val="1b1c1d"/>
                </w:rPr>
                <w:drawing>
                  <wp:inline distB="19050" distT="19050" distL="19050" distR="19050">
                    <wp:extent cx="101600" cy="101600"/>
                    <wp:effectExtent b="0" l="0" r="0" t="0"/>
                    <wp:docPr id="157"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b1c1d"/>
                <w:rtl w:val="0"/>
              </w:rPr>
              <w:t xml:space="preserve"> 0.020)</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E">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關注度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6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日均討論量</w:t>
            </w:r>
            <w:r w:rsidDel="00000000" w:rsidR="00000000" w:rsidRPr="00000000">
              <w:rPr>
                <w:rFonts w:ascii="Times New Roman" w:cs="Times New Roman" w:eastAsia="Times New Roman" w:hAnsi="Times New Roman"/>
                <w:color w:val="1b1c1d"/>
                <w:rtl w:val="0"/>
              </w:rPr>
              <w:t xml:space="preserve"> (</w:t>
            </w:r>
            <w:hyperlink r:id="rId51">
              <w:r w:rsidDel="00000000" w:rsidR="00000000" w:rsidRPr="00000000">
                <w:rPr>
                  <w:rFonts w:ascii="Times New Roman" w:cs="Times New Roman" w:eastAsia="Times New Roman" w:hAnsi="Times New Roman"/>
                  <w:color w:val="1b1c1d"/>
                </w:rPr>
                <w:drawing>
                  <wp:inline distB="19050" distT="19050" distL="19050" distR="19050">
                    <wp:extent cx="520700" cy="114300"/>
                    <wp:effectExtent b="0" l="0" r="0" t="0"/>
                    <wp:docPr id="158"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520700" cy="1143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8,275 (</w:t>
            </w:r>
            <w:hyperlink r:id="rId53">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59"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3,175)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29,185 (</w:t>
            </w:r>
            <w:hyperlink r:id="rId54">
              <w:r w:rsidDel="00000000" w:rsidR="00000000" w:rsidRPr="00000000">
                <w:rPr>
                  <w:rFonts w:ascii="Times New Roman" w:cs="Times New Roman" w:eastAsia="Times New Roman" w:hAnsi="Times New Roman"/>
                  <w:b w:val="1"/>
                  <w:bCs w:val="1"/>
                  <w:color w:val="1b1c1d"/>
                </w:rPr>
                <w:drawing>
                  <wp:inline distB="19050" distT="19050" distL="19050" distR="19050">
                    <wp:extent cx="101600" cy="101600"/>
                    <wp:effectExtent b="0" l="0" r="0" t="0"/>
                    <wp:docPr id="16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1b1c1d"/>
                <w:rtl w:val="0"/>
              </w:rPr>
              <w:t xml:space="preserve"> 11,042)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2">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19,473 (</w:t>
            </w:r>
            <w:hyperlink r:id="rId55">
              <w:r w:rsidDel="00000000" w:rsidR="00000000" w:rsidRPr="00000000">
                <w:rPr>
                  <w:rFonts w:ascii="Times New Roman" w:cs="Times New Roman" w:eastAsia="Times New Roman" w:hAnsi="Times New Roman"/>
                  <w:color w:val="1b1c1d"/>
                </w:rPr>
                <w:drawing>
                  <wp:inline distB="19050" distT="19050" distL="19050" distR="19050">
                    <wp:extent cx="101600" cy="101600"/>
                    <wp:effectExtent b="0" l="0" r="0" t="0"/>
                    <wp:docPr id="10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01600" cy="1016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 9,397)</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3">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市場表現</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4">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平均報酬率</w:t>
            </w:r>
            <w:r w:rsidDel="00000000" w:rsidR="00000000" w:rsidRPr="00000000">
              <w:rPr>
                <w:rFonts w:ascii="Times New Roman" w:cs="Times New Roman" w:eastAsia="Times New Roman" w:hAnsi="Times New Roman"/>
                <w:color w:val="1b1c1d"/>
                <w:rtl w:val="0"/>
              </w:rPr>
              <w:t xml:space="preserve"> (</w:t>
            </w:r>
            <w:hyperlink r:id="rId56">
              <w:r w:rsidDel="00000000" w:rsidR="00000000" w:rsidRPr="00000000">
                <w:rPr>
                  <w:rFonts w:ascii="Times New Roman" w:cs="Times New Roman" w:eastAsia="Times New Roman" w:hAnsi="Times New Roman"/>
                  <w:color w:val="1b1c1d"/>
                </w:rPr>
                <w:drawing>
                  <wp:inline distB="19050" distT="19050" distL="19050" distR="19050">
                    <wp:extent cx="139700" cy="127000"/>
                    <wp:effectExtent b="0" l="0" r="0" t="0"/>
                    <wp:docPr id="102"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1397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-0.85%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-6.50%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+2.35%</w:t>
            </w:r>
          </w:p>
        </w:tc>
      </w:tr>
    </w:tbl>
    <w:p w:rsidR="00000000" w:rsidDel="00000000" w:rsidP="00000000" w:rsidRDefault="00000000" w:rsidRPr="00000000" w14:paraId="0000017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240" w:lineRule="auto"/>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初步觀察與意涵</w:t>
      </w:r>
    </w:p>
    <w:p w:rsidR="00000000" w:rsidDel="00000000" w:rsidP="00000000" w:rsidRDefault="00000000" w:rsidRPr="00000000" w14:paraId="0000017A">
      <w:pPr>
        <w:numPr>
          <w:ilvl w:val="0"/>
          <w:numId w:val="29"/>
        </w:numPr>
        <w:spacing w:befor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正面情緒在衝擊期明顯下降</w:t>
        <w:br w:type="textWrapping"/>
      </w:r>
      <w:r w:rsidDel="00000000" w:rsidR="00000000" w:rsidRPr="00000000">
        <w:rPr>
          <w:rFonts w:ascii="DFKai-SB" w:cs="DFKai-SB" w:eastAsia="DFKai-SB" w:hAnsi="DFKai-SB"/>
          <w:rtl w:val="0"/>
        </w:rPr>
        <w:t xml:space="preserve">P2 正面均值為三期間最低，顯示政策突襲對市場信心造成直接衝擊。</w:t>
      </w:r>
    </w:p>
    <w:p w:rsidR="00000000" w:rsidDel="00000000" w:rsidP="00000000" w:rsidRDefault="00000000" w:rsidRPr="00000000" w14:paraId="0000017B">
      <w:pPr>
        <w:numPr>
          <w:ilvl w:val="0"/>
          <w:numId w:val="29"/>
        </w:numPr>
        <w:ind w:left="720" w:hanging="360"/>
        <w:rPr>
          <w:rFonts w:ascii="DFKai-SB" w:cs="DFKai-SB" w:eastAsia="DFKai-SB" w:hAnsi="DFKai-SB"/>
          <w:b w:val="1"/>
          <w:bCs w:val="1"/>
        </w:rPr>
      </w:pPr>
      <w:r w:rsidDel="00000000" w:rsidR="00000000" w:rsidRPr="00000000">
        <w:rPr>
          <w:rFonts w:ascii="DFKai-SB" w:cs="DFKai-SB" w:eastAsia="DFKai-SB" w:hAnsi="DFKai-SB"/>
          <w:b w:val="1"/>
          <w:bCs w:val="1"/>
          <w:rtl w:val="0"/>
        </w:rPr>
        <w:t xml:space="preserve">中性情緒取代負面情緒成為主要反應</w:t>
      </w:r>
    </w:p>
    <w:p w:rsidR="00000000" w:rsidDel="00000000" w:rsidP="00000000" w:rsidRDefault="00000000" w:rsidRPr="00000000" w14:paraId="0000017C">
      <w:pPr>
        <w:numPr>
          <w:ilvl w:val="1"/>
          <w:numId w:val="29"/>
        </w:numPr>
        <w:ind w:left="1440" w:hanging="360"/>
        <w:rPr>
          <w:rFonts w:ascii="DFKai-SB" w:cs="DFKai-SB" w:eastAsia="DFKai-SB" w:hAnsi="DFKai-SB"/>
          <w:b w:val="1"/>
          <w:bCs w:val="1"/>
        </w:rPr>
      </w:pPr>
      <w:r w:rsidDel="00000000" w:rsidR="00000000" w:rsidRPr="00000000">
        <w:rPr>
          <w:rFonts w:ascii="DFKai-SB" w:cs="DFKai-SB" w:eastAsia="DFKai-SB" w:hAnsi="DFKai-SB"/>
          <w:rtl w:val="0"/>
        </w:rPr>
        <w:t xml:space="preserve">P2 負面情緒略微下降（0.502→0.486）</w:t>
      </w:r>
      <w:r w:rsidDel="00000000" w:rsidR="00000000" w:rsidRPr="00000000">
        <w:rPr>
          <w:rtl w:val="0"/>
        </w:rPr>
      </w:r>
    </w:p>
    <w:p w:rsidR="00000000" w:rsidDel="00000000" w:rsidP="00000000" w:rsidRDefault="00000000" w:rsidRPr="00000000" w14:paraId="0000017D">
      <w:pPr>
        <w:numPr>
          <w:ilvl w:val="1"/>
          <w:numId w:val="29"/>
        </w:numPr>
        <w:ind w:left="1440" w:hanging="360"/>
        <w:rPr>
          <w:rFonts w:ascii="DFKai-SB" w:cs="DFKai-SB" w:eastAsia="DFKai-SB" w:hAnsi="DFKai-SB"/>
          <w:b w:val="1"/>
          <w:bCs w:val="1"/>
        </w:rPr>
      </w:pPr>
      <w:r w:rsidDel="00000000" w:rsidR="00000000" w:rsidRPr="00000000">
        <w:rPr>
          <w:rFonts w:ascii="DFKai-SB" w:cs="DFKai-SB" w:eastAsia="DFKai-SB" w:hAnsi="DFKai-SB"/>
          <w:rtl w:val="0"/>
        </w:rPr>
        <w:t xml:space="preserve">中性情緒大幅上升（0.327→0.374）</w:t>
        <w:br w:type="textWrapping"/>
        <w:t xml:space="preserve"> → 暗示 PTT 使用者在高度不確定情境下，傾向「資訊搜尋與觀望」，呈現資訊焦慮（Information Anxiety）而非恐慌性宣洩。</w:t>
      </w:r>
      <w:r w:rsidDel="00000000" w:rsidR="00000000" w:rsidRPr="00000000">
        <w:rPr>
          <w:rtl w:val="0"/>
        </w:rPr>
      </w:r>
    </w:p>
    <w:p w:rsidR="00000000" w:rsidDel="00000000" w:rsidP="00000000" w:rsidRDefault="00000000" w:rsidRPr="00000000" w14:paraId="0000017E">
      <w:pPr>
        <w:numPr>
          <w:ilvl w:val="0"/>
          <w:numId w:val="29"/>
        </w:numPr>
        <w:spacing w:after="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關注度在衝擊期爆量</w:t>
      </w:r>
      <w:r w:rsidDel="00000000" w:rsidR="00000000" w:rsidRPr="00000000">
        <w:rPr>
          <w:rFonts w:ascii="DFKai-SB" w:cs="DFKai-SB" w:eastAsia="DFKai-SB" w:hAnsi="DFKai-SB"/>
          <w:rtl w:val="0"/>
        </w:rPr>
        <w:br w:type="textWrapping"/>
        <w:t xml:space="preserve">日均討論量由 P1 的 8,275 跳升至 P2 的 29,185（約 3.5 倍），顯示該事件引發極高社群注意力。</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5147ymomtwbk" w:id="54"/>
      <w:bookmarkEnd w:id="54"/>
      <w:r w:rsidDel="00000000" w:rsidR="00000000" w:rsidRPr="00000000">
        <w:rPr>
          <w:rFonts w:ascii="Times New Roman" w:cs="Times New Roman" w:eastAsia="Times New Roman" w:hAnsi="Times New Roman"/>
          <w:b w:val="1"/>
          <w:bCs w:val="1"/>
          <w:sz w:val="34"/>
          <w:szCs w:val="34"/>
          <w:rtl w:val="0"/>
        </w:rPr>
        <w:t xml:space="preserve">4.2 </w:t>
      </w:r>
      <w:r w:rsidDel="00000000" w:rsidR="00000000" w:rsidRPr="00000000">
        <w:rPr>
          <w:rFonts w:ascii="DFKai-SB" w:cs="DFKai-SB" w:eastAsia="DFKai-SB" w:hAnsi="DFKai-SB"/>
          <w:b w:val="1"/>
          <w:bCs w:val="1"/>
          <w:sz w:val="34"/>
          <w:szCs w:val="34"/>
          <w:rtl w:val="0"/>
        </w:rPr>
        <w:t xml:space="preserve">事件視窗比較：情緒結構的斷裂</w:t>
      </w:r>
      <w:r w:rsidDel="00000000" w:rsidR="00000000" w:rsidRPr="00000000">
        <w:rPr>
          <w:rFonts w:ascii="Times New Roman" w:cs="Times New Roman" w:eastAsia="Times New Roman" w:hAnsi="Times New Roman"/>
          <w:b w:val="1"/>
          <w:bCs w:val="1"/>
          <w:sz w:val="34"/>
          <w:szCs w:val="34"/>
          <w:rtl w:val="0"/>
        </w:rPr>
        <w:t xml:space="preserve"> (H1)</w:t>
      </w:r>
    </w:p>
    <w:p w:rsidR="00000000" w:rsidDel="00000000" w:rsidP="00000000" w:rsidRDefault="00000000" w:rsidRPr="00000000" w14:paraId="0000018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為驗證假設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H1</w:t>
      </w:r>
      <w:r w:rsidDel="00000000" w:rsidR="00000000" w:rsidRPr="00000000">
        <w:rPr>
          <w:rFonts w:ascii="DFKai-SB" w:cs="DFKai-SB" w:eastAsia="DFKai-SB" w:hAnsi="DFKai-SB"/>
          <w:b w:val="1"/>
          <w:bCs w:val="1"/>
          <w:rtl w:val="0"/>
        </w:rPr>
        <w:t xml:space="preserve">：政策衝擊期間，</w:t>
      </w:r>
      <w:r w:rsidDel="00000000" w:rsidR="00000000" w:rsidRPr="00000000">
        <w:rPr>
          <w:rFonts w:ascii="Times New Roman" w:cs="Times New Roman" w:eastAsia="Times New Roman" w:hAnsi="Times New Roman"/>
          <w:b w:val="1"/>
          <w:bCs w:val="1"/>
          <w:rtl w:val="0"/>
        </w:rPr>
        <w:t xml:space="preserve">PTT </w:t>
      </w:r>
      <w:r w:rsidDel="00000000" w:rsidR="00000000" w:rsidRPr="00000000">
        <w:rPr>
          <w:rFonts w:ascii="DFKai-SB" w:cs="DFKai-SB" w:eastAsia="DFKai-SB" w:hAnsi="DFKai-SB"/>
          <w:b w:val="1"/>
          <w:bCs w:val="1"/>
          <w:rtl w:val="0"/>
        </w:rPr>
        <w:t xml:space="preserve">社群情緒結構存在顯著差異</w:t>
      </w:r>
      <w:r w:rsidDel="00000000" w:rsidR="00000000" w:rsidRPr="00000000">
        <w:rPr>
          <w:rFonts w:ascii="DFKai-SB" w:cs="DFKai-SB" w:eastAsia="DFKai-SB" w:hAnsi="DFKai-SB"/>
          <w:rtl w:val="0"/>
        </w:rPr>
        <w:t xml:space="preserve">，本研究利用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N=21 </w:t>
      </w:r>
      <w:r w:rsidDel="00000000" w:rsidR="00000000" w:rsidRPr="00000000">
        <w:rPr>
          <w:rFonts w:ascii="DFKai-SB" w:cs="DFKai-SB" w:eastAsia="DFKai-SB" w:hAnsi="DFKai-SB"/>
          <w:b w:val="1"/>
          <w:bCs w:val="1"/>
          <w:rtl w:val="0"/>
        </w:rPr>
        <w:t xml:space="preserve">全日曆日樣本</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進行單因子變異數分析（</w:t>
      </w:r>
      <w:r w:rsidDel="00000000" w:rsidR="00000000" w:rsidRPr="00000000">
        <w:rPr>
          <w:rFonts w:ascii="Times New Roman" w:cs="Times New Roman" w:eastAsia="Times New Roman" w:hAnsi="Times New Roman"/>
          <w:rtl w:val="0"/>
        </w:rPr>
        <w:t xml:space="preserve">One-way ANOVA</w:t>
      </w:r>
      <w:r w:rsidDel="00000000" w:rsidR="00000000" w:rsidRPr="00000000">
        <w:rPr>
          <w:rFonts w:ascii="DFKai-SB" w:cs="DFKai-SB" w:eastAsia="DFKai-SB" w:hAnsi="DFKai-SB"/>
          <w:rtl w:val="0"/>
        </w:rPr>
        <w:t xml:space="preserve">），並透過兩兩獨立樣本</w:t>
      </w:r>
      <w:r w:rsidDel="00000000" w:rsidR="00000000" w:rsidRPr="00000000">
        <w:rPr>
          <w:rFonts w:ascii="Times New Roman" w:cs="Times New Roman" w:eastAsia="Times New Roman" w:hAnsi="Times New Roman"/>
          <w:rtl w:val="0"/>
        </w:rPr>
        <w:t xml:space="preserve"> T </w:t>
      </w:r>
      <w:r w:rsidDel="00000000" w:rsidR="00000000" w:rsidRPr="00000000">
        <w:rPr>
          <w:rFonts w:ascii="DFKai-SB" w:cs="DFKai-SB" w:eastAsia="DFKai-SB" w:hAnsi="DFKai-SB"/>
          <w:rtl w:val="0"/>
        </w:rPr>
        <w:t xml:space="preserve">檢定（</w:t>
      </w:r>
      <w:r w:rsidDel="00000000" w:rsidR="00000000" w:rsidRPr="00000000">
        <w:rPr>
          <w:rFonts w:ascii="Times New Roman" w:cs="Times New Roman" w:eastAsia="Times New Roman" w:hAnsi="Times New Roman"/>
          <w:rtl w:val="0"/>
        </w:rPr>
        <w:t xml:space="preserve">Post-hoc T-test</w:t>
      </w:r>
      <w:r w:rsidDel="00000000" w:rsidR="00000000" w:rsidRPr="00000000">
        <w:rPr>
          <w:rFonts w:ascii="DFKai-SB" w:cs="DFKai-SB" w:eastAsia="DFKai-SB" w:hAnsi="DFKai-SB"/>
          <w:rtl w:val="0"/>
        </w:rPr>
        <w:t xml:space="preserve">）確認差異來源。</w:t>
      </w:r>
    </w:p>
    <w:p w:rsidR="00000000" w:rsidDel="00000000" w:rsidP="00000000" w:rsidRDefault="00000000" w:rsidRPr="00000000" w14:paraId="00000182">
      <w:pPr>
        <w:pStyle w:val="Heading3"/>
        <w:keepNext w:val="0"/>
        <w:keepLines w:val="0"/>
        <w:spacing w:before="0" w:lineRule="auto"/>
        <w:rPr>
          <w:rFonts w:ascii="DFKai-SB" w:cs="DFKai-SB" w:eastAsia="DFKai-SB" w:hAnsi="DFKai-SB"/>
        </w:rPr>
      </w:pPr>
      <w:bookmarkStart w:colFirst="0" w:colLast="0" w:name="_heading=h.vqnxu837viwa" w:id="55"/>
      <w:bookmarkEnd w:id="55"/>
      <w:r w:rsidDel="00000000" w:rsidR="00000000" w:rsidRPr="00000000">
        <w:rPr>
          <w:rFonts w:ascii="Times New Roman" w:cs="Times New Roman" w:eastAsia="Times New Roman" w:hAnsi="Times New Roman"/>
          <w:b w:val="1"/>
          <w:bCs w:val="1"/>
          <w:color w:val="000000"/>
          <w:sz w:val="26"/>
          <w:szCs w:val="26"/>
          <w:rtl w:val="0"/>
        </w:rPr>
        <w:t xml:space="preserve">4.2.1 </w:t>
      </w:r>
      <w:r w:rsidDel="00000000" w:rsidR="00000000" w:rsidRPr="00000000">
        <w:rPr>
          <w:rFonts w:ascii="DFKai-SB" w:cs="DFKai-SB" w:eastAsia="DFKai-SB" w:hAnsi="DFKai-SB"/>
          <w:b w:val="1"/>
          <w:bCs w:val="1"/>
          <w:color w:val="000000"/>
          <w:sz w:val="26"/>
          <w:szCs w:val="26"/>
          <w:rtl w:val="0"/>
        </w:rPr>
        <w:t xml:space="preserve">三期間情緒佔比</w:t>
      </w:r>
      <w:r w:rsidDel="00000000" w:rsidR="00000000" w:rsidRPr="00000000">
        <w:rPr>
          <w:rFonts w:ascii="Times New Roman" w:cs="Times New Roman" w:eastAsia="Times New Roman" w:hAnsi="Times New Roman"/>
          <w:b w:val="1"/>
          <w:bCs w:val="1"/>
          <w:color w:val="000000"/>
          <w:sz w:val="26"/>
          <w:szCs w:val="26"/>
          <w:rtl w:val="0"/>
        </w:rPr>
        <w:t xml:space="preserve">ANOVA</w:t>
      </w:r>
      <w:r w:rsidDel="00000000" w:rsidR="00000000" w:rsidRPr="00000000">
        <w:rPr>
          <w:rFonts w:ascii="DFKai-SB" w:cs="DFKai-SB" w:eastAsia="DFKai-SB" w:hAnsi="DFKai-SB"/>
          <w:b w:val="1"/>
          <w:bCs w:val="1"/>
          <w:color w:val="000000"/>
          <w:sz w:val="26"/>
          <w:szCs w:val="26"/>
          <w:rtl w:val="0"/>
        </w:rPr>
        <w:t xml:space="preserve">檢定</w:t>
      </w: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4-2</w:t>
      </w:r>
      <w:r w:rsidDel="00000000" w:rsidR="00000000" w:rsidRPr="00000000">
        <w:rPr>
          <w:rFonts w:ascii="DFKai-SB" w:cs="DFKai-SB" w:eastAsia="DFKai-SB" w:hAnsi="DFKai-SB"/>
          <w:b w:val="1"/>
          <w:bCs w:val="1"/>
          <w:rtl w:val="0"/>
        </w:rPr>
        <w:t xml:space="preserve">：三期間情緒佔比之</w:t>
      </w:r>
      <w:r w:rsidDel="00000000" w:rsidR="00000000" w:rsidRPr="00000000">
        <w:rPr>
          <w:rFonts w:ascii="Times New Roman" w:cs="Times New Roman" w:eastAsia="Times New Roman" w:hAnsi="Times New Roman"/>
          <w:b w:val="1"/>
          <w:bCs w:val="1"/>
          <w:rtl w:val="0"/>
        </w:rPr>
        <w:t xml:space="preserve"> ANOVA </w:t>
      </w:r>
      <w:r w:rsidDel="00000000" w:rsidR="00000000" w:rsidRPr="00000000">
        <w:rPr>
          <w:rFonts w:ascii="DFKai-SB" w:cs="DFKai-SB" w:eastAsia="DFKai-SB" w:hAnsi="DFKai-SB"/>
          <w:b w:val="1"/>
          <w:bCs w:val="1"/>
          <w:rtl w:val="0"/>
        </w:rPr>
        <w:t xml:space="preserve">檢定結果</w:t>
      </w: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00"/>
        <w:gridCol w:w="1320"/>
        <w:gridCol w:w="1500"/>
        <w:gridCol w:w="2655"/>
        <w:tblGridChange w:id="0">
          <w:tblGrid>
            <w:gridCol w:w="2055"/>
            <w:gridCol w:w="1200"/>
            <w:gridCol w:w="1320"/>
            <w:gridCol w:w="1500"/>
            <w:gridCol w:w="265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85">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變數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86">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F-value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8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p-value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88">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η</w:t>
            </w:r>
            <w:r w:rsidDel="00000000" w:rsidR="00000000" w:rsidRPr="00000000">
              <w:rPr>
                <w:rFonts w:ascii="Times New Roman" w:cs="Times New Roman" w:eastAsia="Times New Roman" w:hAnsi="Times New Roman"/>
                <w:b w:val="1"/>
                <w:bCs w:val="1"/>
                <w:color w:val="1b1c1d"/>
                <w:rtl w:val="0"/>
              </w:rPr>
              <w:t xml:space="preserve">2 (</w:t>
            </w:r>
            <w:r w:rsidDel="00000000" w:rsidR="00000000" w:rsidRPr="00000000">
              <w:rPr>
                <w:rFonts w:ascii="DFKai-SB" w:cs="DFKai-SB" w:eastAsia="DFKai-SB" w:hAnsi="DFKai-SB"/>
                <w:b w:val="1"/>
                <w:bCs w:val="1"/>
                <w:color w:val="1b1c1d"/>
                <w:rtl w:val="0"/>
              </w:rPr>
              <w:t xml:space="preserve">效果量</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89">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檢定結果</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A">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正面情緒</w:t>
            </w:r>
            <w:r w:rsidDel="00000000" w:rsidR="00000000" w:rsidRPr="00000000">
              <w:rPr>
                <w:rFonts w:ascii="Times New Roman" w:cs="Times New Roman" w:eastAsia="Times New Roman" w:hAnsi="Times New Roman"/>
                <w:color w:val="1b1c1d"/>
                <w:rtl w:val="0"/>
              </w:rPr>
              <w:t xml:space="preserve"> (Pos)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4.5518</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0.0251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0.3359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E">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顯著差異</w:t>
            </w:r>
            <w:r w:rsidDel="00000000" w:rsidR="00000000" w:rsidRPr="00000000">
              <w:rPr>
                <w:rFonts w:ascii="Times New Roman" w:cs="Times New Roman" w:eastAsia="Times New Roman" w:hAnsi="Times New Roman"/>
                <w:color w:val="1b1c1d"/>
                <w:rtl w:val="0"/>
              </w:rPr>
              <w:t xml:space="preserve"> (Large Effect)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8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負面情緒</w:t>
            </w:r>
            <w:r w:rsidDel="00000000" w:rsidR="00000000" w:rsidRPr="00000000">
              <w:rPr>
                <w:rFonts w:ascii="Times New Roman" w:cs="Times New Roman" w:eastAsia="Times New Roman" w:hAnsi="Times New Roman"/>
                <w:color w:val="1b1c1d"/>
                <w:rtl w:val="0"/>
              </w:rPr>
              <w:t xml:space="preserve"> (Neg)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6.0853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0.0096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2">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0.4034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3">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極顯著差異</w:t>
            </w:r>
            <w:r w:rsidDel="00000000" w:rsidR="00000000" w:rsidRPr="00000000">
              <w:rPr>
                <w:rFonts w:ascii="Times New Roman" w:cs="Times New Roman" w:eastAsia="Times New Roman" w:hAnsi="Times New Roman"/>
                <w:color w:val="1b1c1d"/>
                <w:rtl w:val="0"/>
              </w:rPr>
              <w:t xml:space="preserve"> (Large Effect)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4">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中性情緒</w:t>
            </w:r>
            <w:r w:rsidDel="00000000" w:rsidR="00000000" w:rsidRPr="00000000">
              <w:rPr>
                <w:rFonts w:ascii="Times New Roman" w:cs="Times New Roman" w:eastAsia="Times New Roman" w:hAnsi="Times New Roman"/>
                <w:color w:val="1b1c1d"/>
                <w:rtl w:val="0"/>
              </w:rPr>
              <w:t xml:space="preserve"> (Neu)</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6.1697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6">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0.0091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0.4067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98">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極顯著差異</w:t>
            </w:r>
            <w:r w:rsidDel="00000000" w:rsidR="00000000" w:rsidRPr="00000000">
              <w:rPr>
                <w:rFonts w:ascii="Times New Roman" w:cs="Times New Roman" w:eastAsia="Times New Roman" w:hAnsi="Times New Roman"/>
                <w:color w:val="1b1c1d"/>
                <w:rtl w:val="0"/>
              </w:rPr>
              <w:t xml:space="preserve"> (Large Effect)</w:t>
            </w:r>
          </w:p>
        </w:tc>
      </w:tr>
    </w:tbl>
    <w:p w:rsidR="00000000" w:rsidDel="00000000" w:rsidP="00000000" w:rsidRDefault="00000000" w:rsidRPr="00000000" w14:paraId="0000019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spacing w:after="240" w:lineRule="auto"/>
        <w:rPr>
          <w:rFonts w:ascii="Times New Roman" w:cs="Times New Roman" w:eastAsia="Times New Roman" w:hAnsi="Times New Roman"/>
          <w:i w:val="1"/>
          <w:iCs w:val="1"/>
        </w:rPr>
      </w:pPr>
      <w:r w:rsidDel="00000000" w:rsidR="00000000" w:rsidRPr="00000000">
        <w:rPr>
          <w:rFonts w:ascii="DFKai-SB" w:cs="DFKai-SB" w:eastAsia="DFKai-SB" w:hAnsi="DFKai-SB"/>
          <w:i w:val="1"/>
          <w:iCs w:val="1"/>
          <w:rtl w:val="0"/>
        </w:rPr>
        <w:t xml:space="preserve">註：</w:t>
      </w:r>
      <w:r w:rsidDel="00000000" w:rsidR="00000000" w:rsidRPr="00000000">
        <w:rPr>
          <w:rFonts w:ascii="Times New Roman" w:cs="Times New Roman" w:eastAsia="Times New Roman" w:hAnsi="Times New Roman"/>
          <w:i w:val="1"/>
          <w:iCs w:val="1"/>
          <w:rtl w:val="0"/>
        </w:rPr>
        <w:t xml:space="preserve">* </w:t>
      </w:r>
      <w:hyperlink r:id="rId58">
        <w:r w:rsidDel="00000000" w:rsidR="00000000" w:rsidRPr="00000000">
          <w:rPr>
            <w:rFonts w:ascii="Times New Roman" w:cs="Times New Roman" w:eastAsia="Times New Roman" w:hAnsi="Times New Roman"/>
            <w:i w:val="1"/>
            <w:iCs w:val="1"/>
          </w:rPr>
          <w:drawing>
            <wp:inline distB="19050" distT="19050" distL="19050" distR="19050">
              <wp:extent cx="469900" cy="127000"/>
              <wp:effectExtent b="0" l="0" r="0" t="0"/>
              <wp:docPr id="103"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469900" cy="127000"/>
                      </a:xfrm>
                      <a:prstGeom prst="rect"/>
                      <a:ln/>
                    </pic:spPr>
                  </pic:pic>
                </a:graphicData>
              </a:graphic>
            </wp:inline>
          </w:drawing>
        </w:r>
      </w:hyperlink>
      <w:r w:rsidDel="00000000" w:rsidR="00000000" w:rsidRPr="00000000">
        <w:rPr>
          <w:rFonts w:ascii="Times New Roman" w:cs="Times New Roman" w:eastAsia="Times New Roman" w:hAnsi="Times New Roman"/>
          <w:i w:val="1"/>
          <w:iCs w:val="1"/>
          <w:rtl w:val="0"/>
        </w:rPr>
        <w:t xml:space="preserve">, ** </w:t>
      </w:r>
      <w:hyperlink r:id="rId60">
        <w:r w:rsidDel="00000000" w:rsidR="00000000" w:rsidRPr="00000000">
          <w:rPr>
            <w:rFonts w:ascii="Times New Roman" w:cs="Times New Roman" w:eastAsia="Times New Roman" w:hAnsi="Times New Roman"/>
            <w:i w:val="1"/>
            <w:iCs w:val="1"/>
          </w:rPr>
          <w:drawing>
            <wp:inline distB="19050" distT="19050" distL="19050" distR="19050">
              <wp:extent cx="469900" cy="127000"/>
              <wp:effectExtent b="0" l="0" r="0" t="0"/>
              <wp:docPr id="104"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469900" cy="127000"/>
                      </a:xfrm>
                      <a:prstGeom prst="rect"/>
                      <a:ln/>
                    </pic:spPr>
                  </pic:pic>
                </a:graphicData>
              </a:graphic>
            </wp:inline>
          </w:drawing>
        </w:r>
      </w:hyperlink>
      <w:r w:rsidDel="00000000" w:rsidR="00000000" w:rsidRPr="00000000">
        <w:rPr>
          <w:rFonts w:ascii="DFKai-SB" w:cs="DFKai-SB" w:eastAsia="DFKai-SB" w:hAnsi="DFKai-SB"/>
          <w:i w:val="1"/>
          <w:iCs w:val="1"/>
          <w:rtl w:val="0"/>
        </w:rPr>
        <w:t xml:space="preserve">。效果量</w:t>
      </w:r>
      <w:r w:rsidDel="00000000" w:rsidR="00000000" w:rsidRPr="00000000">
        <w:rPr>
          <w:rFonts w:ascii="Times New Roman" w:cs="Times New Roman" w:eastAsia="Times New Roman" w:hAnsi="Times New Roman"/>
          <w:i w:val="1"/>
          <w:iCs w:val="1"/>
          <w:rtl w:val="0"/>
        </w:rPr>
        <w:t xml:space="preserve"> </w:t>
      </w:r>
      <w:hyperlink r:id="rId62">
        <w:r w:rsidDel="00000000" w:rsidR="00000000" w:rsidRPr="00000000">
          <w:rPr>
            <w:rFonts w:ascii="Times New Roman" w:cs="Times New Roman" w:eastAsia="Times New Roman" w:hAnsi="Times New Roman"/>
            <w:i w:val="1"/>
            <w:iCs w:val="1"/>
          </w:rPr>
          <w:drawing>
            <wp:inline distB="19050" distT="19050" distL="19050" distR="19050">
              <wp:extent cx="609600" cy="152400"/>
              <wp:effectExtent b="0" l="0" r="0" t="0"/>
              <wp:docPr id="105"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609600" cy="152400"/>
                      </a:xfrm>
                      <a:prstGeom prst="rect"/>
                      <a:ln/>
                    </pic:spPr>
                  </pic:pic>
                </a:graphicData>
              </a:graphic>
            </wp:inline>
          </w:drawing>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DFKai-SB" w:cs="DFKai-SB" w:eastAsia="DFKai-SB" w:hAnsi="DFKai-SB"/>
          <w:i w:val="1"/>
          <w:iCs w:val="1"/>
          <w:rtl w:val="0"/>
        </w:rPr>
        <w:t xml:space="preserve">視為大效果。</w:t>
      </w:r>
      <w:r w:rsidDel="00000000" w:rsidR="00000000" w:rsidRPr="00000000">
        <w:rPr>
          <w:rtl w:val="0"/>
        </w:rPr>
      </w:r>
    </w:p>
    <w:p w:rsidR="00000000" w:rsidDel="00000000" w:rsidP="00000000" w:rsidRDefault="00000000" w:rsidRPr="00000000" w14:paraId="0000019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結果證實了「結構性斷裂（</w:t>
      </w:r>
      <w:r w:rsidDel="00000000" w:rsidR="00000000" w:rsidRPr="00000000">
        <w:rPr>
          <w:rFonts w:ascii="Times New Roman" w:cs="Times New Roman" w:eastAsia="Times New Roman" w:hAnsi="Times New Roman"/>
          <w:rtl w:val="0"/>
        </w:rPr>
        <w:t xml:space="preserve">Structural Break</w:t>
      </w:r>
      <w:r w:rsidDel="00000000" w:rsidR="00000000" w:rsidRPr="00000000">
        <w:rPr>
          <w:rFonts w:ascii="DFKai-SB" w:cs="DFKai-SB" w:eastAsia="DFKai-SB" w:hAnsi="DFKai-SB"/>
          <w:rtl w:val="0"/>
        </w:rPr>
        <w:t xml:space="preserve">）」的存在。尤其是中性情緒與負面情緒的</w:t>
      </w:r>
      <w:r w:rsidDel="00000000" w:rsidR="00000000" w:rsidRPr="00000000">
        <w:rPr>
          <w:rFonts w:ascii="Times New Roman" w:cs="Times New Roman" w:eastAsia="Times New Roman" w:hAnsi="Times New Roman"/>
          <w:rtl w:val="0"/>
        </w:rPr>
        <w:t xml:space="preserve"> F </w:t>
      </w:r>
      <w:r w:rsidDel="00000000" w:rsidR="00000000" w:rsidRPr="00000000">
        <w:rPr>
          <w:rFonts w:ascii="DFKai-SB" w:cs="DFKai-SB" w:eastAsia="DFKai-SB" w:hAnsi="DFKai-SB"/>
          <w:rtl w:val="0"/>
        </w:rPr>
        <w:t xml:space="preserve">值皆超過</w:t>
      </w:r>
      <w:r w:rsidDel="00000000" w:rsidR="00000000" w:rsidRPr="00000000">
        <w:rPr>
          <w:rFonts w:ascii="Times New Roman" w:cs="Times New Roman" w:eastAsia="Times New Roman" w:hAnsi="Times New Roman"/>
          <w:rtl w:val="0"/>
        </w:rPr>
        <w:t xml:space="preserve"> 6.0</w:t>
      </w:r>
      <w:r w:rsidDel="00000000" w:rsidR="00000000" w:rsidRPr="00000000">
        <w:rPr>
          <w:rFonts w:ascii="DFKai-SB" w:cs="DFKai-SB" w:eastAsia="DFKai-SB" w:hAnsi="DFKai-SB"/>
          <w:rtl w:val="0"/>
        </w:rPr>
        <w:t xml:space="preserve">，且效果量（</w:t>
      </w:r>
      <w:hyperlink r:id="rId64">
        <w:r w:rsidDel="00000000" w:rsidR="00000000" w:rsidRPr="00000000">
          <w:rPr>
            <w:rFonts w:ascii="DFKai-SB" w:cs="DFKai-SB" w:eastAsia="DFKai-SB" w:hAnsi="DFKai-SB"/>
          </w:rPr>
          <w:drawing>
            <wp:inline distB="19050" distT="19050" distL="19050" distR="19050">
              <wp:extent cx="114300" cy="152400"/>
              <wp:effectExtent b="0" l="0" r="0" t="0"/>
              <wp:docPr id="106"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114300" cy="152400"/>
                      </a:xfrm>
                      <a:prstGeom prst="rect"/>
                      <a:ln/>
                    </pic:spPr>
                  </pic:pic>
                </a:graphicData>
              </a:graphic>
            </wp:inline>
          </w:drawing>
        </w:r>
      </w:hyperlink>
      <w:r w:rsidDel="00000000" w:rsidR="00000000" w:rsidRPr="00000000">
        <w:rPr>
          <w:rFonts w:ascii="DFKai-SB" w:cs="DFKai-SB" w:eastAsia="DFKai-SB" w:hAnsi="DFKai-SB"/>
          <w:rtl w:val="0"/>
        </w:rPr>
        <w:t xml:space="preserve">）均大於</w:t>
      </w:r>
      <w:r w:rsidDel="00000000" w:rsidR="00000000" w:rsidRPr="00000000">
        <w:rPr>
          <w:rFonts w:ascii="Times New Roman" w:cs="Times New Roman" w:eastAsia="Times New Roman" w:hAnsi="Times New Roman"/>
          <w:rtl w:val="0"/>
        </w:rPr>
        <w:t xml:space="preserve"> 0.40</w:t>
      </w:r>
      <w:r w:rsidDel="00000000" w:rsidR="00000000" w:rsidRPr="00000000">
        <w:rPr>
          <w:rFonts w:ascii="DFKai-SB" w:cs="DFKai-SB" w:eastAsia="DFKai-SB" w:hAnsi="DFKai-SB"/>
          <w:rtl w:val="0"/>
        </w:rPr>
        <w:t xml:space="preserve">，顯示政策事件對社群情緒結構具有極強的解釋力。</w:t>
      </w:r>
      <w:r w:rsidDel="00000000" w:rsidR="00000000" w:rsidRPr="00000000">
        <w:rPr>
          <w:rtl w:val="0"/>
        </w:rPr>
      </w:r>
    </w:p>
    <w:p w:rsidR="00000000" w:rsidDel="00000000" w:rsidP="00000000" w:rsidRDefault="00000000" w:rsidRPr="00000000" w14:paraId="0000019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sf6zazovdlrt" w:id="56"/>
      <w:bookmarkEnd w:id="56"/>
      <w:r w:rsidDel="00000000" w:rsidR="00000000" w:rsidRPr="00000000">
        <w:rPr>
          <w:rFonts w:ascii="Times New Roman" w:cs="Times New Roman" w:eastAsia="Times New Roman" w:hAnsi="Times New Roman"/>
          <w:b w:val="1"/>
          <w:bCs w:val="1"/>
          <w:color w:val="000000"/>
          <w:sz w:val="26"/>
          <w:szCs w:val="26"/>
          <w:rtl w:val="0"/>
        </w:rPr>
        <w:t xml:space="preserve">4.2.2 </w:t>
      </w:r>
      <w:r w:rsidDel="00000000" w:rsidR="00000000" w:rsidRPr="00000000">
        <w:rPr>
          <w:rFonts w:ascii="DFKai-SB" w:cs="DFKai-SB" w:eastAsia="DFKai-SB" w:hAnsi="DFKai-SB"/>
          <w:b w:val="1"/>
          <w:bCs w:val="1"/>
          <w:color w:val="000000"/>
          <w:sz w:val="26"/>
          <w:szCs w:val="26"/>
          <w:rtl w:val="0"/>
        </w:rPr>
        <w:t xml:space="preserve">事後比較分析</w:t>
      </w:r>
      <w:r w:rsidDel="00000000" w:rsidR="00000000" w:rsidRPr="00000000">
        <w:rPr>
          <w:rFonts w:ascii="Times New Roman" w:cs="Times New Roman" w:eastAsia="Times New Roman" w:hAnsi="Times New Roman"/>
          <w:b w:val="1"/>
          <w:bCs w:val="1"/>
          <w:color w:val="000000"/>
          <w:sz w:val="26"/>
          <w:szCs w:val="26"/>
          <w:rtl w:val="0"/>
        </w:rPr>
        <w:t xml:space="preserve"> (Post-hoc Comparison)</w:t>
      </w:r>
    </w:p>
    <w:p w:rsidR="00000000" w:rsidDel="00000000" w:rsidP="00000000" w:rsidRDefault="00000000" w:rsidRPr="00000000" w14:paraId="0000019D">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為釐清情緒變化的具體路徑，本研究進一步檢視各期間之兩兩比較結果（表</w:t>
      </w:r>
      <w:r w:rsidDel="00000000" w:rsidR="00000000" w:rsidRPr="00000000">
        <w:rPr>
          <w:rFonts w:ascii="Times New Roman" w:cs="Times New Roman" w:eastAsia="Times New Roman" w:hAnsi="Times New Roman"/>
          <w:rtl w:val="0"/>
        </w:rPr>
        <w:t xml:space="preserve"> 4-3</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9E">
      <w:pPr>
        <w:spacing w:after="240" w:lineRule="auto"/>
        <w:rPr>
          <w:rFonts w:ascii="Times New Roman" w:cs="Times New Roman" w:eastAsia="Times New Roman" w:hAnsi="Times New Roman"/>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4-3</w:t>
      </w:r>
      <w:r w:rsidDel="00000000" w:rsidR="00000000" w:rsidRPr="00000000">
        <w:rPr>
          <w:rFonts w:ascii="DFKai-SB" w:cs="DFKai-SB" w:eastAsia="DFKai-SB" w:hAnsi="DFKai-SB"/>
          <w:b w:val="1"/>
          <w:bCs w:val="1"/>
          <w:rtl w:val="0"/>
        </w:rPr>
        <w:t xml:space="preserve">：情緒佔比之事後比較</w:t>
      </w:r>
      <w:r w:rsidDel="00000000" w:rsidR="00000000" w:rsidRPr="00000000">
        <w:rPr>
          <w:rFonts w:ascii="Times New Roman" w:cs="Times New Roman" w:eastAsia="Times New Roman" w:hAnsi="Times New Roman"/>
          <w:b w:val="1"/>
          <w:bCs w:val="1"/>
          <w:rtl w:val="0"/>
        </w:rPr>
        <w:t xml:space="preserve"> (Post-hoc T-test)</w:t>
      </w:r>
      <w:r w:rsidDel="00000000" w:rsidR="00000000" w:rsidRPr="00000000">
        <w:rPr>
          <w:rtl w:val="0"/>
        </w:rPr>
      </w:r>
    </w:p>
    <w:tbl>
      <w:tblPr>
        <w:tblStyle w:val="Table6"/>
        <w:tblpPr w:leftFromText="180" w:rightFromText="180" w:topFromText="180" w:bottomFromText="180" w:vertAnchor="text" w:horzAnchor="text" w:tblpX="15"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355"/>
        <w:gridCol w:w="2355"/>
        <w:gridCol w:w="2475"/>
        <w:tblGridChange w:id="0">
          <w:tblGrid>
            <w:gridCol w:w="1845"/>
            <w:gridCol w:w="2355"/>
            <w:gridCol w:w="2355"/>
            <w:gridCol w:w="247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9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比較組合</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A0">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正面情緒</w:t>
            </w:r>
            <w:r w:rsidDel="00000000" w:rsidR="00000000" w:rsidRPr="00000000">
              <w:rPr>
                <w:rFonts w:ascii="Times New Roman" w:cs="Times New Roman" w:eastAsia="Times New Roman" w:hAnsi="Times New Roman"/>
                <w:b w:val="1"/>
                <w:bCs w:val="1"/>
                <w:color w:val="1b1c1d"/>
                <w:rtl w:val="0"/>
              </w:rPr>
              <w:t xml:space="preserve"> (Pos)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A1">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負面情緒</w:t>
            </w:r>
            <w:r w:rsidDel="00000000" w:rsidR="00000000" w:rsidRPr="00000000">
              <w:rPr>
                <w:rFonts w:ascii="Times New Roman" w:cs="Times New Roman" w:eastAsia="Times New Roman" w:hAnsi="Times New Roman"/>
                <w:b w:val="1"/>
                <w:bCs w:val="1"/>
                <w:color w:val="1b1c1d"/>
                <w:rtl w:val="0"/>
              </w:rPr>
              <w:t xml:space="preserve"> (Neg)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A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中性情緒</w:t>
            </w:r>
            <w:r w:rsidDel="00000000" w:rsidR="00000000" w:rsidRPr="00000000">
              <w:rPr>
                <w:rFonts w:ascii="Times New Roman" w:cs="Times New Roman" w:eastAsia="Times New Roman" w:hAnsi="Times New Roman"/>
                <w:b w:val="1"/>
                <w:bCs w:val="1"/>
                <w:color w:val="1b1c1d"/>
                <w:rtl w:val="0"/>
              </w:rPr>
              <w:t xml:space="preserve"> (Neu)</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3">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P1 (</w:t>
            </w:r>
            <w:r w:rsidDel="00000000" w:rsidR="00000000" w:rsidRPr="00000000">
              <w:rPr>
                <w:rFonts w:ascii="DFKai-SB" w:cs="DFKai-SB" w:eastAsia="DFKai-SB" w:hAnsi="DFKai-SB"/>
                <w:b w:val="1"/>
                <w:bCs w:val="1"/>
                <w:color w:val="1b1c1d"/>
                <w:rtl w:val="0"/>
              </w:rPr>
              <w:t xml:space="preserve">前</w:t>
            </w:r>
            <w:r w:rsidDel="00000000" w:rsidR="00000000" w:rsidRPr="00000000">
              <w:rPr>
                <w:rFonts w:ascii="Times New Roman" w:cs="Times New Roman" w:eastAsia="Times New Roman" w:hAnsi="Times New Roman"/>
                <w:b w:val="1"/>
                <w:bCs w:val="1"/>
                <w:color w:val="1b1c1d"/>
                <w:rtl w:val="0"/>
              </w:rPr>
              <w:t xml:space="preserve">) vs P2 (</w:t>
            </w:r>
            <w:r w:rsidDel="00000000" w:rsidR="00000000" w:rsidRPr="00000000">
              <w:rPr>
                <w:rFonts w:ascii="DFKai-SB" w:cs="DFKai-SB" w:eastAsia="DFKai-SB" w:hAnsi="DFKai-SB"/>
                <w:b w:val="1"/>
                <w:bCs w:val="1"/>
                <w:color w:val="1b1c1d"/>
                <w:rtl w:val="0"/>
              </w:rPr>
              <w:t xml:space="preserve">衝擊</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4">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顯著下降</w:t>
            </w:r>
            <w:r w:rsidDel="00000000" w:rsidR="00000000" w:rsidRPr="00000000">
              <w:rPr>
                <w:rFonts w:ascii="Times New Roman" w:cs="Times New Roman" w:eastAsia="Times New Roman" w:hAnsi="Times New Roman"/>
                <w:color w:val="1b1c1d"/>
                <w:rtl w:val="0"/>
              </w:rPr>
              <w:t xml:space="preserve"> (</w:t>
            </w:r>
            <w:hyperlink r:id="rId66">
              <w:r w:rsidDel="00000000" w:rsidR="00000000" w:rsidRPr="00000000">
                <w:rPr>
                  <w:rFonts w:ascii="Times New Roman" w:cs="Times New Roman" w:eastAsia="Times New Roman" w:hAnsi="Times New Roman"/>
                  <w:color w:val="1b1c1d"/>
                </w:rPr>
                <w:drawing>
                  <wp:inline distB="19050" distT="19050" distL="19050" distR="19050">
                    <wp:extent cx="558800" cy="127000"/>
                    <wp:effectExtent b="0" l="0" r="0" t="0"/>
                    <wp:docPr id="107"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588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1A5">
            <w:pPr>
              <w:spacing w:after="480" w:lineRule="auto"/>
              <w:rPr>
                <w:rFonts w:ascii="Times New Roman" w:cs="Times New Roman" w:eastAsia="Times New Roman" w:hAnsi="Times New Roman"/>
                <w:color w:val="1b1c1d"/>
              </w:rPr>
            </w:pPr>
            <w:hyperlink r:id="rId68">
              <w:r w:rsidDel="00000000" w:rsidR="00000000" w:rsidRPr="00000000">
                <w:rPr>
                  <w:rFonts w:ascii="Times New Roman" w:cs="Times New Roman" w:eastAsia="Times New Roman" w:hAnsi="Times New Roman"/>
                  <w:color w:val="1b1c1d"/>
                </w:rPr>
                <w:drawing>
                  <wp:inline distB="19050" distT="19050" distL="19050" distR="19050">
                    <wp:extent cx="1143000" cy="139700"/>
                    <wp:effectExtent b="0" l="0" r="0" t="0"/>
                    <wp:docPr id="108"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1143000" cy="139700"/>
                            </a:xfrm>
                            <a:prstGeom prst="rect"/>
                            <a:ln/>
                          </pic:spPr>
                        </pic:pic>
                      </a:graphicData>
                    </a:graphic>
                  </wp:inline>
                </w:drawing>
              </w:r>
            </w:hyperlink>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6">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無顯著差異</w:t>
            </w:r>
            <w:r w:rsidDel="00000000" w:rsidR="00000000" w:rsidRPr="00000000">
              <w:rPr>
                <w:rFonts w:ascii="Times New Roman" w:cs="Times New Roman" w:eastAsia="Times New Roman" w:hAnsi="Times New Roman"/>
                <w:color w:val="1b1c1d"/>
                <w:rtl w:val="0"/>
              </w:rPr>
              <w:t xml:space="preserve"> (</w:t>
            </w:r>
            <w:hyperlink r:id="rId70">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109"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1A7">
            <w:pPr>
              <w:spacing w:after="480" w:lineRule="auto"/>
              <w:rPr>
                <w:rFonts w:ascii="Times New Roman" w:cs="Times New Roman" w:eastAsia="Times New Roman" w:hAnsi="Times New Roman"/>
                <w:color w:val="1b1c1d"/>
              </w:rPr>
            </w:pPr>
            <w:hyperlink r:id="rId72">
              <w:r w:rsidDel="00000000" w:rsidR="00000000" w:rsidRPr="00000000">
                <w:rPr>
                  <w:rFonts w:ascii="Times New Roman" w:cs="Times New Roman" w:eastAsia="Times New Roman" w:hAnsi="Times New Roman"/>
                  <w:color w:val="1b1c1d"/>
                </w:rPr>
                <w:drawing>
                  <wp:inline distB="19050" distT="19050" distL="19050" distR="19050">
                    <wp:extent cx="520700" cy="101600"/>
                    <wp:effectExtent b="0" l="0" r="0" t="0"/>
                    <wp:docPr id="110"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20700" cy="101600"/>
                            </a:xfrm>
                            <a:prstGeom prst="rect"/>
                            <a:ln/>
                          </pic:spPr>
                        </pic:pic>
                      </a:graphicData>
                    </a:graphic>
                  </wp:inline>
                </w:drawing>
              </w:r>
            </w:hyperlink>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8">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顯著上升</w:t>
            </w:r>
            <w:r w:rsidDel="00000000" w:rsidR="00000000" w:rsidRPr="00000000">
              <w:rPr>
                <w:rFonts w:ascii="Times New Roman" w:cs="Times New Roman" w:eastAsia="Times New Roman" w:hAnsi="Times New Roman"/>
                <w:color w:val="1b1c1d"/>
                <w:rtl w:val="0"/>
              </w:rPr>
              <w:t xml:space="preserve"> (</w:t>
            </w:r>
            <w:hyperlink r:id="rId74">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91" name="image13.png"/>
                    <a:graphic>
                      <a:graphicData uri="http://schemas.openxmlformats.org/drawingml/2006/picture">
                        <pic:pic>
                          <pic:nvPicPr>
                            <pic:cNvPr id="0" name="image13.png"/>
                            <pic:cNvPicPr preferRelativeResize="0"/>
                          </pic:nvPicPr>
                          <pic:blipFill>
                            <a:blip r:embed="rId75"/>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1A9">
            <w:pPr>
              <w:spacing w:after="480" w:lineRule="auto"/>
              <w:rPr>
                <w:rFonts w:ascii="Times New Roman" w:cs="Times New Roman" w:eastAsia="Times New Roman" w:hAnsi="Times New Roman"/>
                <w:color w:val="1b1c1d"/>
              </w:rPr>
            </w:pPr>
            <w:hyperlink r:id="rId76">
              <w:r w:rsidDel="00000000" w:rsidR="00000000" w:rsidRPr="00000000">
                <w:rPr>
                  <w:rFonts w:ascii="Times New Roman" w:cs="Times New Roman" w:eastAsia="Times New Roman" w:hAnsi="Times New Roman"/>
                  <w:color w:val="1b1c1d"/>
                </w:rPr>
                <w:drawing>
                  <wp:inline distB="19050" distT="19050" distL="19050" distR="19050">
                    <wp:extent cx="1384300" cy="139700"/>
                    <wp:effectExtent b="0" l="0" r="0" t="0"/>
                    <wp:docPr id="92"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1384300" cy="139700"/>
                            </a:xfrm>
                            <a:prstGeom prst="rect"/>
                            <a:ln/>
                          </pic:spPr>
                        </pic:pic>
                      </a:graphicData>
                    </a:graphic>
                  </wp:inline>
                </w:drawing>
              </w:r>
            </w:hyperlink>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A">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P2 (</w:t>
            </w:r>
            <w:r w:rsidDel="00000000" w:rsidR="00000000" w:rsidRPr="00000000">
              <w:rPr>
                <w:rFonts w:ascii="DFKai-SB" w:cs="DFKai-SB" w:eastAsia="DFKai-SB" w:hAnsi="DFKai-SB"/>
                <w:b w:val="1"/>
                <w:bCs w:val="1"/>
                <w:color w:val="1b1c1d"/>
                <w:rtl w:val="0"/>
              </w:rPr>
              <w:t xml:space="preserve">衝擊</w:t>
            </w:r>
            <w:r w:rsidDel="00000000" w:rsidR="00000000" w:rsidRPr="00000000">
              <w:rPr>
                <w:rFonts w:ascii="Times New Roman" w:cs="Times New Roman" w:eastAsia="Times New Roman" w:hAnsi="Times New Roman"/>
                <w:b w:val="1"/>
                <w:bCs w:val="1"/>
                <w:color w:val="1b1c1d"/>
                <w:rtl w:val="0"/>
              </w:rPr>
              <w:t xml:space="preserve">) vs P3 (</w:t>
            </w:r>
            <w:r w:rsidDel="00000000" w:rsidR="00000000" w:rsidRPr="00000000">
              <w:rPr>
                <w:rFonts w:ascii="DFKai-SB" w:cs="DFKai-SB" w:eastAsia="DFKai-SB" w:hAnsi="DFKai-SB"/>
                <w:b w:val="1"/>
                <w:bCs w:val="1"/>
                <w:color w:val="1b1c1d"/>
                <w:rtl w:val="0"/>
              </w:rPr>
              <w:t xml:space="preserve">暫緩</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B">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邊際顯著回升</w:t>
            </w:r>
            <w:r w:rsidDel="00000000" w:rsidR="00000000" w:rsidRPr="00000000">
              <w:rPr>
                <w:rFonts w:ascii="Times New Roman" w:cs="Times New Roman" w:eastAsia="Times New Roman" w:hAnsi="Times New Roman"/>
                <w:color w:val="1b1c1d"/>
                <w:rtl w:val="0"/>
              </w:rPr>
              <w:t xml:space="preserve"> (</w:t>
            </w:r>
            <w:hyperlink r:id="rId78">
              <w:r w:rsidDel="00000000" w:rsidR="00000000" w:rsidRPr="00000000">
                <w:rPr>
                  <w:rFonts w:ascii="Times New Roman" w:cs="Times New Roman" w:eastAsia="Times New Roman" w:hAnsi="Times New Roman"/>
                  <w:color w:val="1b1c1d"/>
                </w:rPr>
                <w:drawing>
                  <wp:inline distB="19050" distT="19050" distL="19050" distR="19050">
                    <wp:extent cx="558800" cy="127000"/>
                    <wp:effectExtent b="0" l="0" r="0" t="0"/>
                    <wp:docPr id="93"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5588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C">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邊際顯著下降</w:t>
            </w:r>
            <w:r w:rsidDel="00000000" w:rsidR="00000000" w:rsidRPr="00000000">
              <w:rPr>
                <w:rFonts w:ascii="Times New Roman" w:cs="Times New Roman" w:eastAsia="Times New Roman" w:hAnsi="Times New Roman"/>
                <w:color w:val="1b1c1d"/>
                <w:rtl w:val="0"/>
              </w:rPr>
              <w:t xml:space="preserve"> (</w:t>
            </w:r>
            <w:hyperlink r:id="rId80">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94"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D">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無顯著差異</w:t>
            </w:r>
            <w:r w:rsidDel="00000000" w:rsidR="00000000" w:rsidRPr="00000000">
              <w:rPr>
                <w:rFonts w:ascii="Times New Roman" w:cs="Times New Roman" w:eastAsia="Times New Roman" w:hAnsi="Times New Roman"/>
                <w:color w:val="1b1c1d"/>
                <w:rtl w:val="0"/>
              </w:rPr>
              <w:t xml:space="preserve"> (</w:t>
            </w:r>
            <w:hyperlink r:id="rId82">
              <w:r w:rsidDel="00000000" w:rsidR="00000000" w:rsidRPr="00000000">
                <w:rPr>
                  <w:rFonts w:ascii="Times New Roman" w:cs="Times New Roman" w:eastAsia="Times New Roman" w:hAnsi="Times New Roman"/>
                  <w:color w:val="1b1c1d"/>
                </w:rPr>
                <w:drawing>
                  <wp:inline distB="19050" distT="19050" distL="19050" distR="19050">
                    <wp:extent cx="558800" cy="127000"/>
                    <wp:effectExtent b="0" l="0" r="0" t="0"/>
                    <wp:docPr id="95"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588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E">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P1 (</w:t>
            </w:r>
            <w:r w:rsidDel="00000000" w:rsidR="00000000" w:rsidRPr="00000000">
              <w:rPr>
                <w:rFonts w:ascii="DFKai-SB" w:cs="DFKai-SB" w:eastAsia="DFKai-SB" w:hAnsi="DFKai-SB"/>
                <w:b w:val="1"/>
                <w:bCs w:val="1"/>
                <w:color w:val="1b1c1d"/>
                <w:rtl w:val="0"/>
              </w:rPr>
              <w:t xml:space="preserve">前</w:t>
            </w:r>
            <w:r w:rsidDel="00000000" w:rsidR="00000000" w:rsidRPr="00000000">
              <w:rPr>
                <w:rFonts w:ascii="Times New Roman" w:cs="Times New Roman" w:eastAsia="Times New Roman" w:hAnsi="Times New Roman"/>
                <w:b w:val="1"/>
                <w:bCs w:val="1"/>
                <w:color w:val="1b1c1d"/>
                <w:rtl w:val="0"/>
              </w:rPr>
              <w:t xml:space="preserve">) vs P3 (</w:t>
            </w:r>
            <w:r w:rsidDel="00000000" w:rsidR="00000000" w:rsidRPr="00000000">
              <w:rPr>
                <w:rFonts w:ascii="DFKai-SB" w:cs="DFKai-SB" w:eastAsia="DFKai-SB" w:hAnsi="DFKai-SB"/>
                <w:b w:val="1"/>
                <w:bCs w:val="1"/>
                <w:color w:val="1b1c1d"/>
                <w:rtl w:val="0"/>
              </w:rPr>
              <w:t xml:space="preserve">暫緩</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A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無顯著差異</w:t>
            </w:r>
            <w:r w:rsidDel="00000000" w:rsidR="00000000" w:rsidRPr="00000000">
              <w:rPr>
                <w:rFonts w:ascii="Times New Roman" w:cs="Times New Roman" w:eastAsia="Times New Roman" w:hAnsi="Times New Roman"/>
                <w:color w:val="1b1c1d"/>
                <w:rtl w:val="0"/>
              </w:rPr>
              <w:t xml:space="preserve"> (</w:t>
            </w:r>
            <w:hyperlink r:id="rId84">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96"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顯著下降</w:t>
            </w:r>
            <w:r w:rsidDel="00000000" w:rsidR="00000000" w:rsidRPr="00000000">
              <w:rPr>
                <w:rFonts w:ascii="Times New Roman" w:cs="Times New Roman" w:eastAsia="Times New Roman" w:hAnsi="Times New Roman"/>
                <w:color w:val="1b1c1d"/>
                <w:rtl w:val="0"/>
              </w:rPr>
              <w:t xml:space="preserve"> (</w:t>
            </w:r>
            <w:hyperlink r:id="rId86">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97"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1B1">
            <w:pPr>
              <w:spacing w:after="480" w:lineRule="auto"/>
              <w:rPr>
                <w:rFonts w:ascii="Times New Roman" w:cs="Times New Roman" w:eastAsia="Times New Roman" w:hAnsi="Times New Roman"/>
                <w:color w:val="1b1c1d"/>
              </w:rPr>
            </w:pPr>
            <w:hyperlink r:id="rId88">
              <w:r w:rsidDel="00000000" w:rsidR="00000000" w:rsidRPr="00000000">
                <w:rPr>
                  <w:rFonts w:ascii="Times New Roman" w:cs="Times New Roman" w:eastAsia="Times New Roman" w:hAnsi="Times New Roman"/>
                  <w:color w:val="1b1c1d"/>
                </w:rPr>
                <w:drawing>
                  <wp:inline distB="19050" distT="19050" distL="19050" distR="19050">
                    <wp:extent cx="1143000" cy="139700"/>
                    <wp:effectExtent b="0" l="0" r="0" t="0"/>
                    <wp:docPr id="98"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1143000" cy="139700"/>
                            </a:xfrm>
                            <a:prstGeom prst="rect"/>
                            <a:ln/>
                          </pic:spPr>
                        </pic:pic>
                      </a:graphicData>
                    </a:graphic>
                  </wp:inline>
                </w:drawing>
              </w:r>
            </w:hyperlink>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顯著上升</w:t>
            </w:r>
            <w:r w:rsidDel="00000000" w:rsidR="00000000" w:rsidRPr="00000000">
              <w:rPr>
                <w:rFonts w:ascii="Times New Roman" w:cs="Times New Roman" w:eastAsia="Times New Roman" w:hAnsi="Times New Roman"/>
                <w:color w:val="1b1c1d"/>
                <w:rtl w:val="0"/>
              </w:rPr>
              <w:t xml:space="preserve"> (</w:t>
            </w:r>
            <w:hyperlink r:id="rId90">
              <w:r w:rsidDel="00000000" w:rsidR="00000000" w:rsidRPr="00000000">
                <w:rPr>
                  <w:rFonts w:ascii="Times New Roman" w:cs="Times New Roman" w:eastAsia="Times New Roman" w:hAnsi="Times New Roman"/>
                  <w:color w:val="1b1c1d"/>
                </w:rPr>
                <w:drawing>
                  <wp:inline distB="19050" distT="19050" distL="19050" distR="19050">
                    <wp:extent cx="546100" cy="127000"/>
                    <wp:effectExtent b="0" l="0" r="0" t="0"/>
                    <wp:docPr id="99"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546100" cy="127000"/>
                            </a:xfrm>
                            <a:prstGeom prst="rect"/>
                            <a:ln/>
                          </pic:spPr>
                        </pic:pic>
                      </a:graphicData>
                    </a:graphic>
                  </wp:inline>
                </w:drawing>
              </w:r>
            </w:hyperlink>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1B3">
            <w:pPr>
              <w:spacing w:after="480" w:lineRule="auto"/>
              <w:rPr>
                <w:rFonts w:ascii="Times New Roman" w:cs="Times New Roman" w:eastAsia="Times New Roman" w:hAnsi="Times New Roman"/>
                <w:color w:val="1b1c1d"/>
              </w:rPr>
            </w:pPr>
            <w:hyperlink r:id="rId92">
              <w:r w:rsidDel="00000000" w:rsidR="00000000" w:rsidRPr="00000000">
                <w:rPr>
                  <w:rFonts w:ascii="Times New Roman" w:cs="Times New Roman" w:eastAsia="Times New Roman" w:hAnsi="Times New Roman"/>
                  <w:color w:val="1b1c1d"/>
                </w:rPr>
                <w:drawing>
                  <wp:inline distB="19050" distT="19050" distL="19050" distR="19050">
                    <wp:extent cx="1384300" cy="139700"/>
                    <wp:effectExtent b="0" l="0" r="0" t="0"/>
                    <wp:docPr id="100" name="image22.png"/>
                    <a:graphic>
                      <a:graphicData uri="http://schemas.openxmlformats.org/drawingml/2006/picture">
                        <pic:pic>
                          <pic:nvPicPr>
                            <pic:cNvPr id="0" name="image22.png"/>
                            <pic:cNvPicPr preferRelativeResize="0"/>
                          </pic:nvPicPr>
                          <pic:blipFill>
                            <a:blip r:embed="rId93"/>
                            <a:srcRect b="0" l="0" r="0" t="0"/>
                            <a:stretch>
                              <a:fillRect/>
                            </a:stretch>
                          </pic:blipFill>
                          <pic:spPr>
                            <a:xfrm>
                              <a:off x="0" y="0"/>
                              <a:ext cx="1384300" cy="1397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B4">
      <w:pPr>
        <w:spacing w:after="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綜合分析：</w:t>
      </w:r>
      <w:r w:rsidDel="00000000" w:rsidR="00000000" w:rsidRPr="00000000">
        <w:rPr>
          <w:rtl w:val="0"/>
        </w:rPr>
      </w:r>
    </w:p>
    <w:p w:rsidR="00000000" w:rsidDel="00000000" w:rsidP="00000000" w:rsidRDefault="00000000" w:rsidRPr="00000000" w14:paraId="000001B5">
      <w:pPr>
        <w:numPr>
          <w:ilvl w:val="0"/>
          <w:numId w:val="28"/>
        </w:numPr>
        <w:ind w:left="720" w:hanging="360"/>
        <w:rPr>
          <w:rFonts w:ascii="DFKai-SB" w:cs="DFKai-SB" w:eastAsia="DFKai-SB" w:hAnsi="DFKai-SB"/>
        </w:rPr>
      </w:pPr>
      <w:r w:rsidDel="00000000" w:rsidR="00000000" w:rsidRPr="00000000">
        <w:rPr>
          <w:rFonts w:ascii="DFKai-SB" w:cs="DFKai-SB" w:eastAsia="DFKai-SB" w:hAnsi="DFKai-SB"/>
          <w:rtl w:val="0"/>
        </w:rPr>
        <w:t xml:space="preserve">衝擊當下的反應（</w:t>
      </w:r>
      <w:r w:rsidDel="00000000" w:rsidR="00000000" w:rsidRPr="00000000">
        <w:rPr>
          <w:rFonts w:ascii="Times New Roman" w:cs="Times New Roman" w:eastAsia="Times New Roman" w:hAnsi="Times New Roman"/>
          <w:rtl w:val="0"/>
        </w:rPr>
        <w:t xml:space="preserve">P1 </w:t>
      </w:r>
      <w:hyperlink r:id="rId94">
        <w:r w:rsidDel="00000000" w:rsidR="00000000" w:rsidRPr="00000000">
          <w:rPr>
            <w:rFonts w:ascii="Times New Roman" w:cs="Times New Roman" w:eastAsia="Times New Roman" w:hAnsi="Times New Roman"/>
          </w:rPr>
          <w:drawing>
            <wp:inline distB="19050" distT="19050" distL="19050" distR="19050">
              <wp:extent cx="139700" cy="76200"/>
              <wp:effectExtent b="0" l="0" r="0" t="0"/>
              <wp:docPr id="123" name="image24.png"/>
              <a:graphic>
                <a:graphicData uri="http://schemas.openxmlformats.org/drawingml/2006/picture">
                  <pic:pic>
                    <pic:nvPicPr>
                      <pic:cNvPr id="0" name="image24.png"/>
                      <pic:cNvPicPr preferRelativeResize="0"/>
                    </pic:nvPicPr>
                    <pic:blipFill>
                      <a:blip r:embed="rId95"/>
                      <a:srcRect b="0" l="0" r="0" t="0"/>
                      <a:stretch>
                        <a:fillRect/>
                      </a:stretch>
                    </pic:blipFill>
                    <pic:spPr>
                      <a:xfrm>
                        <a:off x="0" y="0"/>
                        <a:ext cx="139700" cy="762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P2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DFKai-SB" w:cs="DFKai-SB" w:eastAsia="DFKai-SB" w:hAnsi="DFKai-SB"/>
          <w:rtl w:val="0"/>
        </w:rPr>
        <w:t xml:space="preserve">政策發布當下，社群最顯著的反應是「信心崩盤（</w:t>
      </w:r>
      <w:r w:rsidDel="00000000" w:rsidR="00000000" w:rsidRPr="00000000">
        <w:rPr>
          <w:rFonts w:ascii="Times New Roman" w:cs="Times New Roman" w:eastAsia="Times New Roman" w:hAnsi="Times New Roman"/>
          <w:rtl w:val="0"/>
        </w:rPr>
        <w:t xml:space="preserve">Positive </w:t>
      </w:r>
      <w:r w:rsidDel="00000000" w:rsidR="00000000" w:rsidRPr="00000000">
        <w:rPr>
          <w:rFonts w:ascii="DFKai-SB" w:cs="DFKai-SB" w:eastAsia="DFKai-SB" w:hAnsi="DFKai-SB"/>
          <w:rtl w:val="0"/>
        </w:rPr>
        <w:t xml:space="preserve">下降）」與「觀望氣氛濃厚（</w:t>
      </w:r>
      <w:r w:rsidDel="00000000" w:rsidR="00000000" w:rsidRPr="00000000">
        <w:rPr>
          <w:rFonts w:ascii="Times New Roman" w:cs="Times New Roman" w:eastAsia="Times New Roman" w:hAnsi="Times New Roman"/>
          <w:rtl w:val="0"/>
        </w:rPr>
        <w:t xml:space="preserve">Neutral </w:t>
      </w:r>
      <w:r w:rsidDel="00000000" w:rsidR="00000000" w:rsidRPr="00000000">
        <w:rPr>
          <w:rFonts w:ascii="DFKai-SB" w:cs="DFKai-SB" w:eastAsia="DFKai-SB" w:hAnsi="DFKai-SB"/>
          <w:rtl w:val="0"/>
        </w:rPr>
        <w:t xml:space="preserve">上升）」。統計顯示</w:t>
      </w:r>
      <w:r w:rsidDel="00000000" w:rsidR="00000000" w:rsidRPr="00000000">
        <w:rPr>
          <w:rFonts w:ascii="Times New Roman" w:cs="Times New Roman" w:eastAsia="Times New Roman" w:hAnsi="Times New Roman"/>
          <w:rtl w:val="0"/>
        </w:rPr>
        <w:t xml:space="preserve"> </w:t>
      </w:r>
      <w:hyperlink r:id="rId96">
        <w:r w:rsidDel="00000000" w:rsidR="00000000" w:rsidRPr="00000000">
          <w:rPr>
            <w:rFonts w:ascii="Times New Roman" w:cs="Times New Roman" w:eastAsia="Times New Roman" w:hAnsi="Times New Roman"/>
          </w:rPr>
          <w:drawing>
            <wp:inline distB="19050" distT="19050" distL="19050" distR="19050">
              <wp:extent cx="241300" cy="101600"/>
              <wp:effectExtent b="0" l="0" r="0" t="0"/>
              <wp:docPr id="124" name="image16.png"/>
              <a:graphic>
                <a:graphicData uri="http://schemas.openxmlformats.org/drawingml/2006/picture">
                  <pic:pic>
                    <pic:nvPicPr>
                      <pic:cNvPr id="0" name="image16.png"/>
                      <pic:cNvPicPr preferRelativeResize="0"/>
                    </pic:nvPicPr>
                    <pic:blipFill>
                      <a:blip r:embed="rId97"/>
                      <a:srcRect b="0" l="0" r="0" t="0"/>
                      <a:stretch>
                        <a:fillRect/>
                      </a:stretch>
                    </pic:blipFill>
                    <pic:spPr>
                      <a:xfrm>
                        <a:off x="0" y="0"/>
                        <a:ext cx="241300" cy="1016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顯著下降（</w:t>
      </w:r>
      <w:hyperlink r:id="rId98">
        <w:r w:rsidDel="00000000" w:rsidR="00000000" w:rsidRPr="00000000">
          <w:rPr>
            <w:rFonts w:ascii="DFKai-SB" w:cs="DFKai-SB" w:eastAsia="DFKai-SB" w:hAnsi="DFKai-SB"/>
          </w:rPr>
          <w:drawing>
            <wp:inline distB="19050" distT="19050" distL="19050" distR="19050">
              <wp:extent cx="558800" cy="127000"/>
              <wp:effectExtent b="0" l="0" r="0" t="0"/>
              <wp:docPr id="125"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558800" cy="127000"/>
                      </a:xfrm>
                      <a:prstGeom prst="rect"/>
                      <a:ln/>
                    </pic:spPr>
                  </pic:pic>
                </a:graphicData>
              </a:graphic>
            </wp:inline>
          </w:drawing>
        </w:r>
      </w:hyperlink>
      <w:r w:rsidDel="00000000" w:rsidR="00000000" w:rsidRPr="00000000">
        <w:rPr>
          <w:rFonts w:ascii="DFKai-SB" w:cs="DFKai-SB" w:eastAsia="DFKai-SB" w:hAnsi="DFKai-SB"/>
          <w:rtl w:val="0"/>
        </w:rPr>
        <w:t xml:space="preserve">），而</w:t>
      </w:r>
      <w:r w:rsidDel="00000000" w:rsidR="00000000" w:rsidRPr="00000000">
        <w:rPr>
          <w:rFonts w:ascii="Times New Roman" w:cs="Times New Roman" w:eastAsia="Times New Roman" w:hAnsi="Times New Roman"/>
          <w:rtl w:val="0"/>
        </w:rPr>
        <w:t xml:space="preserve"> </w:t>
      </w:r>
      <w:hyperlink r:id="rId100">
        <w:r w:rsidDel="00000000" w:rsidR="00000000" w:rsidRPr="00000000">
          <w:rPr>
            <w:rFonts w:ascii="Times New Roman" w:cs="Times New Roman" w:eastAsia="Times New Roman" w:hAnsi="Times New Roman"/>
          </w:rPr>
          <w:drawing>
            <wp:inline distB="19050" distT="19050" distL="19050" distR="19050">
              <wp:extent cx="279400" cy="101600"/>
              <wp:effectExtent b="0" l="0" r="0" t="0"/>
              <wp:docPr id="126"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279400" cy="1016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顯著上升（</w:t>
      </w:r>
      <w:hyperlink r:id="rId102">
        <w:r w:rsidDel="00000000" w:rsidR="00000000" w:rsidRPr="00000000">
          <w:rPr>
            <w:rFonts w:ascii="DFKai-SB" w:cs="DFKai-SB" w:eastAsia="DFKai-SB" w:hAnsi="DFKai-SB"/>
          </w:rPr>
          <w:drawing>
            <wp:inline distB="19050" distT="19050" distL="19050" distR="19050">
              <wp:extent cx="546100" cy="127000"/>
              <wp:effectExtent b="0" l="0" r="0" t="0"/>
              <wp:docPr id="127" name="image38.png"/>
              <a:graphic>
                <a:graphicData uri="http://schemas.openxmlformats.org/drawingml/2006/picture">
                  <pic:pic>
                    <pic:nvPicPr>
                      <pic:cNvPr id="0" name="image38.png"/>
                      <pic:cNvPicPr preferRelativeResize="0"/>
                    </pic:nvPicPr>
                    <pic:blipFill>
                      <a:blip r:embed="rId103"/>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）。有趣的是，負面情緒</w:t>
      </w:r>
      <w:r w:rsidDel="00000000" w:rsidR="00000000" w:rsidRPr="00000000">
        <w:rPr>
          <w:rFonts w:ascii="Times New Roman" w:cs="Times New Roman" w:eastAsia="Times New Roman" w:hAnsi="Times New Roman"/>
          <w:rtl w:val="0"/>
        </w:rPr>
        <w:t xml:space="preserve"> </w:t>
      </w:r>
      <w:hyperlink r:id="rId104">
        <w:r w:rsidDel="00000000" w:rsidR="00000000" w:rsidRPr="00000000">
          <w:rPr>
            <w:rFonts w:ascii="Times New Roman" w:cs="Times New Roman" w:eastAsia="Times New Roman" w:hAnsi="Times New Roman"/>
          </w:rPr>
          <w:drawing>
            <wp:inline distB="19050" distT="19050" distL="19050" distR="19050">
              <wp:extent cx="266700" cy="139700"/>
              <wp:effectExtent b="0" l="0" r="0" t="0"/>
              <wp:docPr id="128"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2667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在此階段並未顯著升高，這佐證了前述「資訊焦慮大於情緒宣洩」的論點。</w:t>
      </w:r>
    </w:p>
    <w:p w:rsidR="00000000" w:rsidDel="00000000" w:rsidP="00000000" w:rsidRDefault="00000000" w:rsidRPr="00000000" w14:paraId="000001B6">
      <w:pPr>
        <w:numPr>
          <w:ilvl w:val="0"/>
          <w:numId w:val="28"/>
        </w:numPr>
        <w:spacing w:after="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暫緩後的結構質變（</w:t>
      </w:r>
      <w:r w:rsidDel="00000000" w:rsidR="00000000" w:rsidRPr="00000000">
        <w:rPr>
          <w:rFonts w:ascii="Times New Roman" w:cs="Times New Roman" w:eastAsia="Times New Roman" w:hAnsi="Times New Roman"/>
          <w:rtl w:val="0"/>
        </w:rPr>
        <w:t xml:space="preserve">P1 </w:t>
      </w:r>
      <w:hyperlink r:id="rId106">
        <w:r w:rsidDel="00000000" w:rsidR="00000000" w:rsidRPr="00000000">
          <w:rPr>
            <w:rFonts w:ascii="Times New Roman" w:cs="Times New Roman" w:eastAsia="Times New Roman" w:hAnsi="Times New Roman"/>
          </w:rPr>
          <w:drawing>
            <wp:inline distB="19050" distT="19050" distL="19050" distR="19050">
              <wp:extent cx="139700" cy="76200"/>
              <wp:effectExtent b="0" l="0" r="0" t="0"/>
              <wp:docPr id="129" name="image24.png"/>
              <a:graphic>
                <a:graphicData uri="http://schemas.openxmlformats.org/drawingml/2006/picture">
                  <pic:pic>
                    <pic:nvPicPr>
                      <pic:cNvPr id="0" name="image24.png"/>
                      <pic:cNvPicPr preferRelativeResize="0"/>
                    </pic:nvPicPr>
                    <pic:blipFill>
                      <a:blip r:embed="rId95"/>
                      <a:srcRect b="0" l="0" r="0" t="0"/>
                      <a:stretch>
                        <a:fillRect/>
                      </a:stretch>
                    </pic:blipFill>
                    <pic:spPr>
                      <a:xfrm>
                        <a:off x="0" y="0"/>
                        <a:ext cx="139700" cy="762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P3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DFKai-SB" w:cs="DFKai-SB" w:eastAsia="DFKai-SB" w:hAnsi="DFKai-SB"/>
          <w:rtl w:val="0"/>
        </w:rPr>
        <w:t xml:space="preserve">即使到了政策暫緩期（</w:t>
      </w:r>
      <w:r w:rsidDel="00000000" w:rsidR="00000000" w:rsidRPr="00000000">
        <w:rPr>
          <w:rFonts w:ascii="Times New Roman" w:cs="Times New Roman" w:eastAsia="Times New Roman" w:hAnsi="Times New Roman"/>
          <w:rtl w:val="0"/>
        </w:rPr>
        <w:t xml:space="preserve">P3</w:t>
      </w:r>
      <w:r w:rsidDel="00000000" w:rsidR="00000000" w:rsidRPr="00000000">
        <w:rPr>
          <w:rFonts w:ascii="DFKai-SB" w:cs="DFKai-SB" w:eastAsia="DFKai-SB" w:hAnsi="DFKai-SB"/>
          <w:rtl w:val="0"/>
        </w:rPr>
        <w:t xml:space="preserve">），社群情緒仍未完全回復至</w:t>
      </w:r>
      <w:r w:rsidDel="00000000" w:rsidR="00000000" w:rsidRPr="00000000">
        <w:rPr>
          <w:rFonts w:ascii="Times New Roman" w:cs="Times New Roman" w:eastAsia="Times New Roman" w:hAnsi="Times New Roman"/>
          <w:rtl w:val="0"/>
        </w:rPr>
        <w:t xml:space="preserve"> P1 </w:t>
      </w:r>
      <w:r w:rsidDel="00000000" w:rsidR="00000000" w:rsidRPr="00000000">
        <w:rPr>
          <w:rFonts w:ascii="DFKai-SB" w:cs="DFKai-SB" w:eastAsia="DFKai-SB" w:hAnsi="DFKai-SB"/>
          <w:rtl w:val="0"/>
        </w:rPr>
        <w:t xml:space="preserve">狀態。雖然正面情緒與</w:t>
      </w:r>
      <w:r w:rsidDel="00000000" w:rsidR="00000000" w:rsidRPr="00000000">
        <w:rPr>
          <w:rFonts w:ascii="Times New Roman" w:cs="Times New Roman" w:eastAsia="Times New Roman" w:hAnsi="Times New Roman"/>
          <w:rtl w:val="0"/>
        </w:rPr>
        <w:t xml:space="preserve"> P1 </w:t>
      </w:r>
      <w:r w:rsidDel="00000000" w:rsidR="00000000" w:rsidRPr="00000000">
        <w:rPr>
          <w:rFonts w:ascii="DFKai-SB" w:cs="DFKai-SB" w:eastAsia="DFKai-SB" w:hAnsi="DFKai-SB"/>
          <w:rtl w:val="0"/>
        </w:rPr>
        <w:t xml:space="preserve">無異（</w:t>
      </w:r>
      <w:hyperlink r:id="rId107">
        <w:r w:rsidDel="00000000" w:rsidR="00000000" w:rsidRPr="00000000">
          <w:rPr>
            <w:rFonts w:ascii="DFKai-SB" w:cs="DFKai-SB" w:eastAsia="DFKai-SB" w:hAnsi="DFKai-SB"/>
          </w:rPr>
          <w:drawing>
            <wp:inline distB="19050" distT="19050" distL="19050" distR="19050">
              <wp:extent cx="546100" cy="127000"/>
              <wp:effectExtent b="0" l="0" r="0" t="0"/>
              <wp:docPr id="130" name="image36.png"/>
              <a:graphic>
                <a:graphicData uri="http://schemas.openxmlformats.org/drawingml/2006/picture">
                  <pic:pic>
                    <pic:nvPicPr>
                      <pic:cNvPr id="0" name="image36.png"/>
                      <pic:cNvPicPr preferRelativeResize="0"/>
                    </pic:nvPicPr>
                    <pic:blipFill>
                      <a:blip r:embed="rId108"/>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），但中性情緒仍維持在高檔（</w:t>
      </w:r>
      <w:hyperlink r:id="rId109">
        <w:r w:rsidDel="00000000" w:rsidR="00000000" w:rsidRPr="00000000">
          <w:rPr>
            <w:rFonts w:ascii="DFKai-SB" w:cs="DFKai-SB" w:eastAsia="DFKai-SB" w:hAnsi="DFKai-SB"/>
          </w:rPr>
          <w:drawing>
            <wp:inline distB="19050" distT="19050" distL="19050" distR="19050">
              <wp:extent cx="546100" cy="127000"/>
              <wp:effectExtent b="0" l="0" r="0" t="0"/>
              <wp:docPr id="131"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），且負面情緒顯著低於前期（</w:t>
      </w:r>
      <w:hyperlink r:id="rId111">
        <w:r w:rsidDel="00000000" w:rsidR="00000000" w:rsidRPr="00000000">
          <w:rPr>
            <w:rFonts w:ascii="DFKai-SB" w:cs="DFKai-SB" w:eastAsia="DFKai-SB" w:hAnsi="DFKai-SB"/>
          </w:rPr>
          <w:drawing>
            <wp:inline distB="19050" distT="19050" distL="19050" distR="19050">
              <wp:extent cx="546100" cy="127000"/>
              <wp:effectExtent b="0" l="0" r="0" t="0"/>
              <wp:docPr id="132" name="image45.png"/>
              <a:graphic>
                <a:graphicData uri="http://schemas.openxmlformats.org/drawingml/2006/picture">
                  <pic:pic>
                    <pic:nvPicPr>
                      <pic:cNvPr id="0" name="image45.png"/>
                      <pic:cNvPicPr preferRelativeResize="0"/>
                    </pic:nvPicPr>
                    <pic:blipFill>
                      <a:blip r:embed="rId112"/>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）。這暗示市場經歷衝擊後，投資人變得更加謹慎與理性，</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討論風氣從原本的「多空對罵（高</w:t>
      </w:r>
      <w:r w:rsidDel="00000000" w:rsidR="00000000" w:rsidRPr="00000000">
        <w:rPr>
          <w:rFonts w:ascii="Times New Roman" w:cs="Times New Roman" w:eastAsia="Times New Roman" w:hAnsi="Times New Roman"/>
          <w:rtl w:val="0"/>
        </w:rPr>
        <w:t xml:space="preserve"> Neg</w:t>
      </w:r>
      <w:r w:rsidDel="00000000" w:rsidR="00000000" w:rsidRPr="00000000">
        <w:rPr>
          <w:rFonts w:ascii="DFKai-SB" w:cs="DFKai-SB" w:eastAsia="DFKai-SB" w:hAnsi="DFKai-SB"/>
          <w:rtl w:val="0"/>
        </w:rPr>
        <w:t xml:space="preserve">）」轉型為「理性分析與資訊交換（高</w:t>
      </w:r>
      <w:r w:rsidDel="00000000" w:rsidR="00000000" w:rsidRPr="00000000">
        <w:rPr>
          <w:rFonts w:ascii="Times New Roman" w:cs="Times New Roman" w:eastAsia="Times New Roman" w:hAnsi="Times New Roman"/>
          <w:rtl w:val="0"/>
        </w:rPr>
        <w:t xml:space="preserve"> Neu</w:t>
      </w:r>
      <w:r w:rsidDel="00000000" w:rsidR="00000000" w:rsidRPr="00000000">
        <w:rPr>
          <w:rFonts w:ascii="DFKai-SB" w:cs="DFKai-SB" w:eastAsia="DFKai-SB" w:hAnsi="DFKai-SB"/>
          <w:rtl w:val="0"/>
        </w:rPr>
        <w:t xml:space="preserve">）」。</w:t>
      </w:r>
    </w:p>
    <w:p w:rsidR="00000000" w:rsidDel="00000000" w:rsidP="00000000" w:rsidRDefault="00000000" w:rsidRPr="00000000" w14:paraId="000001B7">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結論</w:t>
      </w:r>
      <w:r w:rsidDel="00000000" w:rsidR="00000000" w:rsidRPr="00000000">
        <w:rPr>
          <w:rFonts w:ascii="Times New Roman" w:cs="Times New Roman" w:eastAsia="Times New Roman" w:hAnsi="Times New Roman"/>
          <w:rtl w:val="0"/>
        </w:rPr>
        <w:t xml:space="preserve"> (H1)</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B8">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假設</w:t>
      </w:r>
      <w:r w:rsidDel="00000000" w:rsidR="00000000" w:rsidRPr="00000000">
        <w:rPr>
          <w:rFonts w:ascii="Times New Roman" w:cs="Times New Roman" w:eastAsia="Times New Roman" w:hAnsi="Times New Roman"/>
          <w:rtl w:val="0"/>
        </w:rPr>
        <w:t xml:space="preserve"> H1 </w:t>
      </w:r>
      <w:r w:rsidDel="00000000" w:rsidR="00000000" w:rsidRPr="00000000">
        <w:rPr>
          <w:rFonts w:ascii="DFKai-SB" w:cs="DFKai-SB" w:eastAsia="DFKai-SB" w:hAnsi="DFKai-SB"/>
          <w:rtl w:val="0"/>
        </w:rPr>
        <w:t xml:space="preserve">獲得強力支持。美中關稅政策不僅造成短期的信心衝擊，更導致</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社群情緒結構發生顯著斷裂，其特徵為「信心的</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型回復」與「不確定性（中性情緒）的階梯式上升」。</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19ikhizh8zhq" w:id="57"/>
      <w:bookmarkEnd w:id="57"/>
      <w:r w:rsidDel="00000000" w:rsidR="00000000" w:rsidRPr="00000000">
        <w:rPr>
          <w:rFonts w:ascii="Times New Roman" w:cs="Times New Roman" w:eastAsia="Times New Roman" w:hAnsi="Times New Roman"/>
          <w:b w:val="1"/>
          <w:bCs w:val="1"/>
          <w:sz w:val="34"/>
          <w:szCs w:val="34"/>
          <w:rtl w:val="0"/>
        </w:rPr>
        <w:t xml:space="preserve">4.3 </w:t>
      </w:r>
      <w:r w:rsidDel="00000000" w:rsidR="00000000" w:rsidRPr="00000000">
        <w:rPr>
          <w:rFonts w:ascii="DFKai-SB" w:cs="DFKai-SB" w:eastAsia="DFKai-SB" w:hAnsi="DFKai-SB"/>
          <w:b w:val="1"/>
          <w:bCs w:val="1"/>
          <w:sz w:val="34"/>
          <w:szCs w:val="34"/>
          <w:rtl w:val="0"/>
        </w:rPr>
        <w:t xml:space="preserve">情緒水準與市場走勢之同步性</w:t>
      </w:r>
      <w:r w:rsidDel="00000000" w:rsidR="00000000" w:rsidRPr="00000000">
        <w:rPr>
          <w:rFonts w:ascii="Times New Roman" w:cs="Times New Roman" w:eastAsia="Times New Roman" w:hAnsi="Times New Roman"/>
          <w:b w:val="1"/>
          <w:bCs w:val="1"/>
          <w:sz w:val="34"/>
          <w:szCs w:val="34"/>
          <w:rtl w:val="0"/>
        </w:rPr>
        <w:t xml:space="preserve"> (H2)</w:t>
      </w:r>
    </w:p>
    <w:p w:rsidR="00000000" w:rsidDel="00000000" w:rsidP="00000000" w:rsidRDefault="00000000" w:rsidRPr="00000000" w14:paraId="000001B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在確認情緒結構發生斷裂後，本節進一步利用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N=13 </w:t>
      </w:r>
      <w:r w:rsidDel="00000000" w:rsidR="00000000" w:rsidRPr="00000000">
        <w:rPr>
          <w:rFonts w:ascii="DFKai-SB" w:cs="DFKai-SB" w:eastAsia="DFKai-SB" w:hAnsi="DFKai-SB"/>
          <w:b w:val="1"/>
          <w:bCs w:val="1"/>
          <w:rtl w:val="0"/>
        </w:rPr>
        <w:t xml:space="preserve">交易日樣本</w:t>
      </w:r>
      <w:r w:rsidDel="00000000" w:rsidR="00000000" w:rsidRPr="00000000">
        <w:rPr>
          <w:rFonts w:ascii="DFKai-SB" w:cs="DFKai-SB" w:eastAsia="DFKai-SB" w:hAnsi="DFKai-SB"/>
          <w:rtl w:val="0"/>
        </w:rPr>
        <w:t xml:space="preserve">，檢視社群當下的情緒水準（</w:t>
      </w:r>
      <w:r w:rsidDel="00000000" w:rsidR="00000000" w:rsidRPr="00000000">
        <w:rPr>
          <w:rFonts w:ascii="Times New Roman" w:cs="Times New Roman" w:eastAsia="Times New Roman" w:hAnsi="Times New Roman"/>
          <w:rtl w:val="0"/>
        </w:rPr>
        <w:t xml:space="preserve">Sentiment Level</w:t>
      </w:r>
      <w:r w:rsidDel="00000000" w:rsidR="00000000" w:rsidRPr="00000000">
        <w:rPr>
          <w:rFonts w:ascii="DFKai-SB" w:cs="DFKai-SB" w:eastAsia="DFKai-SB" w:hAnsi="DFKai-SB"/>
          <w:rtl w:val="0"/>
        </w:rPr>
        <w:t xml:space="preserve">）是否與市場價格趨勢呈現同步共動（</w:t>
      </w:r>
      <w:r w:rsidDel="00000000" w:rsidR="00000000" w:rsidRPr="00000000">
        <w:rPr>
          <w:rFonts w:ascii="Times New Roman" w:cs="Times New Roman" w:eastAsia="Times New Roman" w:hAnsi="Times New Roman"/>
          <w:rtl w:val="0"/>
        </w:rPr>
        <w:t xml:space="preserve">Co-movement</w:t>
      </w:r>
      <w:r w:rsidDel="00000000" w:rsidR="00000000" w:rsidRPr="00000000">
        <w:rPr>
          <w:rFonts w:ascii="DFKai-SB" w:cs="DFKai-SB" w:eastAsia="DFKai-SB" w:hAnsi="DFKai-SB"/>
          <w:rtl w:val="0"/>
        </w:rPr>
        <w:t xml:space="preserve">）。此部分旨在回答研究問題</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B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rya2nikgb10e" w:id="58"/>
      <w:bookmarkEnd w:id="58"/>
      <w:r w:rsidDel="00000000" w:rsidR="00000000" w:rsidRPr="00000000">
        <w:rPr>
          <w:rFonts w:ascii="Times New Roman" w:cs="Times New Roman" w:eastAsia="Times New Roman" w:hAnsi="Times New Roman"/>
          <w:b w:val="1"/>
          <w:bCs w:val="1"/>
          <w:color w:val="000000"/>
          <w:sz w:val="26"/>
          <w:szCs w:val="26"/>
          <w:rtl w:val="0"/>
        </w:rPr>
        <w:t xml:space="preserve">4.3.1 </w:t>
      </w:r>
      <w:r w:rsidDel="00000000" w:rsidR="00000000" w:rsidRPr="00000000">
        <w:rPr>
          <w:rFonts w:ascii="DFKai-SB" w:cs="DFKai-SB" w:eastAsia="DFKai-SB" w:hAnsi="DFKai-SB"/>
          <w:b w:val="1"/>
          <w:bCs w:val="1"/>
          <w:color w:val="000000"/>
          <w:sz w:val="26"/>
          <w:szCs w:val="26"/>
          <w:rtl w:val="0"/>
        </w:rPr>
        <w:t xml:space="preserve">視覺化分析：多空情緒的鏡像同步</w:t>
      </w:r>
      <w:r w:rsidDel="00000000" w:rsidR="00000000" w:rsidRPr="00000000">
        <w:rPr>
          <w:rtl w:val="0"/>
        </w:rPr>
      </w:r>
    </w:p>
    <w:p w:rsidR="00000000" w:rsidDel="00000000" w:rsidP="00000000" w:rsidRDefault="00000000" w:rsidRPr="00000000" w14:paraId="000001BD">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為觀察情緒指標與市場走勢的相對關係，本研究將每日「正面情緒佔比</w:t>
      </w:r>
      <w:r w:rsidDel="00000000" w:rsidR="00000000" w:rsidRPr="00000000">
        <w:rPr>
          <w:rFonts w:ascii="Times New Roman" w:cs="Times New Roman" w:eastAsia="Times New Roman" w:hAnsi="Times New Roman"/>
          <w:rtl w:val="0"/>
        </w:rPr>
        <w:t xml:space="preserve"> (</w:t>
      </w:r>
      <w:hyperlink r:id="rId113">
        <w:r w:rsidDel="00000000" w:rsidR="00000000" w:rsidRPr="00000000">
          <w:rPr>
            <w:rFonts w:ascii="Times New Roman" w:cs="Times New Roman" w:eastAsia="Times New Roman" w:hAnsi="Times New Roman"/>
          </w:rPr>
          <w:drawing>
            <wp:inline distB="19050" distT="19050" distL="19050" distR="19050">
              <wp:extent cx="609600" cy="127000"/>
              <wp:effectExtent b="0" l="0" r="0" t="0"/>
              <wp:docPr id="122" name="image17.png"/>
              <a:graphic>
                <a:graphicData uri="http://schemas.openxmlformats.org/drawingml/2006/picture">
                  <pic:pic>
                    <pic:nvPicPr>
                      <pic:cNvPr id="0" name="image17.png"/>
                      <pic:cNvPicPr preferRelativeResize="0"/>
                    </pic:nvPicPr>
                    <pic:blipFill>
                      <a:blip r:embed="rId114"/>
                      <a:srcRect b="0" l="0" r="0" t="0"/>
                      <a:stretch>
                        <a:fillRect/>
                      </a:stretch>
                    </pic:blipFill>
                    <pic:spPr>
                      <a:xfrm>
                        <a:off x="0" y="0"/>
                        <a:ext cx="6096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」、「負面情緒佔比</w:t>
      </w:r>
      <w:r w:rsidDel="00000000" w:rsidR="00000000" w:rsidRPr="00000000">
        <w:rPr>
          <w:rFonts w:ascii="Times New Roman" w:cs="Times New Roman" w:eastAsia="Times New Roman" w:hAnsi="Times New Roman"/>
          <w:rtl w:val="0"/>
        </w:rPr>
        <w:t xml:space="preserve"> (</w:t>
      </w:r>
      <w:hyperlink r:id="rId115">
        <w:r w:rsidDel="00000000" w:rsidR="00000000" w:rsidRPr="00000000">
          <w:rPr>
            <w:rFonts w:ascii="Times New Roman" w:cs="Times New Roman" w:eastAsia="Times New Roman" w:hAnsi="Times New Roman"/>
          </w:rPr>
          <w:drawing>
            <wp:inline distB="19050" distT="19050" distL="19050" distR="19050">
              <wp:extent cx="635000" cy="139700"/>
              <wp:effectExtent b="0" l="0" r="0" t="0"/>
              <wp:docPr id="113" name="image18.png"/>
              <a:graphic>
                <a:graphicData uri="http://schemas.openxmlformats.org/drawingml/2006/picture">
                  <pic:pic>
                    <pic:nvPicPr>
                      <pic:cNvPr id="0" name="image18.png"/>
                      <pic:cNvPicPr preferRelativeResize="0"/>
                    </pic:nvPicPr>
                    <pic:blipFill>
                      <a:blip r:embed="rId116"/>
                      <a:srcRect b="0" l="0" r="0" t="0"/>
                      <a:stretch>
                        <a:fillRect/>
                      </a:stretch>
                    </pic:blipFill>
                    <pic:spPr>
                      <a:xfrm>
                        <a:off x="0" y="0"/>
                        <a:ext cx="6350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」與「加權指數累積報酬」分別進行</w:t>
      </w:r>
      <w:r w:rsidDel="00000000" w:rsidR="00000000" w:rsidRPr="00000000">
        <w:rPr>
          <w:rFonts w:ascii="Times New Roman" w:cs="Times New Roman" w:eastAsia="Times New Roman" w:hAnsi="Times New Roman"/>
          <w:rtl w:val="0"/>
        </w:rPr>
        <w:t xml:space="preserve"> Z-score </w:t>
      </w:r>
      <w:r w:rsidDel="00000000" w:rsidR="00000000" w:rsidRPr="00000000">
        <w:rPr>
          <w:rFonts w:ascii="DFKai-SB" w:cs="DFKai-SB" w:eastAsia="DFKai-SB" w:hAnsi="DFKai-SB"/>
          <w:rtl w:val="0"/>
        </w:rPr>
        <w:t xml:space="preserve">標準化處理，並繪製趨勢對照圖。</w:t>
      </w:r>
      <w:r w:rsidDel="00000000" w:rsidR="00000000" w:rsidRPr="00000000">
        <w:rPr>
          <w:rtl w:val="0"/>
        </w:rPr>
      </w:r>
    </w:p>
    <w:p w:rsidR="00000000" w:rsidDel="00000000" w:rsidP="00000000" w:rsidRDefault="00000000" w:rsidRPr="00000000" w14:paraId="000001B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DFKai-SB" w:cs="DFKai-SB" w:eastAsia="DFKai-SB" w:hAnsi="DFKai-SB"/>
          <w:rtl w:val="0"/>
        </w:rPr>
        <w:t xml:space="preserve">正面情緒與市場之變動</w:t>
      </w:r>
      <w:r w:rsidDel="00000000" w:rsidR="00000000" w:rsidRPr="00000000">
        <w:rPr>
          <w:rFonts w:ascii="DFKai-SB" w:cs="DFKai-SB" w:eastAsia="DFKai-SB" w:hAnsi="DFKai-SB"/>
        </w:rPr>
        <w:drawing>
          <wp:inline distB="114300" distT="114300" distL="114300" distR="114300">
            <wp:extent cx="5731200" cy="2870200"/>
            <wp:effectExtent b="0" l="0" r="0" t="0"/>
            <wp:docPr id="114" name="image25.png"/>
            <a:graphic>
              <a:graphicData uri="http://schemas.openxmlformats.org/drawingml/2006/picture">
                <pic:pic>
                  <pic:nvPicPr>
                    <pic:cNvPr id="0" name="image25.png"/>
                    <pic:cNvPicPr preferRelativeResize="0"/>
                  </pic:nvPicPr>
                  <pic:blipFill>
                    <a:blip r:embed="rId11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4-1</w:t>
      </w:r>
      <w:r w:rsidDel="00000000" w:rsidR="00000000" w:rsidRPr="00000000">
        <w:rPr>
          <w:rFonts w:ascii="DFKai-SB" w:cs="DFKai-SB" w:eastAsia="DFKai-SB" w:hAnsi="DFKai-SB"/>
          <w:rtl w:val="0"/>
        </w:rPr>
        <w:t xml:space="preserve">：正面情緒佔比與市場累積報酬之</w:t>
      </w:r>
      <w:r w:rsidDel="00000000" w:rsidR="00000000" w:rsidRPr="00000000">
        <w:rPr>
          <w:rFonts w:ascii="Times New Roman" w:cs="Times New Roman" w:eastAsia="Times New Roman" w:hAnsi="Times New Roman"/>
          <w:rtl w:val="0"/>
        </w:rPr>
        <w:t xml:space="preserve"> Z-score </w:t>
      </w:r>
      <w:r w:rsidDel="00000000" w:rsidR="00000000" w:rsidRPr="00000000">
        <w:rPr>
          <w:rFonts w:ascii="DFKai-SB" w:cs="DFKai-SB" w:eastAsia="DFKai-SB" w:hAnsi="DFKai-SB"/>
          <w:rtl w:val="0"/>
        </w:rPr>
        <w:t xml:space="preserve">走勢圖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DFKai-SB" w:cs="DFKai-SB" w:eastAsia="DFKai-SB" w:hAnsi="DFKai-SB"/>
          <w:rtl w:val="0"/>
        </w:rPr>
        <w:t xml:space="preserve">負面情緒與市場之變動</w:t>
      </w:r>
      <w:r w:rsidDel="00000000" w:rsidR="00000000" w:rsidRPr="00000000">
        <w:rPr>
          <w:rFonts w:ascii="DFKai-SB" w:cs="DFKai-SB" w:eastAsia="DFKai-SB" w:hAnsi="DFKai-SB"/>
        </w:rPr>
        <w:drawing>
          <wp:inline distB="114300" distT="114300" distL="114300" distR="114300">
            <wp:extent cx="5731200" cy="2870200"/>
            <wp:effectExtent b="0" l="0" r="0" t="0"/>
            <wp:docPr id="115" name="image34.png"/>
            <a:graphic>
              <a:graphicData uri="http://schemas.openxmlformats.org/drawingml/2006/picture">
                <pic:pic>
                  <pic:nvPicPr>
                    <pic:cNvPr id="0" name="image34.png"/>
                    <pic:cNvPicPr preferRelativeResize="0"/>
                  </pic:nvPicPr>
                  <pic:blipFill>
                    <a:blip r:embed="rId1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4-2</w:t>
      </w:r>
      <w:r w:rsidDel="00000000" w:rsidR="00000000" w:rsidRPr="00000000">
        <w:rPr>
          <w:rFonts w:ascii="DFKai-SB" w:cs="DFKai-SB" w:eastAsia="DFKai-SB" w:hAnsi="DFKai-SB"/>
          <w:rtl w:val="0"/>
        </w:rPr>
        <w:t xml:space="preserve">：負面情緒佔比與市場累積報酬之</w:t>
      </w:r>
      <w:r w:rsidDel="00000000" w:rsidR="00000000" w:rsidRPr="00000000">
        <w:rPr>
          <w:rFonts w:ascii="Times New Roman" w:cs="Times New Roman" w:eastAsia="Times New Roman" w:hAnsi="Times New Roman"/>
          <w:rtl w:val="0"/>
        </w:rPr>
        <w:t xml:space="preserve"> Z-score </w:t>
      </w:r>
      <w:r w:rsidDel="00000000" w:rsidR="00000000" w:rsidRPr="00000000">
        <w:rPr>
          <w:rFonts w:ascii="DFKai-SB" w:cs="DFKai-SB" w:eastAsia="DFKai-SB" w:hAnsi="DFKai-SB"/>
          <w:rtl w:val="0"/>
        </w:rPr>
        <w:t xml:space="preserve">走勢圖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2">
      <w:pPr>
        <w:spacing w:after="240" w:lineRule="auto"/>
        <w:rPr>
          <w:rFonts w:ascii="DFKai-SB" w:cs="DFKai-SB" w:eastAsia="DFKai-SB" w:hAnsi="DFKai-SB"/>
        </w:rPr>
      </w:pPr>
      <w:r w:rsidDel="00000000" w:rsidR="00000000" w:rsidRPr="00000000">
        <w:rPr>
          <w:rFonts w:ascii="Times New Roman" w:cs="Times New Roman" w:eastAsia="Times New Roman" w:hAnsi="Times New Roman"/>
          <w:rtl w:val="0"/>
        </w:rPr>
        <w:t xml:space="preserve">3. </w:t>
      </w:r>
      <w:r w:rsidDel="00000000" w:rsidR="00000000" w:rsidRPr="00000000">
        <w:rPr>
          <w:rFonts w:ascii="DFKai-SB" w:cs="DFKai-SB" w:eastAsia="DFKai-SB" w:hAnsi="DFKai-SB"/>
          <w:rtl w:val="0"/>
        </w:rPr>
        <w:t xml:space="preserve">中性情緒與市場之變動</w:t>
      </w:r>
    </w:p>
    <w:p w:rsidR="00000000" w:rsidDel="00000000" w:rsidP="00000000" w:rsidRDefault="00000000" w:rsidRPr="00000000" w14:paraId="000001C3">
      <w:pPr>
        <w:spacing w:after="240" w:lineRule="auto"/>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31200" cy="2870200"/>
            <wp:effectExtent b="0" l="0" r="0" t="0"/>
            <wp:docPr id="116" name="image33.png"/>
            <a:graphic>
              <a:graphicData uri="http://schemas.openxmlformats.org/drawingml/2006/picture">
                <pic:pic>
                  <pic:nvPicPr>
                    <pic:cNvPr id="0" name="image33.png"/>
                    <pic:cNvPicPr preferRelativeResize="0"/>
                  </pic:nvPicPr>
                  <pic:blipFill>
                    <a:blip r:embed="rId1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lineRule="auto"/>
        <w:rPr>
          <w:rFonts w:ascii="DFKai-SB" w:cs="DFKai-SB" w:eastAsia="DFKai-SB" w:hAnsi="DFKai-SB"/>
        </w:rPr>
      </w:pPr>
      <w:r w:rsidDel="00000000" w:rsidR="00000000" w:rsidRPr="00000000">
        <w:rPr>
          <w:rFonts w:ascii="Times New Roman" w:cs="Times New Roman" w:eastAsia="Times New Roman" w:hAnsi="Times New Roman"/>
          <w:rtl w:val="0"/>
        </w:rPr>
        <w:t xml:space="preserve">[</w:t>
      </w: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4-3</w:t>
      </w:r>
      <w:r w:rsidDel="00000000" w:rsidR="00000000" w:rsidRPr="00000000">
        <w:rPr>
          <w:rFonts w:ascii="DFKai-SB" w:cs="DFKai-SB" w:eastAsia="DFKai-SB" w:hAnsi="DFKai-SB"/>
          <w:rtl w:val="0"/>
        </w:rPr>
        <w:t xml:space="preserve">：中性情緒佔比與市場累積報酬之</w:t>
      </w:r>
      <w:r w:rsidDel="00000000" w:rsidR="00000000" w:rsidRPr="00000000">
        <w:rPr>
          <w:rFonts w:ascii="Times New Roman" w:cs="Times New Roman" w:eastAsia="Times New Roman" w:hAnsi="Times New Roman"/>
          <w:rtl w:val="0"/>
        </w:rPr>
        <w:t xml:space="preserve"> Z-score </w:t>
      </w:r>
      <w:r w:rsidDel="00000000" w:rsidR="00000000" w:rsidRPr="00000000">
        <w:rPr>
          <w:rFonts w:ascii="DFKai-SB" w:cs="DFKai-SB" w:eastAsia="DFKai-SB" w:hAnsi="DFKai-SB"/>
          <w:rtl w:val="0"/>
        </w:rPr>
        <w:t xml:space="preserve">走勢圖</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5">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圖表解讀：</w:t>
      </w:r>
      <w:r w:rsidDel="00000000" w:rsidR="00000000" w:rsidRPr="00000000">
        <w:rPr>
          <w:rtl w:val="0"/>
        </w:rPr>
      </w:r>
    </w:p>
    <w:p w:rsidR="00000000" w:rsidDel="00000000" w:rsidP="00000000" w:rsidRDefault="00000000" w:rsidRPr="00000000" w14:paraId="000001C6">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綜合觀察圖</w:t>
      </w:r>
      <w:r w:rsidDel="00000000" w:rsidR="00000000" w:rsidRPr="00000000">
        <w:rPr>
          <w:rFonts w:ascii="Times New Roman" w:cs="Times New Roman" w:eastAsia="Times New Roman" w:hAnsi="Times New Roman"/>
          <w:rtl w:val="0"/>
        </w:rPr>
        <w:t xml:space="preserve"> 4-1 </w:t>
      </w:r>
      <w:r w:rsidDel="00000000" w:rsidR="00000000" w:rsidRPr="00000000">
        <w:rPr>
          <w:rFonts w:ascii="DFKai-SB" w:cs="DFKai-SB" w:eastAsia="DFKai-SB" w:hAnsi="DFKai-SB"/>
          <w:rtl w:val="0"/>
        </w:rPr>
        <w:t xml:space="preserve">與圖</w:t>
      </w:r>
      <w:r w:rsidDel="00000000" w:rsidR="00000000" w:rsidRPr="00000000">
        <w:rPr>
          <w:rFonts w:ascii="Times New Roman" w:cs="Times New Roman" w:eastAsia="Times New Roman" w:hAnsi="Times New Roman"/>
          <w:rtl w:val="0"/>
        </w:rPr>
        <w:t xml:space="preserve"> 4-2</w:t>
      </w:r>
      <w:r w:rsidDel="00000000" w:rsidR="00000000" w:rsidRPr="00000000">
        <w:rPr>
          <w:rFonts w:ascii="DFKai-SB" w:cs="DFKai-SB" w:eastAsia="DFKai-SB" w:hAnsi="DFKai-SB"/>
          <w:rtl w:val="0"/>
        </w:rPr>
        <w:t xml:space="preserve">，可發現社群情緒展現了極為精準的市場同步性：</w:t>
      </w:r>
      <w:r w:rsidDel="00000000" w:rsidR="00000000" w:rsidRPr="00000000">
        <w:rPr>
          <w:rtl w:val="0"/>
        </w:rPr>
      </w:r>
    </w:p>
    <w:p w:rsidR="00000000" w:rsidDel="00000000" w:rsidP="00000000" w:rsidRDefault="00000000" w:rsidRPr="00000000" w14:paraId="000001C7">
      <w:pPr>
        <w:numPr>
          <w:ilvl w:val="0"/>
          <w:numId w:val="26"/>
        </w:numPr>
        <w:ind w:left="720" w:hanging="360"/>
        <w:rPr/>
      </w:pPr>
      <w:r w:rsidDel="00000000" w:rsidR="00000000" w:rsidRPr="00000000">
        <w:rPr>
          <w:rFonts w:ascii="DFKai-SB" w:cs="DFKai-SB" w:eastAsia="DFKai-SB" w:hAnsi="DFKai-SB"/>
          <w:rtl w:val="0"/>
        </w:rPr>
        <w:t xml:space="preserve">圖 4-1（正面情緒）顯示，正面情緒與市場累積報酬呈現明顯的同向共動關係。在政策衝擊期間（4/03–4/07），市場快速下跌，正面情緒的 Z-score 亦同步走弱；而在 4/10 大盤強勢反彈時，正面情緒亦出現顯著回升。此現象顯示散戶的「樂觀程度」能及時反映市場的多空位階，是高度同步的市場情緒指標。</w:t>
      </w:r>
      <w:r w:rsidDel="00000000" w:rsidR="00000000" w:rsidRPr="00000000">
        <w:rPr>
          <w:rtl w:val="0"/>
        </w:rPr>
      </w:r>
    </w:p>
    <w:p w:rsidR="00000000" w:rsidDel="00000000" w:rsidP="00000000" w:rsidRDefault="00000000" w:rsidRPr="00000000" w14:paraId="000001C8">
      <w:pPr>
        <w:numPr>
          <w:ilvl w:val="0"/>
          <w:numId w:val="26"/>
        </w:numPr>
        <w:spacing w:after="240" w:lineRule="auto"/>
        <w:ind w:left="720" w:hanging="360"/>
        <w:rPr/>
      </w:pPr>
      <w:r w:rsidDel="00000000" w:rsidR="00000000" w:rsidRPr="00000000">
        <w:rPr>
          <w:rFonts w:ascii="DFKai-SB" w:cs="DFKai-SB" w:eastAsia="DFKai-SB" w:hAnsi="DFKai-SB"/>
          <w:rtl w:val="0"/>
        </w:rPr>
        <w:t xml:space="preserve">圖 4-2（負面情緒）則呈現出較為溫和的反向關係。在市場下跌期間，負面情緒確實有所上升，但幅度遠小於市場跌幅；在市場反彈時，負面情緒也隨之下降，但變化同樣平緩。整體而言，負面情緒僅呈現「部分反向」而非鏡像走勢，反映出散戶在政策衝擊期間並非全面陷入恐慌，而是呈現較複雜的混合情緒與資訊焦慮。</w:t>
      </w:r>
      <w:r w:rsidDel="00000000" w:rsidR="00000000" w:rsidRPr="00000000">
        <w:rPr>
          <w:rtl w:val="0"/>
        </w:rPr>
      </w:r>
    </w:p>
    <w:p w:rsidR="00000000" w:rsidDel="00000000" w:rsidP="00000000" w:rsidRDefault="00000000" w:rsidRPr="00000000" w14:paraId="000001C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這兩組圖表共同證實：</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情緒水準並非滯後指標，而是市場狀態的「同步指標（</w:t>
      </w:r>
      <w:r w:rsidDel="00000000" w:rsidR="00000000" w:rsidRPr="00000000">
        <w:rPr>
          <w:rFonts w:ascii="Times New Roman" w:cs="Times New Roman" w:eastAsia="Times New Roman" w:hAnsi="Times New Roman"/>
          <w:rtl w:val="0"/>
        </w:rPr>
        <w:t xml:space="preserve">Coincident Indicator</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C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70kreobn1ozj" w:id="59"/>
      <w:bookmarkEnd w:id="59"/>
      <w:r w:rsidDel="00000000" w:rsidR="00000000" w:rsidRPr="00000000">
        <w:rPr>
          <w:rFonts w:ascii="Times New Roman" w:cs="Times New Roman" w:eastAsia="Times New Roman" w:hAnsi="Times New Roman"/>
          <w:b w:val="1"/>
          <w:bCs w:val="1"/>
          <w:color w:val="000000"/>
          <w:sz w:val="26"/>
          <w:szCs w:val="26"/>
          <w:rtl w:val="0"/>
        </w:rPr>
        <w:t xml:space="preserve">4.3.2 </w:t>
      </w:r>
      <w:r w:rsidDel="00000000" w:rsidR="00000000" w:rsidRPr="00000000">
        <w:rPr>
          <w:rFonts w:ascii="DFKai-SB" w:cs="DFKai-SB" w:eastAsia="DFKai-SB" w:hAnsi="DFKai-SB"/>
          <w:b w:val="1"/>
          <w:bCs w:val="1"/>
          <w:color w:val="000000"/>
          <w:sz w:val="26"/>
          <w:szCs w:val="26"/>
          <w:rtl w:val="0"/>
        </w:rPr>
        <w:t xml:space="preserve">統計關聯檢定</w:t>
      </w:r>
      <w:r w:rsidDel="00000000" w:rsidR="00000000" w:rsidRPr="00000000">
        <w:rPr>
          <w:rtl w:val="0"/>
        </w:rPr>
      </w:r>
    </w:p>
    <w:p w:rsidR="00000000" w:rsidDel="00000000" w:rsidP="00000000" w:rsidRDefault="00000000" w:rsidRPr="00000000" w14:paraId="000001C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為量化上述視覺觀察，本研究使用</w:t>
      </w:r>
      <w:r w:rsidDel="00000000" w:rsidR="00000000" w:rsidRPr="00000000">
        <w:rPr>
          <w:rFonts w:ascii="Times New Roman" w:cs="Times New Roman" w:eastAsia="Times New Roman" w:hAnsi="Times New Roman"/>
          <w:rtl w:val="0"/>
        </w:rPr>
        <w:t xml:space="preserve"> Spearman </w:t>
      </w:r>
      <w:r w:rsidDel="00000000" w:rsidR="00000000" w:rsidRPr="00000000">
        <w:rPr>
          <w:rFonts w:ascii="DFKai-SB" w:cs="DFKai-SB" w:eastAsia="DFKai-SB" w:hAnsi="DFKai-SB"/>
          <w:rtl w:val="0"/>
        </w:rPr>
        <w:t xml:space="preserve">等級相關係數進行檢定：</w:t>
      </w:r>
      <w:r w:rsidDel="00000000" w:rsidR="00000000" w:rsidRPr="00000000">
        <w:rPr>
          <w:rtl w:val="0"/>
        </w:rPr>
      </w:r>
    </w:p>
    <w:p w:rsidR="00000000" w:rsidDel="00000000" w:rsidP="00000000" w:rsidRDefault="00000000" w:rsidRPr="00000000" w14:paraId="000001CC">
      <w:pPr>
        <w:numPr>
          <w:ilvl w:val="0"/>
          <w:numId w:val="19"/>
        </w:numPr>
        <w:ind w:left="720" w:hanging="360"/>
        <w:rPr/>
      </w:pPr>
      <w:r w:rsidDel="00000000" w:rsidR="00000000" w:rsidRPr="00000000">
        <w:rPr>
          <w:rFonts w:ascii="DFKai-SB" w:cs="DFKai-SB" w:eastAsia="DFKai-SB" w:hAnsi="DFKai-SB"/>
          <w:b w:val="1"/>
          <w:bCs w:val="1"/>
          <w:rtl w:val="0"/>
        </w:rPr>
        <w:t xml:space="preserve">正面情緒</w:t>
      </w:r>
      <w:r w:rsidDel="00000000" w:rsidR="00000000" w:rsidRPr="00000000">
        <w:rPr>
          <w:rFonts w:ascii="Times New Roman" w:cs="Times New Roman" w:eastAsia="Times New Roman" w:hAnsi="Times New Roman"/>
          <w:b w:val="1"/>
          <w:bCs w:val="1"/>
          <w:rtl w:val="0"/>
        </w:rPr>
        <w:t xml:space="preserve"> (</w:t>
      </w:r>
      <w:hyperlink r:id="rId120">
        <w:r w:rsidDel="00000000" w:rsidR="00000000" w:rsidRPr="00000000">
          <w:rPr>
            <w:rFonts w:ascii="Times New Roman" w:cs="Times New Roman" w:eastAsia="Times New Roman" w:hAnsi="Times New Roman"/>
            <w:b w:val="1"/>
            <w:bCs w:val="1"/>
          </w:rPr>
          <w:drawing>
            <wp:inline distB="19050" distT="19050" distL="19050" distR="19050">
              <wp:extent cx="241300" cy="101600"/>
              <wp:effectExtent b="0" l="0" r="0" t="0"/>
              <wp:docPr id="117" name="image16.png"/>
              <a:graphic>
                <a:graphicData uri="http://schemas.openxmlformats.org/drawingml/2006/picture">
                  <pic:pic>
                    <pic:nvPicPr>
                      <pic:cNvPr id="0" name="image16.png"/>
                      <pic:cNvPicPr preferRelativeResize="0"/>
                    </pic:nvPicPr>
                    <pic:blipFill>
                      <a:blip r:embed="rId97"/>
                      <a:srcRect b="0" l="0" r="0" t="0"/>
                      <a:stretch>
                        <a:fillRect/>
                      </a:stretch>
                    </pic:blipFill>
                    <pic:spPr>
                      <a:xfrm>
                        <a:off x="0" y="0"/>
                        <a:ext cx="241300" cy="1016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 vs. </w:t>
      </w:r>
      <w:r w:rsidDel="00000000" w:rsidR="00000000" w:rsidRPr="00000000">
        <w:rPr>
          <w:rFonts w:ascii="DFKai-SB" w:cs="DFKai-SB" w:eastAsia="DFKai-SB" w:hAnsi="DFKai-SB"/>
          <w:b w:val="1"/>
          <w:bCs w:val="1"/>
          <w:rtl w:val="0"/>
        </w:rPr>
        <w:t xml:space="preserve">累積報酬：</w:t>
      </w:r>
      <w:r w:rsidDel="00000000" w:rsidR="00000000" w:rsidRPr="00000000">
        <w:rPr>
          <w:rFonts w:ascii="Times New Roman" w:cs="Times New Roman" w:eastAsia="Times New Roman" w:hAnsi="Times New Roman"/>
          <w:rtl w:val="0"/>
        </w:rPr>
        <w:t xml:space="preserve"> </w:t>
      </w:r>
      <w:hyperlink r:id="rId121">
        <w:r w:rsidDel="00000000" w:rsidR="00000000" w:rsidRPr="00000000">
          <w:rPr>
            <w:rFonts w:ascii="Times New Roman" w:cs="Times New Roman" w:eastAsia="Times New Roman" w:hAnsi="Times New Roman"/>
          </w:rPr>
          <w:drawing>
            <wp:inline distB="19050" distT="19050" distL="19050" distR="19050">
              <wp:extent cx="609600" cy="127000"/>
              <wp:effectExtent b="0" l="0" r="0" t="0"/>
              <wp:docPr id="118" name="image28.png"/>
              <a:graphic>
                <a:graphicData uri="http://schemas.openxmlformats.org/drawingml/2006/picture">
                  <pic:pic>
                    <pic:nvPicPr>
                      <pic:cNvPr id="0" name="image28.png"/>
                      <pic:cNvPicPr preferRelativeResize="0"/>
                    </pic:nvPicPr>
                    <pic:blipFill>
                      <a:blip r:embed="rId122"/>
                      <a:srcRect b="0" l="0" r="0" t="0"/>
                      <a:stretch>
                        <a:fillRect/>
                      </a:stretch>
                    </pic:blipFill>
                    <pic:spPr>
                      <a:xfrm>
                        <a:off x="0" y="0"/>
                        <a:ext cx="6096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hyperlink r:id="rId123">
        <w:r w:rsidDel="00000000" w:rsidR="00000000" w:rsidRPr="00000000">
          <w:rPr>
            <w:rFonts w:ascii="Times New Roman" w:cs="Times New Roman" w:eastAsia="Times New Roman" w:hAnsi="Times New Roman"/>
          </w:rPr>
          <w:drawing>
            <wp:inline distB="19050" distT="19050" distL="19050" distR="19050">
              <wp:extent cx="622300" cy="127000"/>
              <wp:effectExtent b="0" l="0" r="0" t="0"/>
              <wp:docPr id="119" name="image47.png"/>
              <a:graphic>
                <a:graphicData uri="http://schemas.openxmlformats.org/drawingml/2006/picture">
                  <pic:pic>
                    <pic:nvPicPr>
                      <pic:cNvPr id="0" name="image47.png"/>
                      <pic:cNvPicPr preferRelativeResize="0"/>
                    </pic:nvPicPr>
                    <pic:blipFill>
                      <a:blip r:embed="rId124"/>
                      <a:srcRect b="0" l="0" r="0" t="0"/>
                      <a:stretch>
                        <a:fillRect/>
                      </a:stretch>
                    </pic:blipFill>
                    <pic:spPr>
                      <a:xfrm>
                        <a:off x="0" y="0"/>
                        <a:ext cx="6223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顯著</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D">
      <w:pPr>
        <w:numPr>
          <w:ilvl w:val="0"/>
          <w:numId w:val="19"/>
        </w:numPr>
        <w:spacing w:after="240" w:lineRule="auto"/>
        <w:ind w:left="720" w:hanging="360"/>
        <w:rPr/>
      </w:pPr>
      <w:r w:rsidDel="00000000" w:rsidR="00000000" w:rsidRPr="00000000">
        <w:rPr>
          <w:rFonts w:ascii="DFKai-SB" w:cs="DFKai-SB" w:eastAsia="DFKai-SB" w:hAnsi="DFKai-SB"/>
          <w:b w:val="1"/>
          <w:bCs w:val="1"/>
          <w:rtl w:val="0"/>
        </w:rPr>
        <w:t xml:space="preserve">負面情緒</w:t>
      </w:r>
      <w:r w:rsidDel="00000000" w:rsidR="00000000" w:rsidRPr="00000000">
        <w:rPr>
          <w:rFonts w:ascii="Times New Roman" w:cs="Times New Roman" w:eastAsia="Times New Roman" w:hAnsi="Times New Roman"/>
          <w:b w:val="1"/>
          <w:bCs w:val="1"/>
          <w:rtl w:val="0"/>
        </w:rPr>
        <w:t xml:space="preserve"> (</w:t>
      </w:r>
      <w:hyperlink r:id="rId125">
        <w:r w:rsidDel="00000000" w:rsidR="00000000" w:rsidRPr="00000000">
          <w:rPr>
            <w:rFonts w:ascii="Times New Roman" w:cs="Times New Roman" w:eastAsia="Times New Roman" w:hAnsi="Times New Roman"/>
            <w:b w:val="1"/>
            <w:bCs w:val="1"/>
          </w:rPr>
          <w:drawing>
            <wp:inline distB="19050" distT="19050" distL="19050" distR="19050">
              <wp:extent cx="266700" cy="139700"/>
              <wp:effectExtent b="0" l="0" r="0" t="0"/>
              <wp:docPr id="120"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2667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 vs. </w:t>
      </w:r>
      <w:r w:rsidDel="00000000" w:rsidR="00000000" w:rsidRPr="00000000">
        <w:rPr>
          <w:rFonts w:ascii="DFKai-SB" w:cs="DFKai-SB" w:eastAsia="DFKai-SB" w:hAnsi="DFKai-SB"/>
          <w:b w:val="1"/>
          <w:bCs w:val="1"/>
          <w:rtl w:val="0"/>
        </w:rPr>
        <w:t xml:space="preserve">累積報酬：</w:t>
      </w:r>
      <w:r w:rsidDel="00000000" w:rsidR="00000000" w:rsidRPr="00000000">
        <w:rPr>
          <w:rFonts w:ascii="Times New Roman" w:cs="Times New Roman" w:eastAsia="Times New Roman" w:hAnsi="Times New Roman"/>
          <w:rtl w:val="0"/>
        </w:rPr>
        <w:t xml:space="preserve"> </w:t>
      </w:r>
      <w:hyperlink r:id="rId126">
        <w:r w:rsidDel="00000000" w:rsidR="00000000" w:rsidRPr="00000000">
          <w:rPr>
            <w:rFonts w:ascii="Times New Roman" w:cs="Times New Roman" w:eastAsia="Times New Roman" w:hAnsi="Times New Roman"/>
          </w:rPr>
          <w:drawing>
            <wp:inline distB="19050" distT="19050" distL="19050" distR="19050">
              <wp:extent cx="736600" cy="127000"/>
              <wp:effectExtent b="0" l="0" r="0" t="0"/>
              <wp:docPr id="121" name="image29.png"/>
              <a:graphic>
                <a:graphicData uri="http://schemas.openxmlformats.org/drawingml/2006/picture">
                  <pic:pic>
                    <pic:nvPicPr>
                      <pic:cNvPr id="0" name="image29.png"/>
                      <pic:cNvPicPr preferRelativeResize="0"/>
                    </pic:nvPicPr>
                    <pic:blipFill>
                      <a:blip r:embed="rId127"/>
                      <a:srcRect b="0" l="0" r="0" t="0"/>
                      <a:stretch>
                        <a:fillRect/>
                      </a:stretch>
                    </pic:blipFill>
                    <pic:spPr>
                      <a:xfrm>
                        <a:off x="0" y="0"/>
                        <a:ext cx="7366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hyperlink r:id="rId128">
        <w:r w:rsidDel="00000000" w:rsidR="00000000" w:rsidRPr="00000000">
          <w:rPr>
            <w:rFonts w:ascii="Times New Roman" w:cs="Times New Roman" w:eastAsia="Times New Roman" w:hAnsi="Times New Roman"/>
          </w:rPr>
          <w:drawing>
            <wp:inline distB="19050" distT="19050" distL="19050" distR="19050">
              <wp:extent cx="622300" cy="127000"/>
              <wp:effectExtent b="0" l="0" r="0" t="0"/>
              <wp:docPr id="111" name="image19.png"/>
              <a:graphic>
                <a:graphicData uri="http://schemas.openxmlformats.org/drawingml/2006/picture">
                  <pic:pic>
                    <pic:nvPicPr>
                      <pic:cNvPr id="0" name="image19.png"/>
                      <pic:cNvPicPr preferRelativeResize="0"/>
                    </pic:nvPicPr>
                    <pic:blipFill>
                      <a:blip r:embed="rId129"/>
                      <a:srcRect b="0" l="0" r="0" t="0"/>
                      <a:stretch>
                        <a:fillRect/>
                      </a:stretch>
                    </pic:blipFill>
                    <pic:spPr>
                      <a:xfrm>
                        <a:off x="0" y="0"/>
                        <a:ext cx="6223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顯著</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E">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結論</w:t>
      </w:r>
      <w:r w:rsidDel="00000000" w:rsidR="00000000" w:rsidRPr="00000000">
        <w:rPr>
          <w:rFonts w:ascii="Times New Roman" w:cs="Times New Roman" w:eastAsia="Times New Roman" w:hAnsi="Times New Roman"/>
          <w:rtl w:val="0"/>
        </w:rPr>
        <w:t xml:space="preserve"> (H2)</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CF">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統計結果顯示，正面情緒與市場累積報酬呈現顯著正相關（ρ = 0.588, p = 0.035），負面情緒則呈顯著負相關（ρ = -0.560, p = 0.046）。這代表在事件衝擊期間，PTT 社群的樂觀程度大致與市場同向變動，而悲觀程度則在市場走弱時相對提升。整體而言，社群情緒確實反映了市場的多空位階，但正面情緒的同步性與一致性更為明顯；負面情緒則僅呈現部分反向關係。</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731200" cy="2870200"/>
            <wp:effectExtent b="0" l="0" r="0" t="0"/>
            <wp:docPr id="112"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5731200" cy="2870200"/>
                    </a:xfrm>
                    <a:prstGeom prst="rect"/>
                    <a:ln/>
                  </pic:spPr>
                </pic:pic>
              </a:graphicData>
            </a:graphic>
          </wp:inline>
        </w:drawing>
      </w:r>
      <w:r w:rsidDel="00000000" w:rsidR="00000000" w:rsidRPr="00000000">
        <w:rPr>
          <w:rFonts w:ascii="DFKai-SB" w:cs="DFKai-SB" w:eastAsia="DFKai-SB" w:hAnsi="DFKai-SB"/>
        </w:rPr>
        <w:drawing>
          <wp:inline distB="114300" distT="114300" distL="114300" distR="114300">
            <wp:extent cx="5731200" cy="2870200"/>
            <wp:effectExtent b="0" l="0" r="0" t="0"/>
            <wp:docPr id="143" name="image44.png"/>
            <a:graphic>
              <a:graphicData uri="http://schemas.openxmlformats.org/drawingml/2006/picture">
                <pic:pic>
                  <pic:nvPicPr>
                    <pic:cNvPr id="0" name="image44.png"/>
                    <pic:cNvPicPr preferRelativeResize="0"/>
                  </pic:nvPicPr>
                  <pic:blipFill>
                    <a:blip r:embed="rId131"/>
                    <a:srcRect b="0" l="0" r="0" t="0"/>
                    <a:stretch>
                      <a:fillRect/>
                    </a:stretch>
                  </pic:blipFill>
                  <pic:spPr>
                    <a:xfrm>
                      <a:off x="0" y="0"/>
                      <a:ext cx="5731200" cy="2870200"/>
                    </a:xfrm>
                    <a:prstGeom prst="rect"/>
                    <a:ln/>
                  </pic:spPr>
                </pic:pic>
              </a:graphicData>
            </a:graphic>
          </wp:inline>
        </w:drawing>
      </w: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4-4 </w:t>
      </w:r>
      <w:r w:rsidDel="00000000" w:rsidR="00000000" w:rsidRPr="00000000">
        <w:rPr>
          <w:rFonts w:ascii="DFKai-SB" w:cs="DFKai-SB" w:eastAsia="DFKai-SB" w:hAnsi="DFKai-SB"/>
          <w:rtl w:val="0"/>
        </w:rPr>
        <w:t xml:space="preserve">與圖 </w:t>
      </w:r>
      <w:r w:rsidDel="00000000" w:rsidR="00000000" w:rsidRPr="00000000">
        <w:rPr>
          <w:rFonts w:ascii="Times New Roman" w:cs="Times New Roman" w:eastAsia="Times New Roman" w:hAnsi="Times New Roman"/>
          <w:rtl w:val="0"/>
        </w:rPr>
        <w:t xml:space="preserve">4-5 </w:t>
      </w:r>
      <w:r w:rsidDel="00000000" w:rsidR="00000000" w:rsidRPr="00000000">
        <w:rPr>
          <w:rFonts w:ascii="DFKai-SB" w:cs="DFKai-SB" w:eastAsia="DFKai-SB" w:hAnsi="DFKai-SB"/>
          <w:rtl w:val="0"/>
        </w:rPr>
        <w:t xml:space="preserve">正負面單日情緒變化量</w:t>
      </w:r>
      <w:r w:rsidDel="00000000" w:rsidR="00000000" w:rsidRPr="00000000">
        <w:rPr>
          <w:rFonts w:ascii="Times New Roman" w:cs="Times New Roman" w:eastAsia="Times New Roman" w:hAnsi="Times New Roman"/>
          <w:rtl w:val="0"/>
        </w:rPr>
        <w:t xml:space="preserve"> vs. </w:t>
      </w:r>
      <w:r w:rsidDel="00000000" w:rsidR="00000000" w:rsidRPr="00000000">
        <w:rPr>
          <w:rFonts w:ascii="DFKai-SB" w:cs="DFKai-SB" w:eastAsia="DFKai-SB" w:hAnsi="DFKai-SB"/>
          <w:rtl w:val="0"/>
        </w:rPr>
        <w:t xml:space="preserve">報酬】</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siukwko6i0t9" w:id="60"/>
      <w:bookmarkEnd w:id="60"/>
      <w:r w:rsidDel="00000000" w:rsidR="00000000" w:rsidRPr="00000000">
        <w:rPr>
          <w:rFonts w:ascii="Times New Roman" w:cs="Times New Roman" w:eastAsia="Times New Roman" w:hAnsi="Times New Roman"/>
          <w:b w:val="1"/>
          <w:bCs w:val="1"/>
          <w:sz w:val="34"/>
          <w:szCs w:val="34"/>
          <w:rtl w:val="0"/>
        </w:rPr>
        <w:t xml:space="preserve">4.4 </w:t>
      </w:r>
      <w:r w:rsidDel="00000000" w:rsidR="00000000" w:rsidRPr="00000000">
        <w:rPr>
          <w:rFonts w:ascii="DFKai-SB" w:cs="DFKai-SB" w:eastAsia="DFKai-SB" w:hAnsi="DFKai-SB"/>
          <w:b w:val="1"/>
          <w:bCs w:val="1"/>
          <w:sz w:val="34"/>
          <w:szCs w:val="34"/>
          <w:rtl w:val="0"/>
        </w:rPr>
        <w:t xml:space="preserve">情緒動能與市場反轉機制</w:t>
      </w:r>
      <w:r w:rsidDel="00000000" w:rsidR="00000000" w:rsidRPr="00000000">
        <w:rPr>
          <w:rFonts w:ascii="Times New Roman" w:cs="Times New Roman" w:eastAsia="Times New Roman" w:hAnsi="Times New Roman"/>
          <w:b w:val="1"/>
          <w:bCs w:val="1"/>
          <w:sz w:val="34"/>
          <w:szCs w:val="34"/>
          <w:rtl w:val="0"/>
        </w:rPr>
        <w:t xml:space="preserve"> (H3)</w:t>
      </w:r>
    </w:p>
    <w:p w:rsidR="00000000" w:rsidDel="00000000" w:rsidP="00000000" w:rsidRDefault="00000000" w:rsidRPr="00000000" w14:paraId="000001D4">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雖然情緒水準能確認「當下狀態」，但投資人更關心的是「反轉訊號」。本節回答研究問題</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RQ3</w:t>
      </w:r>
      <w:r w:rsidDel="00000000" w:rsidR="00000000" w:rsidRPr="00000000">
        <w:rPr>
          <w:rFonts w:ascii="DFKai-SB" w:cs="DFKai-SB" w:eastAsia="DFKai-SB" w:hAnsi="DFKai-SB"/>
          <w:rtl w:val="0"/>
        </w:rPr>
        <w:t xml:space="preserve">：在捕捉市場反轉上，「單日變化」與「累積動能」何者有效？</w:t>
      </w:r>
      <w:r w:rsidDel="00000000" w:rsidR="00000000" w:rsidRPr="00000000">
        <w:rPr>
          <w:rtl w:val="0"/>
        </w:rPr>
      </w:r>
    </w:p>
    <w:p w:rsidR="00000000" w:rsidDel="00000000" w:rsidP="00000000" w:rsidRDefault="00000000" w:rsidRPr="00000000" w14:paraId="000001D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zdrxcnd8vqb1" w:id="61"/>
      <w:bookmarkEnd w:id="61"/>
      <w:r w:rsidDel="00000000" w:rsidR="00000000" w:rsidRPr="00000000">
        <w:rPr>
          <w:rFonts w:ascii="Times New Roman" w:cs="Times New Roman" w:eastAsia="Times New Roman" w:hAnsi="Times New Roman"/>
          <w:b w:val="1"/>
          <w:bCs w:val="1"/>
          <w:color w:val="000000"/>
          <w:sz w:val="26"/>
          <w:szCs w:val="26"/>
          <w:rtl w:val="0"/>
        </w:rPr>
        <w:t xml:space="preserve">4.4.1 </w:t>
      </w:r>
      <w:r w:rsidDel="00000000" w:rsidR="00000000" w:rsidRPr="00000000">
        <w:rPr>
          <w:rFonts w:ascii="DFKai-SB" w:cs="DFKai-SB" w:eastAsia="DFKai-SB" w:hAnsi="DFKai-SB"/>
          <w:b w:val="1"/>
          <w:bCs w:val="1"/>
          <w:color w:val="000000"/>
          <w:sz w:val="26"/>
          <w:szCs w:val="26"/>
          <w:rtl w:val="0"/>
        </w:rPr>
        <w:t xml:space="preserve">單日情緒變化</w:t>
      </w:r>
      <w:r w:rsidDel="00000000" w:rsidR="00000000" w:rsidRPr="00000000">
        <w:rPr>
          <w:rFonts w:ascii="Times New Roman" w:cs="Times New Roman" w:eastAsia="Times New Roman" w:hAnsi="Times New Roman"/>
          <w:b w:val="1"/>
          <w:bCs w:val="1"/>
          <w:color w:val="000000"/>
          <w:sz w:val="26"/>
          <w:szCs w:val="26"/>
          <w:rtl w:val="0"/>
        </w:rPr>
        <w:t xml:space="preserve"> (Diff) </w:t>
      </w:r>
      <w:r w:rsidDel="00000000" w:rsidR="00000000" w:rsidRPr="00000000">
        <w:rPr>
          <w:rFonts w:ascii="DFKai-SB" w:cs="DFKai-SB" w:eastAsia="DFKai-SB" w:hAnsi="DFKai-SB"/>
          <w:b w:val="1"/>
          <w:bCs w:val="1"/>
          <w:color w:val="000000"/>
          <w:sz w:val="26"/>
          <w:szCs w:val="26"/>
          <w:rtl w:val="0"/>
        </w:rPr>
        <w:t xml:space="preserve">的隨機性</w:t>
      </w:r>
      <w:r w:rsidDel="00000000" w:rsidR="00000000" w:rsidRPr="00000000">
        <w:rPr>
          <w:rtl w:val="0"/>
        </w:rPr>
      </w:r>
    </w:p>
    <w:p w:rsidR="00000000" w:rsidDel="00000000" w:rsidP="00000000" w:rsidRDefault="00000000" w:rsidRPr="00000000" w14:paraId="000001D6">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首先檢視情緒的單日情緒變化與市場單日報酬之關係。</w:t>
      </w:r>
      <w:r w:rsidDel="00000000" w:rsidR="00000000" w:rsidRPr="00000000">
        <w:rPr>
          <w:rtl w:val="0"/>
        </w:rPr>
      </w:r>
    </w:p>
    <w:p w:rsidR="00000000" w:rsidDel="00000000" w:rsidP="00000000" w:rsidRDefault="00000000" w:rsidRPr="00000000" w14:paraId="000001D7">
      <w:pPr>
        <w:numPr>
          <w:ilvl w:val="0"/>
          <w:numId w:val="12"/>
        </w:numPr>
        <w:spacing w:before="240" w:lineRule="auto"/>
        <w:ind w:left="720" w:hanging="360"/>
        <w:rPr/>
      </w:pPr>
      <w:r w:rsidDel="00000000" w:rsidR="00000000" w:rsidRPr="00000000">
        <w:rPr>
          <w:rFonts w:ascii="DFKai-SB" w:cs="DFKai-SB" w:eastAsia="DFKai-SB" w:hAnsi="DFKai-SB"/>
          <w:rtl w:val="0"/>
        </w:rPr>
        <w:t xml:space="preserve">Δ</w:t>
      </w:r>
      <w:r w:rsidDel="00000000" w:rsidR="00000000" w:rsidRPr="00000000">
        <w:rPr>
          <w:rFonts w:ascii="Times New Roman" w:cs="Times New Roman" w:eastAsia="Times New Roman" w:hAnsi="Times New Roman"/>
          <w:rtl w:val="0"/>
        </w:rPr>
        <w:t xml:space="preserve">Pos_prop </w:t>
      </w:r>
      <w:r w:rsidDel="00000000" w:rsidR="00000000" w:rsidRPr="00000000">
        <w:rPr>
          <w:rFonts w:ascii="DFKai-SB" w:cs="DFKai-SB" w:eastAsia="DFKai-SB" w:hAnsi="DFKai-SB"/>
          <w:rtl w:val="0"/>
        </w:rPr>
        <w:t xml:space="preserve">與</w:t>
      </w:r>
      <w:r w:rsidDel="00000000" w:rsidR="00000000" w:rsidRPr="00000000">
        <w:rPr>
          <w:rFonts w:ascii="Times New Roman" w:cs="Times New Roman" w:eastAsia="Times New Roman" w:hAnsi="Times New Roman"/>
          <w:rtl w:val="0"/>
        </w:rPr>
        <w:t xml:space="preserve"> Rt</w:t>
      </w:r>
      <w:r w:rsidDel="00000000" w:rsidR="00000000" w:rsidRPr="00000000">
        <w:rPr>
          <w:rFonts w:ascii="DFKai-SB" w:cs="DFKai-SB" w:eastAsia="DFKai-SB" w:hAnsi="DFKai-SB"/>
          <w:rtl w:val="0"/>
        </w:rPr>
        <w:t xml:space="preserve">：ρ</w:t>
      </w:r>
      <w:r w:rsidDel="00000000" w:rsidR="00000000" w:rsidRPr="00000000">
        <w:rPr>
          <w:rFonts w:ascii="Times New Roman" w:cs="Times New Roman" w:eastAsia="Times New Roman" w:hAnsi="Times New Roman"/>
          <w:rtl w:val="0"/>
        </w:rPr>
        <w:t xml:space="preserve"> = .133</w:t>
      </w:r>
      <w:r w:rsidDel="00000000" w:rsidR="00000000" w:rsidRPr="00000000">
        <w:rPr>
          <w:rFonts w:ascii="DFKai-SB" w:cs="DFKai-SB" w:eastAsia="DFKai-SB" w:hAnsi="DFKai-SB"/>
          <w:rtl w:val="0"/>
        </w:rPr>
        <w:t xml:space="preserve">（不顯著）</w:t>
      </w:r>
      <w:r w:rsidDel="00000000" w:rsidR="00000000" w:rsidRPr="00000000">
        <w:rPr>
          <w:rtl w:val="0"/>
        </w:rPr>
      </w:r>
    </w:p>
    <w:p w:rsidR="00000000" w:rsidDel="00000000" w:rsidP="00000000" w:rsidRDefault="00000000" w:rsidRPr="00000000" w14:paraId="000001D8">
      <w:pPr>
        <w:numPr>
          <w:ilvl w:val="0"/>
          <w:numId w:val="12"/>
        </w:numPr>
        <w:spacing w:after="240" w:lineRule="auto"/>
        <w:ind w:left="720" w:hanging="360"/>
        <w:rPr>
          <w:rFonts w:ascii="Times New Roman" w:cs="Times New Roman" w:eastAsia="Times New Roman" w:hAnsi="Times New Roman"/>
        </w:rPr>
      </w:pPr>
      <w:r w:rsidDel="00000000" w:rsidR="00000000" w:rsidRPr="00000000">
        <w:rPr>
          <w:rFonts w:ascii="DFKai-SB" w:cs="DFKai-SB" w:eastAsia="DFKai-SB" w:hAnsi="DFKai-SB"/>
          <w:rtl w:val="0"/>
        </w:rPr>
        <w:t xml:space="preserve">Δ</w:t>
      </w:r>
      <w:r w:rsidDel="00000000" w:rsidR="00000000" w:rsidRPr="00000000">
        <w:rPr>
          <w:rFonts w:ascii="Times New Roman" w:cs="Times New Roman" w:eastAsia="Times New Roman" w:hAnsi="Times New Roman"/>
          <w:rtl w:val="0"/>
        </w:rPr>
        <w:t xml:space="preserve">Neg_prop </w:t>
      </w:r>
      <w:r w:rsidDel="00000000" w:rsidR="00000000" w:rsidRPr="00000000">
        <w:rPr>
          <w:rFonts w:ascii="DFKai-SB" w:cs="DFKai-SB" w:eastAsia="DFKai-SB" w:hAnsi="DFKai-SB"/>
          <w:rtl w:val="0"/>
        </w:rPr>
        <w:t xml:space="preserve">與</w:t>
      </w:r>
      <w:r w:rsidDel="00000000" w:rsidR="00000000" w:rsidRPr="00000000">
        <w:rPr>
          <w:rFonts w:ascii="Times New Roman" w:cs="Times New Roman" w:eastAsia="Times New Roman" w:hAnsi="Times New Roman"/>
          <w:rtl w:val="0"/>
        </w:rPr>
        <w:t xml:space="preserve"> Rt</w:t>
      </w:r>
      <w:r w:rsidDel="00000000" w:rsidR="00000000" w:rsidRPr="00000000">
        <w:rPr>
          <w:rFonts w:ascii="DFKai-SB" w:cs="DFKai-SB" w:eastAsia="DFKai-SB" w:hAnsi="DFKai-SB"/>
          <w:rtl w:val="0"/>
        </w:rPr>
        <w:t xml:space="preserve">：ρ</w:t>
      </w:r>
      <w:r w:rsidDel="00000000" w:rsidR="00000000" w:rsidRPr="00000000">
        <w:rPr>
          <w:rFonts w:ascii="Times New Roman" w:cs="Times New Roman" w:eastAsia="Times New Roman" w:hAnsi="Times New Roman"/>
          <w:rtl w:val="0"/>
        </w:rPr>
        <w:t xml:space="preserve"> = -.329</w:t>
      </w:r>
      <w:r w:rsidDel="00000000" w:rsidR="00000000" w:rsidRPr="00000000">
        <w:rPr>
          <w:rFonts w:ascii="DFKai-SB" w:cs="DFKai-SB" w:eastAsia="DFKai-SB" w:hAnsi="DFKai-SB"/>
          <w:rtl w:val="0"/>
        </w:rPr>
        <w:t xml:space="preserve">（不顯著）</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分析結果：</w:t>
      </w:r>
      <w:r w:rsidDel="00000000" w:rsidR="00000000" w:rsidRPr="00000000">
        <w:rPr>
          <w:rtl w:val="0"/>
        </w:rPr>
      </w:r>
    </w:p>
    <w:p w:rsidR="00000000" w:rsidDel="00000000" w:rsidP="00000000" w:rsidRDefault="00000000" w:rsidRPr="00000000" w14:paraId="000001DA">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情緒的「昨今變化量」與隔日漲跌並無顯著關聯。這顯示社群情緒的單日波動包含大量隨機雜訊（</w:t>
      </w:r>
      <w:r w:rsidDel="00000000" w:rsidR="00000000" w:rsidRPr="00000000">
        <w:rPr>
          <w:rFonts w:ascii="Times New Roman" w:cs="Times New Roman" w:eastAsia="Times New Roman" w:hAnsi="Times New Roman"/>
          <w:rtl w:val="0"/>
        </w:rPr>
        <w:t xml:space="preserve">Noise</w:t>
      </w:r>
      <w:r w:rsidDel="00000000" w:rsidR="00000000" w:rsidRPr="00000000">
        <w:rPr>
          <w:rFonts w:ascii="DFKai-SB" w:cs="DFKai-SB" w:eastAsia="DFKai-SB" w:hAnsi="DFKai-SB"/>
          <w:rtl w:val="0"/>
        </w:rPr>
        <w:t xml:space="preserve">），不足以形成有效的市場方向訊號。</w:t>
      </w:r>
      <w:r w:rsidDel="00000000" w:rsidR="00000000" w:rsidRPr="00000000">
        <w:rPr>
          <w:rtl w:val="0"/>
        </w:rPr>
      </w:r>
    </w:p>
    <w:p w:rsidR="00000000" w:rsidDel="00000000" w:rsidP="00000000" w:rsidRDefault="00000000" w:rsidRPr="00000000" w14:paraId="000001D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txy7iieju88a" w:id="62"/>
      <w:bookmarkEnd w:id="62"/>
      <w:r w:rsidDel="00000000" w:rsidR="00000000" w:rsidRPr="00000000">
        <w:rPr>
          <w:rFonts w:ascii="Times New Roman" w:cs="Times New Roman" w:eastAsia="Times New Roman" w:hAnsi="Times New Roman"/>
          <w:b w:val="1"/>
          <w:bCs w:val="1"/>
          <w:color w:val="000000"/>
          <w:sz w:val="26"/>
          <w:szCs w:val="26"/>
          <w:rtl w:val="0"/>
        </w:rPr>
        <w:t xml:space="preserve">4.4.2 </w:t>
      </w:r>
      <w:r w:rsidDel="00000000" w:rsidR="00000000" w:rsidRPr="00000000">
        <w:rPr>
          <w:rFonts w:ascii="DFKai-SB" w:cs="DFKai-SB" w:eastAsia="DFKai-SB" w:hAnsi="DFKai-SB"/>
          <w:b w:val="1"/>
          <w:bCs w:val="1"/>
          <w:color w:val="000000"/>
          <w:sz w:val="26"/>
          <w:szCs w:val="26"/>
          <w:rtl w:val="0"/>
        </w:rPr>
        <w:t xml:space="preserve">情緒動能</w:t>
      </w:r>
      <w:r w:rsidDel="00000000" w:rsidR="00000000" w:rsidRPr="00000000">
        <w:rPr>
          <w:rFonts w:ascii="Times New Roman" w:cs="Times New Roman" w:eastAsia="Times New Roman" w:hAnsi="Times New Roman"/>
          <w:b w:val="1"/>
          <w:bCs w:val="1"/>
          <w:color w:val="000000"/>
          <w:sz w:val="26"/>
          <w:szCs w:val="26"/>
          <w:rtl w:val="0"/>
        </w:rPr>
        <w:t xml:space="preserve"> (Momentum) </w:t>
      </w:r>
      <w:r w:rsidDel="00000000" w:rsidR="00000000" w:rsidRPr="00000000">
        <w:rPr>
          <w:rFonts w:ascii="DFKai-SB" w:cs="DFKai-SB" w:eastAsia="DFKai-SB" w:hAnsi="DFKai-SB"/>
          <w:b w:val="1"/>
          <w:bCs w:val="1"/>
          <w:color w:val="000000"/>
          <w:sz w:val="26"/>
          <w:szCs w:val="26"/>
          <w:rtl w:val="0"/>
        </w:rPr>
        <w:t xml:space="preserve">的反轉訊號</w:t>
      </w:r>
      <w:r w:rsidDel="00000000" w:rsidR="00000000" w:rsidRPr="00000000">
        <w:rPr>
          <w:rtl w:val="0"/>
        </w:rPr>
      </w:r>
    </w:p>
    <w:p w:rsidR="00000000" w:rsidDel="00000000" w:rsidP="00000000" w:rsidRDefault="00000000" w:rsidRPr="00000000" w14:paraId="000001DC">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接著引入「兩日情緒動能（</w:t>
      </w:r>
      <w:r w:rsidDel="00000000" w:rsidR="00000000" w:rsidRPr="00000000">
        <w:rPr>
          <w:rFonts w:ascii="Times New Roman" w:cs="Times New Roman" w:eastAsia="Times New Roman" w:hAnsi="Times New Roman"/>
          <w:rtl w:val="0"/>
        </w:rPr>
        <w:t xml:space="preserve">Lag-2 Momentum</w:t>
      </w:r>
      <w:r w:rsidDel="00000000" w:rsidR="00000000" w:rsidRPr="00000000">
        <w:rPr>
          <w:rFonts w:ascii="DFKai-SB" w:cs="DFKai-SB" w:eastAsia="DFKai-SB" w:hAnsi="DFKai-SB"/>
          <w:rtl w:val="0"/>
        </w:rPr>
        <w:t xml:space="preserve">）」，定義為</w:t>
      </w:r>
      <w:r w:rsidDel="00000000" w:rsidR="00000000" w:rsidRPr="00000000">
        <w:rPr>
          <w:rFonts w:ascii="Times New Roman" w:cs="Times New Roman" w:eastAsia="Times New Roman" w:hAnsi="Times New Roman"/>
          <w:rtl w:val="0"/>
        </w:rPr>
        <w:t xml:space="preserve"> </w:t>
      </w:r>
      <w:hyperlink r:id="rId132">
        <w:r w:rsidDel="00000000" w:rsidR="00000000" w:rsidRPr="00000000">
          <w:rPr>
            <w:rFonts w:ascii="Times New Roman" w:cs="Times New Roman" w:eastAsia="Times New Roman" w:hAnsi="Times New Roman"/>
          </w:rPr>
          <w:drawing>
            <wp:inline distB="19050" distT="19050" distL="19050" distR="19050">
              <wp:extent cx="1638300" cy="127000"/>
              <wp:effectExtent b="0" l="0" r="0" t="0"/>
              <wp:docPr id="144" name="image70.png"/>
              <a:graphic>
                <a:graphicData uri="http://schemas.openxmlformats.org/drawingml/2006/picture">
                  <pic:pic>
                    <pic:nvPicPr>
                      <pic:cNvPr id="0" name="image70.png"/>
                      <pic:cNvPicPr preferRelativeResize="0"/>
                    </pic:nvPicPr>
                    <pic:blipFill>
                      <a:blip r:embed="rId133"/>
                      <a:srcRect b="0" l="0" r="0" t="0"/>
                      <a:stretch>
                        <a:fillRect/>
                      </a:stretch>
                    </pic:blipFill>
                    <pic:spPr>
                      <a:xfrm>
                        <a:off x="0" y="0"/>
                        <a:ext cx="1638300" cy="127000"/>
                      </a:xfrm>
                      <a:prstGeom prst="rect"/>
                      <a:ln/>
                    </pic:spPr>
                  </pic:pic>
                </a:graphicData>
              </a:graphic>
            </wp:inline>
          </w:drawing>
        </w:r>
      </w:hyperlink>
      <w:r w:rsidDel="00000000" w:rsidR="00000000" w:rsidRPr="00000000">
        <w:rPr>
          <w:rFonts w:ascii="DFKai-SB" w:cs="DFKai-SB" w:eastAsia="DFKai-SB" w:hAnsi="DFKai-SB"/>
          <w:rtl w:val="0"/>
        </w:rPr>
        <w:t xml:space="preserve">，並進行敏感度分析（表</w:t>
      </w:r>
      <w:r w:rsidDel="00000000" w:rsidR="00000000" w:rsidRPr="00000000">
        <w:rPr>
          <w:rFonts w:ascii="Times New Roman" w:cs="Times New Roman" w:eastAsia="Times New Roman" w:hAnsi="Times New Roman"/>
          <w:rtl w:val="0"/>
        </w:rPr>
        <w:t xml:space="preserve"> 4-4</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DD">
      <w:pPr>
        <w:spacing w:after="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4-4</w:t>
      </w:r>
      <w:r w:rsidDel="00000000" w:rsidR="00000000" w:rsidRPr="00000000">
        <w:rPr>
          <w:rFonts w:ascii="DFKai-SB" w:cs="DFKai-SB" w:eastAsia="DFKai-SB" w:hAnsi="DFKai-SB"/>
          <w:b w:val="1"/>
          <w:bCs w:val="1"/>
          <w:rtl w:val="0"/>
        </w:rPr>
        <w:t xml:space="preserve">：不同滯後期數動能與市場報酬相關性分析</w:t>
      </w:r>
      <w:r w:rsidDel="00000000" w:rsidR="00000000" w:rsidRPr="00000000">
        <w:rPr>
          <w:rFonts w:ascii="Times New Roman" w:cs="Times New Roman" w:eastAsia="Times New Roman" w:hAnsi="Times New Roman"/>
          <w:b w:val="1"/>
          <w:bCs w:val="1"/>
          <w:rtl w:val="0"/>
        </w:rPr>
        <w:t xml:space="preserve"> (N=13)</w:t>
      </w:r>
    </w:p>
    <w:p w:rsidR="00000000" w:rsidDel="00000000" w:rsidP="00000000" w:rsidRDefault="00000000" w:rsidRPr="00000000" w14:paraId="000001DE">
      <w:pPr>
        <w:spacing w:after="240" w:lineRule="auto"/>
        <w:rPr>
          <w:rFonts w:ascii="Times New Roman" w:cs="Times New Roman" w:eastAsia="Times New Roman" w:hAnsi="Times New Roman"/>
          <w:b w:val="1"/>
          <w:bCs w:val="1"/>
        </w:rPr>
      </w:pPr>
      <w:r w:rsidDel="00000000" w:rsidR="00000000" w:rsidRPr="00000000">
        <w:rPr>
          <w:rtl w:val="0"/>
        </w:rPr>
      </w:r>
    </w:p>
    <w:tbl>
      <w:tblPr>
        <w:tblStyle w:val="Table7"/>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50"/>
        <w:gridCol w:w="1380"/>
        <w:gridCol w:w="2055"/>
        <w:tblGridChange w:id="0">
          <w:tblGrid>
            <w:gridCol w:w="2535"/>
            <w:gridCol w:w="1950"/>
            <w:gridCol w:w="1380"/>
            <w:gridCol w:w="20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DF">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指標</w:t>
            </w:r>
            <w:r w:rsidDel="00000000" w:rsidR="00000000" w:rsidRPr="00000000">
              <w:rPr>
                <w:rFonts w:ascii="Times New Roman" w:cs="Times New Roman" w:eastAsia="Times New Roman" w:hAnsi="Times New Roman"/>
                <w:b w:val="1"/>
                <w:bCs w:val="1"/>
                <w:color w:val="1b1c1d"/>
                <w:rtl w:val="0"/>
              </w:rPr>
              <w:t xml:space="preserve"> (Indicator)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E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Spearman's </w:t>
            </w:r>
            <w:r w:rsidDel="00000000" w:rsidR="00000000" w:rsidRPr="00000000">
              <w:rPr>
                <w:rFonts w:ascii="DFKai-SB" w:cs="DFKai-SB" w:eastAsia="DFKai-SB" w:hAnsi="DFKai-SB"/>
                <w:b w:val="1"/>
                <w:bCs w:val="1"/>
                <w:color w:val="1b1c1d"/>
                <w:rtl w:val="0"/>
              </w:rPr>
              <w:t xml:space="preserve">ρ</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E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p-value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1E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統計意義</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3">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Momentum (Lag-1)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0.133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0.665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6">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雜訊</w:t>
            </w:r>
            <w:r w:rsidDel="00000000" w:rsidR="00000000" w:rsidRPr="00000000">
              <w:rPr>
                <w:rFonts w:ascii="Times New Roman" w:cs="Times New Roman" w:eastAsia="Times New Roman" w:hAnsi="Times New Roman"/>
                <w:color w:val="1b1c1d"/>
                <w:rtl w:val="0"/>
              </w:rPr>
              <w:t xml:space="preserve"> (Noise)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Momentum (Lag-2)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0.782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9">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0.0045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A">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強訊號</w:t>
            </w:r>
            <w:r w:rsidDel="00000000" w:rsidR="00000000" w:rsidRPr="00000000">
              <w:rPr>
                <w:rFonts w:ascii="Times New Roman" w:cs="Times New Roman" w:eastAsia="Times New Roman" w:hAnsi="Times New Roman"/>
                <w:b w:val="1"/>
                <w:bCs w:val="1"/>
                <w:color w:val="1b1c1d"/>
                <w:rtl w:val="0"/>
              </w:rPr>
              <w:t xml:space="preserve"> (Signal)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B">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Momentum (Lag-3)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0.576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D">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0.0820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邊際顯著</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Momentum (Lag-4)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F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0.215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0.4500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color w:val="1b1c1d"/>
                <w:rtl w:val="0"/>
              </w:rPr>
              <w:t xml:space="preserve">訊號衰減</w:t>
            </w:r>
            <w:r w:rsidDel="00000000" w:rsidR="00000000" w:rsidRPr="00000000">
              <w:rPr>
                <w:rtl w:val="0"/>
              </w:rPr>
            </w:r>
          </w:p>
        </w:tc>
      </w:tr>
    </w:tbl>
    <w:p w:rsidR="00000000" w:rsidDel="00000000" w:rsidP="00000000" w:rsidRDefault="00000000" w:rsidRPr="00000000" w14:paraId="000001F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567363" cy="3338568"/>
            <wp:effectExtent b="0" l="0" r="0" t="0"/>
            <wp:docPr id="145" name="image65.png"/>
            <a:graphic>
              <a:graphicData uri="http://schemas.openxmlformats.org/drawingml/2006/picture">
                <pic:pic>
                  <pic:nvPicPr>
                    <pic:cNvPr id="0" name="image65.png"/>
                    <pic:cNvPicPr preferRelativeResize="0"/>
                  </pic:nvPicPr>
                  <pic:blipFill>
                    <a:blip r:embed="rId134"/>
                    <a:srcRect b="0" l="0" r="0" t="0"/>
                    <a:stretch>
                      <a:fillRect/>
                    </a:stretch>
                  </pic:blipFill>
                  <pic:spPr>
                    <a:xfrm>
                      <a:off x="0" y="0"/>
                      <a:ext cx="5567363" cy="333856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4-6 </w:t>
      </w:r>
      <w:r w:rsidDel="00000000" w:rsidR="00000000" w:rsidRPr="00000000">
        <w:rPr>
          <w:rFonts w:ascii="DFKai-SB" w:cs="DFKai-SB" w:eastAsia="DFKai-SB" w:hAnsi="DFKai-SB"/>
          <w:rtl w:val="0"/>
        </w:rPr>
        <w:t xml:space="preserve">各時間跨度的社群情緒動能與市場報酬之相關性】</w:t>
      </w: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分析結果：</w:t>
      </w:r>
      <w:r w:rsidDel="00000000" w:rsidR="00000000" w:rsidRPr="00000000">
        <w:rPr>
          <w:rtl w:val="0"/>
        </w:rPr>
      </w:r>
    </w:p>
    <w:p w:rsidR="00000000" w:rsidDel="00000000" w:rsidP="00000000" w:rsidRDefault="00000000" w:rsidRPr="00000000" w14:paraId="000001F6">
      <w:pPr>
        <w:pStyle w:val="Heading2"/>
        <w:keepNext w:val="0"/>
        <w:keepLines w:val="0"/>
        <w:numPr>
          <w:ilvl w:val="0"/>
          <w:numId w:val="5"/>
        </w:numPr>
        <w:spacing w:after="80" w:lineRule="auto"/>
        <w:ind w:left="720" w:hanging="360"/>
        <w:rPr>
          <w:rFonts w:ascii="DFKai-SB" w:cs="DFKai-SB" w:eastAsia="DFKai-SB" w:hAnsi="DFKai-SB"/>
          <w:sz w:val="22"/>
          <w:szCs w:val="22"/>
        </w:rPr>
      </w:pPr>
      <w:bookmarkStart w:colFirst="0" w:colLast="0" w:name="_heading=h.1rui81my4aw7" w:id="63"/>
      <w:bookmarkEnd w:id="63"/>
      <w:r w:rsidDel="00000000" w:rsidR="00000000" w:rsidRPr="00000000">
        <w:rPr>
          <w:rFonts w:ascii="DFKai-SB" w:cs="DFKai-SB" w:eastAsia="DFKai-SB" w:hAnsi="DFKai-SB"/>
          <w:b w:val="1"/>
          <w:bCs w:val="1"/>
          <w:sz w:val="22"/>
          <w:szCs w:val="22"/>
          <w:rtl w:val="0"/>
        </w:rPr>
        <w:t xml:space="preserve">Lag-2 為整體最佳窗口</w:t>
      </w:r>
      <w:r w:rsidDel="00000000" w:rsidR="00000000" w:rsidRPr="00000000">
        <w:rPr>
          <w:rtl w:val="0"/>
        </w:rPr>
      </w:r>
    </w:p>
    <w:p w:rsidR="00000000" w:rsidDel="00000000" w:rsidP="00000000" w:rsidRDefault="00000000" w:rsidRPr="00000000" w14:paraId="000001F7">
      <w:pPr>
        <w:spacing w:after="240" w:before="240" w:lineRule="auto"/>
        <w:ind w:left="720" w:right="600" w:firstLine="0"/>
        <w:rPr>
          <w:rFonts w:ascii="DFKai-SB" w:cs="DFKai-SB" w:eastAsia="DFKai-SB" w:hAnsi="DFKai-SB"/>
        </w:rPr>
      </w:pPr>
      <w:r w:rsidDel="00000000" w:rsidR="00000000" w:rsidRPr="00000000">
        <w:rPr>
          <w:rFonts w:ascii="DFKai-SB" w:cs="DFKai-SB" w:eastAsia="DFKai-SB" w:hAnsi="DFKai-SB"/>
          <w:rtl w:val="0"/>
        </w:rPr>
        <w:t xml:space="preserve">本研究比較不同天數的情緒動能與市場報酬之 Spearman 相關性（圖 19）。結果顯示，Lag-2（兩日動能）的相關係數最高（ρ = 0.782, p = 0.0045），顯著優於 Lag-1、Lag-4、Lag-5 等窗口，Lag-3 則呈現次高但僅具邊際顯著性。此結果顯示，</w:t>
      </w:r>
      <w:r w:rsidDel="00000000" w:rsidR="00000000" w:rsidRPr="00000000">
        <w:rPr>
          <w:rFonts w:ascii="DFKai-SB" w:cs="DFKai-SB" w:eastAsia="DFKai-SB" w:hAnsi="DFKai-SB"/>
          <w:b w:val="1"/>
          <w:bCs w:val="1"/>
          <w:rtl w:val="0"/>
        </w:rPr>
        <w:t xml:space="preserve">情緒訊號具有明顯的時間結構，並非隨機波動</w:t>
      </w:r>
      <w:r w:rsidDel="00000000" w:rsidR="00000000" w:rsidRPr="00000000">
        <w:rPr>
          <w:rFonts w:ascii="DFKai-SB" w:cs="DFKai-SB" w:eastAsia="DFKai-SB" w:hAnsi="DFKai-SB"/>
          <w:rtl w:val="0"/>
        </w:rPr>
        <w:t xml:space="preserve">。</w:t>
      </w:r>
    </w:p>
    <w:p w:rsidR="00000000" w:rsidDel="00000000" w:rsidP="00000000" w:rsidRDefault="00000000" w:rsidRPr="00000000" w14:paraId="000001F8">
      <w:pPr>
        <w:pStyle w:val="Heading2"/>
        <w:keepNext w:val="0"/>
        <w:keepLines w:val="0"/>
        <w:numPr>
          <w:ilvl w:val="0"/>
          <w:numId w:val="5"/>
        </w:numPr>
        <w:spacing w:after="80" w:lineRule="auto"/>
        <w:ind w:left="720" w:hanging="360"/>
        <w:rPr>
          <w:rFonts w:ascii="DFKai-SB" w:cs="DFKai-SB" w:eastAsia="DFKai-SB" w:hAnsi="DFKai-SB"/>
          <w:sz w:val="22"/>
          <w:szCs w:val="22"/>
        </w:rPr>
      </w:pPr>
      <w:bookmarkStart w:colFirst="0" w:colLast="0" w:name="_heading=h.nc6azg6appui" w:id="64"/>
      <w:bookmarkEnd w:id="64"/>
      <w:r w:rsidDel="00000000" w:rsidR="00000000" w:rsidRPr="00000000">
        <w:rPr>
          <w:rFonts w:ascii="DFKai-SB" w:cs="DFKai-SB" w:eastAsia="DFKai-SB" w:hAnsi="DFKai-SB"/>
          <w:b w:val="1"/>
          <w:bCs w:val="1"/>
          <w:sz w:val="22"/>
          <w:szCs w:val="22"/>
          <w:rtl w:val="0"/>
        </w:rPr>
        <w:t xml:space="preserve">「48 小時共識效應」：行為機制的合理解釋</w:t>
      </w:r>
      <w:r w:rsidDel="00000000" w:rsidR="00000000" w:rsidRPr="00000000">
        <w:rPr>
          <w:rtl w:val="0"/>
        </w:rPr>
      </w:r>
    </w:p>
    <w:p w:rsidR="00000000" w:rsidDel="00000000" w:rsidP="00000000" w:rsidRDefault="00000000" w:rsidRPr="00000000" w14:paraId="000001F9">
      <w:pPr>
        <w:spacing w:after="240" w:before="240" w:lineRule="auto"/>
        <w:ind w:left="720" w:right="600" w:firstLine="0"/>
        <w:rPr>
          <w:rFonts w:ascii="DFKai-SB" w:cs="DFKai-SB" w:eastAsia="DFKai-SB" w:hAnsi="DFKai-SB"/>
          <w:b w:val="1"/>
          <w:bCs w:val="1"/>
        </w:rPr>
      </w:pPr>
      <w:r w:rsidDel="00000000" w:rsidR="00000000" w:rsidRPr="00000000">
        <w:rPr>
          <w:rFonts w:ascii="DFKai-SB" w:cs="DFKai-SB" w:eastAsia="DFKai-SB" w:hAnsi="DFKai-SB"/>
          <w:rtl w:val="0"/>
        </w:rPr>
        <w:t xml:space="preserve">從行為金融的角度，Lag-2 的高相關性反映了「散戶對突發政策訊息的反應需要約 48 小時」的心理調適週期。第一天（Lag-1）市場與社群都處於高度不確定與訊息消化階段，因此情緒訊號呈現雜訊；而在第二天（Lag-2），討論逐漸收斂、KOL 影響力開始主導、散戶多空方向逐步形成一致性，使情緒動能呈現最強的市場連動。Lag-3 開始逐漸衰退，Lag-4 之後訊號接近消失，呈現「醞釀 → 高峰 → 衰退」的合理週期性。</w:t>
      </w:r>
      <w:r w:rsidDel="00000000" w:rsidR="00000000" w:rsidRPr="00000000">
        <w:rPr>
          <w:rtl w:val="0"/>
        </w:rPr>
      </w:r>
    </w:p>
    <w:p w:rsidR="00000000" w:rsidDel="00000000" w:rsidP="00000000" w:rsidRDefault="00000000" w:rsidRPr="00000000" w14:paraId="000001FA">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結論</w:t>
      </w:r>
      <w:r w:rsidDel="00000000" w:rsidR="00000000" w:rsidRPr="00000000">
        <w:rPr>
          <w:rFonts w:ascii="Times New Roman" w:cs="Times New Roman" w:eastAsia="Times New Roman" w:hAnsi="Times New Roman"/>
          <w:rtl w:val="0"/>
        </w:rPr>
        <w:t xml:space="preserve"> (H3)</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F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本研究結果支持假設 H3。與單日變化相比，兩日情緒動能（Lag-2 Momentum）在統計上呈現最強且最穩定的市場連動性，能較有效地濾除短期雜訊，反映市場在事件衝擊期間的反轉節奏。</w:t>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ul7bvnu95bfp" w:id="65"/>
      <w:bookmarkEnd w:id="65"/>
      <w:r w:rsidDel="00000000" w:rsidR="00000000" w:rsidRPr="00000000">
        <w:rPr>
          <w:rFonts w:ascii="Times New Roman" w:cs="Times New Roman" w:eastAsia="Times New Roman" w:hAnsi="Times New Roman"/>
          <w:b w:val="1"/>
          <w:bCs w:val="1"/>
          <w:sz w:val="34"/>
          <w:szCs w:val="34"/>
          <w:rtl w:val="0"/>
        </w:rPr>
        <w:t xml:space="preserve">4.5 </w:t>
      </w:r>
      <w:r w:rsidDel="00000000" w:rsidR="00000000" w:rsidRPr="00000000">
        <w:rPr>
          <w:rFonts w:ascii="DFKai-SB" w:cs="DFKai-SB" w:eastAsia="DFKai-SB" w:hAnsi="DFKai-SB"/>
          <w:b w:val="1"/>
          <w:bCs w:val="1"/>
          <w:sz w:val="34"/>
          <w:szCs w:val="34"/>
          <w:rtl w:val="0"/>
        </w:rPr>
        <w:t xml:space="preserve">關注度與市場波動</w:t>
      </w:r>
      <w:r w:rsidDel="00000000" w:rsidR="00000000" w:rsidRPr="00000000">
        <w:rPr>
          <w:rFonts w:ascii="Times New Roman" w:cs="Times New Roman" w:eastAsia="Times New Roman" w:hAnsi="Times New Roman"/>
          <w:b w:val="1"/>
          <w:bCs w:val="1"/>
          <w:sz w:val="34"/>
          <w:szCs w:val="34"/>
          <w:rtl w:val="0"/>
        </w:rPr>
        <w:t xml:space="preserve"> (H4)</w:t>
      </w:r>
    </w:p>
    <w:p w:rsidR="00000000" w:rsidDel="00000000" w:rsidP="00000000" w:rsidRDefault="00000000" w:rsidRPr="00000000" w14:paraId="000001FE">
      <w:pPr>
        <w:spacing w:after="240" w:lineRule="auto"/>
        <w:rPr>
          <w:rFonts w:ascii="DFKai-SB" w:cs="DFKai-SB" w:eastAsia="DFKai-SB" w:hAnsi="DFKai-SB"/>
        </w:rPr>
      </w:pPr>
      <w:r w:rsidDel="00000000" w:rsidR="00000000" w:rsidRPr="00000000">
        <w:rPr>
          <w:rFonts w:ascii="DFKai-SB" w:cs="DFKai-SB" w:eastAsia="DFKai-SB" w:hAnsi="DFKai-SB"/>
          <w:sz w:val="24"/>
          <w:szCs w:val="24"/>
          <w:rtl w:val="0"/>
        </w:rPr>
        <w:t xml:space="preserve">本節旨在回答研究問題 RQ4，檢驗「投資人注意力（Attention）」是否與「市場風險（Volatility）」具有系統性關聯。本研究以「討論量倍數（Volume Ratio）」作為注意力代理變數，並以「股價絕對報酬（|R|）」作為市場波動度的代理指標。</w:t>
      </w:r>
      <w:r w:rsidDel="00000000" w:rsidR="00000000" w:rsidRPr="00000000">
        <w:rPr>
          <w:rtl w:val="0"/>
        </w:rPr>
      </w:r>
    </w:p>
    <w:p w:rsidR="00000000" w:rsidDel="00000000" w:rsidP="00000000" w:rsidRDefault="00000000" w:rsidRPr="00000000" w14:paraId="000001FF">
      <w:pPr>
        <w:pStyle w:val="Heading3"/>
        <w:keepNext w:val="0"/>
        <w:keepLines w:val="0"/>
        <w:spacing w:before="0" w:lineRule="auto"/>
        <w:rPr>
          <w:rFonts w:ascii="DFKai-SB" w:cs="DFKai-SB" w:eastAsia="DFKai-SB" w:hAnsi="DFKai-SB"/>
          <w:b w:val="1"/>
          <w:bCs w:val="1"/>
          <w:color w:val="000000"/>
          <w:sz w:val="26"/>
          <w:szCs w:val="26"/>
        </w:rPr>
      </w:pPr>
      <w:bookmarkStart w:colFirst="0" w:colLast="0" w:name="_heading=h.9y0hr9tvg0yi" w:id="66"/>
      <w:bookmarkEnd w:id="66"/>
      <w:r w:rsidDel="00000000" w:rsidR="00000000" w:rsidRPr="00000000">
        <w:rPr>
          <w:rFonts w:ascii="Times New Roman" w:cs="Times New Roman" w:eastAsia="Times New Roman" w:hAnsi="Times New Roman"/>
          <w:b w:val="1"/>
          <w:bCs w:val="1"/>
          <w:color w:val="000000"/>
          <w:sz w:val="26"/>
          <w:szCs w:val="26"/>
          <w:rtl w:val="0"/>
        </w:rPr>
        <w:t xml:space="preserve">4.5.1 </w:t>
      </w:r>
      <w:r w:rsidDel="00000000" w:rsidR="00000000" w:rsidRPr="00000000">
        <w:rPr>
          <w:rFonts w:ascii="DFKai-SB" w:cs="DFKai-SB" w:eastAsia="DFKai-SB" w:hAnsi="DFKai-SB"/>
          <w:b w:val="1"/>
          <w:bCs w:val="1"/>
          <w:color w:val="000000"/>
          <w:sz w:val="26"/>
          <w:szCs w:val="26"/>
          <w:rtl w:val="0"/>
        </w:rPr>
        <w:t xml:space="preserve">關注度爆發與市場</w:t>
      </w:r>
      <w:r w:rsidDel="00000000" w:rsidR="00000000" w:rsidRPr="00000000">
        <w:rPr>
          <w:rFonts w:ascii="DFKai-SB" w:cs="DFKai-SB" w:eastAsia="DFKai-SB" w:hAnsi="DFKai-SB"/>
          <w:b w:val="1"/>
          <w:bCs w:val="1"/>
          <w:color w:val="000000"/>
          <w:sz w:val="24"/>
          <w:szCs w:val="24"/>
          <w:rtl w:val="0"/>
        </w:rPr>
        <w:t xml:space="preserve">高波動</w:t>
      </w:r>
      <w:r w:rsidDel="00000000" w:rsidR="00000000" w:rsidRPr="00000000">
        <w:rPr>
          <w:rtl w:val="0"/>
        </w:rPr>
      </w:r>
    </w:p>
    <w:p w:rsidR="00000000" w:rsidDel="00000000" w:rsidP="00000000" w:rsidRDefault="00000000" w:rsidRPr="00000000" w14:paraId="00000200">
      <w:pPr>
        <w:spacing w:after="240" w:lineRule="auto"/>
        <w:rPr>
          <w:rFonts w:ascii="DFKai-SB" w:cs="DFKai-SB" w:eastAsia="DFKai-SB" w:hAnsi="DFKai-SB"/>
        </w:rPr>
      </w:pPr>
      <w:r w:rsidDel="00000000" w:rsidR="00000000" w:rsidRPr="00000000">
        <w:rPr>
          <w:rFonts w:ascii="DFKai-SB" w:cs="DFKai-SB" w:eastAsia="DFKai-SB" w:hAnsi="DFKai-SB"/>
          <w:sz w:val="24"/>
          <w:szCs w:val="24"/>
          <w:rtl w:val="0"/>
        </w:rPr>
        <w:t xml:space="preserve">在 P2（衝擊期）期間，PTT 討論量出現明顯爆量現象，其中 4/07 的單日討論量為前期（P1）平均值的約 4.1 倍，同時亦為觀察期間台股最大跌幅的交易日。此現象顯示政策突襲後，社群關注度的快速升高與市場價格的大幅震盪具有強烈的時間重合性。</w:t>
      </w:r>
      <w:r w:rsidDel="00000000" w:rsidR="00000000" w:rsidRPr="00000000">
        <w:rPr>
          <w:rtl w:val="0"/>
        </w:rPr>
      </w:r>
    </w:p>
    <w:p w:rsidR="00000000" w:rsidDel="00000000" w:rsidP="00000000" w:rsidRDefault="00000000" w:rsidRPr="00000000" w14:paraId="0000020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llbkw1sh4fr5" w:id="67"/>
      <w:bookmarkEnd w:id="67"/>
      <w:r w:rsidDel="00000000" w:rsidR="00000000" w:rsidRPr="00000000">
        <w:rPr>
          <w:rFonts w:ascii="Times New Roman" w:cs="Times New Roman" w:eastAsia="Times New Roman" w:hAnsi="Times New Roman"/>
          <w:b w:val="1"/>
          <w:bCs w:val="1"/>
          <w:color w:val="000000"/>
          <w:sz w:val="26"/>
          <w:szCs w:val="26"/>
          <w:rtl w:val="0"/>
        </w:rPr>
        <w:t xml:space="preserve">4.5.2 </w:t>
      </w:r>
      <w:r w:rsidDel="00000000" w:rsidR="00000000" w:rsidRPr="00000000">
        <w:rPr>
          <w:rFonts w:ascii="DFKai-SB" w:cs="DFKai-SB" w:eastAsia="DFKai-SB" w:hAnsi="DFKai-SB"/>
          <w:b w:val="1"/>
          <w:bCs w:val="1"/>
          <w:color w:val="000000"/>
          <w:sz w:val="26"/>
          <w:szCs w:val="26"/>
          <w:rtl w:val="0"/>
        </w:rPr>
        <w:t xml:space="preserve">統計關聯檢定</w:t>
      </w:r>
      <w:r w:rsidDel="00000000" w:rsidR="00000000" w:rsidRPr="00000000">
        <w:rPr>
          <w:rtl w:val="0"/>
        </w:rPr>
      </w:r>
    </w:p>
    <w:p w:rsidR="00000000" w:rsidDel="00000000" w:rsidP="00000000" w:rsidRDefault="00000000" w:rsidRPr="00000000" w14:paraId="00000202">
      <w:pPr>
        <w:numPr>
          <w:ilvl w:val="0"/>
          <w:numId w:val="24"/>
        </w:numPr>
        <w:ind w:left="720" w:hanging="360"/>
        <w:rPr/>
      </w:pPr>
      <w:r w:rsidDel="00000000" w:rsidR="00000000" w:rsidRPr="00000000">
        <w:rPr>
          <w:rFonts w:ascii="DFKai-SB" w:cs="DFKai-SB" w:eastAsia="DFKai-SB" w:hAnsi="DFKai-SB"/>
          <w:b w:val="1"/>
          <w:bCs w:val="1"/>
          <w:rtl w:val="0"/>
        </w:rPr>
        <w:t xml:space="preserve">討論量倍數</w:t>
      </w:r>
      <w:r w:rsidDel="00000000" w:rsidR="00000000" w:rsidRPr="00000000">
        <w:rPr>
          <w:rFonts w:ascii="Times New Roman" w:cs="Times New Roman" w:eastAsia="Times New Roman" w:hAnsi="Times New Roman"/>
          <w:b w:val="1"/>
          <w:bCs w:val="1"/>
          <w:rtl w:val="0"/>
        </w:rPr>
        <w:t xml:space="preserve"> vs. </w:t>
      </w:r>
      <w:r w:rsidDel="00000000" w:rsidR="00000000" w:rsidRPr="00000000">
        <w:rPr>
          <w:rFonts w:ascii="DFKai-SB" w:cs="DFKai-SB" w:eastAsia="DFKai-SB" w:hAnsi="DFKai-SB"/>
          <w:b w:val="1"/>
          <w:bCs w:val="1"/>
          <w:rtl w:val="0"/>
        </w:rPr>
        <w:t xml:space="preserve">波動度</w:t>
      </w:r>
      <w:r w:rsidDel="00000000" w:rsidR="00000000" w:rsidRPr="00000000">
        <w:rPr>
          <w:rFonts w:ascii="Times New Roman" w:cs="Times New Roman" w:eastAsia="Times New Roman" w:hAnsi="Times New Roman"/>
          <w:b w:val="1"/>
          <w:bCs w:val="1"/>
          <w:rtl w:val="0"/>
        </w:rPr>
        <w:t xml:space="preserve"> (</w:t>
      </w:r>
      <w:hyperlink r:id="rId135">
        <w:r w:rsidDel="00000000" w:rsidR="00000000" w:rsidRPr="00000000">
          <w:rPr>
            <w:rFonts w:ascii="Times New Roman" w:cs="Times New Roman" w:eastAsia="Times New Roman" w:hAnsi="Times New Roman"/>
            <w:b w:val="1"/>
            <w:bCs w:val="1"/>
          </w:rPr>
          <w:drawing>
            <wp:inline distB="19050" distT="19050" distL="19050" distR="19050">
              <wp:extent cx="203200" cy="152400"/>
              <wp:effectExtent b="0" l="0" r="0" t="0"/>
              <wp:docPr id="146"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03200" cy="1524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hyperlink r:id="rId136">
        <w:r w:rsidDel="00000000" w:rsidR="00000000" w:rsidRPr="00000000">
          <w:rPr>
            <w:rFonts w:ascii="Times New Roman" w:cs="Times New Roman" w:eastAsia="Times New Roman" w:hAnsi="Times New Roman"/>
          </w:rPr>
          <w:drawing>
            <wp:inline distB="19050" distT="19050" distL="19050" distR="19050">
              <wp:extent cx="609600" cy="139700"/>
              <wp:effectExtent b="0" l="0" r="0" t="0"/>
              <wp:docPr id="147" name="image46.png"/>
              <a:graphic>
                <a:graphicData uri="http://schemas.openxmlformats.org/drawingml/2006/picture">
                  <pic:pic>
                    <pic:nvPicPr>
                      <pic:cNvPr id="0" name="image46.png"/>
                      <pic:cNvPicPr preferRelativeResize="0"/>
                    </pic:nvPicPr>
                    <pic:blipFill>
                      <a:blip r:embed="rId137"/>
                      <a:srcRect b="0" l="0" r="0" t="0"/>
                      <a:stretch>
                        <a:fillRect/>
                      </a:stretch>
                    </pic:blipFill>
                    <pic:spPr>
                      <a:xfrm>
                        <a:off x="0" y="0"/>
                        <a:ext cx="6096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 (</w:t>
      </w:r>
      <w:hyperlink r:id="rId138">
        <w:r w:rsidDel="00000000" w:rsidR="00000000" w:rsidRPr="00000000">
          <w:rPr>
            <w:rFonts w:ascii="Times New Roman" w:cs="Times New Roman" w:eastAsia="Times New Roman" w:hAnsi="Times New Roman"/>
            <w:b w:val="1"/>
            <w:bCs w:val="1"/>
          </w:rPr>
          <w:drawing>
            <wp:inline distB="19050" distT="19050" distL="19050" distR="19050">
              <wp:extent cx="698500" cy="127000"/>
              <wp:effectExtent b="0" l="0" r="0" t="0"/>
              <wp:docPr id="148" name="image42.png"/>
              <a:graphic>
                <a:graphicData uri="http://schemas.openxmlformats.org/drawingml/2006/picture">
                  <pic:pic>
                    <pic:nvPicPr>
                      <pic:cNvPr id="0" name="image42.png"/>
                      <pic:cNvPicPr preferRelativeResize="0"/>
                    </pic:nvPicPr>
                    <pic:blipFill>
                      <a:blip r:embed="rId139"/>
                      <a:srcRect b="0" l="0" r="0" t="0"/>
                      <a:stretch>
                        <a:fillRect/>
                      </a:stretch>
                    </pic:blipFill>
                    <pic:spPr>
                      <a:xfrm>
                        <a:off x="0" y="0"/>
                        <a:ext cx="698500" cy="127000"/>
                      </a:xfrm>
                      <a:prstGeom prst="rect"/>
                      <a:ln/>
                    </pic:spPr>
                  </pic:pic>
                </a:graphicData>
              </a:graphic>
            </wp:inline>
          </w:drawing>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DFKai-SB" w:cs="DFKai-SB" w:eastAsia="DFKai-SB" w:hAnsi="DFKai-SB"/>
          <w:b w:val="1"/>
          <w:bCs w:val="1"/>
          <w:rtl w:val="0"/>
        </w:rPr>
        <w:t xml:space="preserve">極顯著</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203">
      <w:pPr>
        <w:numPr>
          <w:ilvl w:val="0"/>
          <w:numId w:val="24"/>
        </w:numPr>
        <w:spacing w:after="240" w:lineRule="auto"/>
        <w:ind w:left="720" w:hanging="360"/>
        <w:rPr/>
      </w:pPr>
      <w:r w:rsidDel="00000000" w:rsidR="00000000" w:rsidRPr="00000000">
        <w:rPr>
          <w:rFonts w:ascii="DFKai-SB" w:cs="DFKai-SB" w:eastAsia="DFKai-SB" w:hAnsi="DFKai-SB"/>
          <w:b w:val="1"/>
          <w:bCs w:val="1"/>
          <w:rtl w:val="0"/>
        </w:rPr>
        <w:t xml:space="preserve">討論量變化量</w:t>
      </w:r>
      <w:r w:rsidDel="00000000" w:rsidR="00000000" w:rsidRPr="00000000">
        <w:rPr>
          <w:rFonts w:ascii="Times New Roman" w:cs="Times New Roman" w:eastAsia="Times New Roman" w:hAnsi="Times New Roman"/>
          <w:b w:val="1"/>
          <w:bCs w:val="1"/>
          <w:rtl w:val="0"/>
        </w:rPr>
        <w:t xml:space="preserve"> vs. </w:t>
      </w:r>
      <w:r w:rsidDel="00000000" w:rsidR="00000000" w:rsidRPr="00000000">
        <w:rPr>
          <w:rFonts w:ascii="DFKai-SB" w:cs="DFKai-SB" w:eastAsia="DFKai-SB" w:hAnsi="DFKai-SB"/>
          <w:b w:val="1"/>
          <w:bCs w:val="1"/>
          <w:rtl w:val="0"/>
        </w:rPr>
        <w:t xml:space="preserve">波動度：</w:t>
      </w:r>
      <w:r w:rsidDel="00000000" w:rsidR="00000000" w:rsidRPr="00000000">
        <w:rPr>
          <w:rFonts w:ascii="Times New Roman" w:cs="Times New Roman" w:eastAsia="Times New Roman" w:hAnsi="Times New Roman"/>
          <w:rtl w:val="0"/>
        </w:rPr>
        <w:t xml:space="preserve"> </w:t>
      </w:r>
      <w:hyperlink r:id="rId140">
        <w:r w:rsidDel="00000000" w:rsidR="00000000" w:rsidRPr="00000000">
          <w:rPr>
            <w:rFonts w:ascii="Times New Roman" w:cs="Times New Roman" w:eastAsia="Times New Roman" w:hAnsi="Times New Roman"/>
          </w:rPr>
          <w:drawing>
            <wp:inline distB="19050" distT="19050" distL="19050" distR="19050">
              <wp:extent cx="609600" cy="139700"/>
              <wp:effectExtent b="0" l="0" r="0" t="0"/>
              <wp:docPr id="149" name="image53.png"/>
              <a:graphic>
                <a:graphicData uri="http://schemas.openxmlformats.org/drawingml/2006/picture">
                  <pic:pic>
                    <pic:nvPicPr>
                      <pic:cNvPr id="0" name="image53.png"/>
                      <pic:cNvPicPr preferRelativeResize="0"/>
                    </pic:nvPicPr>
                    <pic:blipFill>
                      <a:blip r:embed="rId141"/>
                      <a:srcRect b="0" l="0" r="0" t="0"/>
                      <a:stretch>
                        <a:fillRect/>
                      </a:stretch>
                    </pic:blipFill>
                    <pic:spPr>
                      <a:xfrm>
                        <a:off x="0" y="0"/>
                        <a:ext cx="6096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hyperlink r:id="rId142">
        <w:r w:rsidDel="00000000" w:rsidR="00000000" w:rsidRPr="00000000">
          <w:rPr>
            <w:rFonts w:ascii="Times New Roman" w:cs="Times New Roman" w:eastAsia="Times New Roman" w:hAnsi="Times New Roman"/>
          </w:rPr>
          <w:drawing>
            <wp:inline distB="19050" distT="19050" distL="19050" distR="19050">
              <wp:extent cx="698500" cy="127000"/>
              <wp:effectExtent b="0" l="0" r="0" t="0"/>
              <wp:docPr id="150" name="image55.png"/>
              <a:graphic>
                <a:graphicData uri="http://schemas.openxmlformats.org/drawingml/2006/picture">
                  <pic:pic>
                    <pic:nvPicPr>
                      <pic:cNvPr id="0" name="image55.png"/>
                      <pic:cNvPicPr preferRelativeResize="0"/>
                    </pic:nvPicPr>
                    <pic:blipFill>
                      <a:blip r:embed="rId143"/>
                      <a:srcRect b="0" l="0" r="0" t="0"/>
                      <a:stretch>
                        <a:fillRect/>
                      </a:stretch>
                    </pic:blipFill>
                    <pic:spPr>
                      <a:xfrm>
                        <a:off x="0" y="0"/>
                        <a:ext cx="6985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顯著</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04">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分析結果：</w:t>
      </w:r>
      <w:r w:rsidDel="00000000" w:rsidR="00000000" w:rsidRPr="00000000">
        <w:rPr>
          <w:rtl w:val="0"/>
        </w:rPr>
      </w:r>
    </w:p>
    <w:p w:rsidR="00000000" w:rsidDel="00000000" w:rsidP="00000000" w:rsidRDefault="00000000" w:rsidRPr="00000000" w14:paraId="00000205">
      <w:pPr>
        <w:spacing w:after="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上述相關性均達顯著水準，顯示： </w:t>
      </w:r>
    </w:p>
    <w:p w:rsidR="00000000" w:rsidDel="00000000" w:rsidP="00000000" w:rsidRDefault="00000000" w:rsidRPr="00000000" w14:paraId="00000206">
      <w:pPr>
        <w:spacing w:after="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社群討論量的激增並非隨機波動 </w:t>
      </w:r>
    </w:p>
    <w:p w:rsidR="00000000" w:rsidDel="00000000" w:rsidP="00000000" w:rsidRDefault="00000000" w:rsidRPr="00000000" w14:paraId="00000207">
      <w:pPr>
        <w:spacing w:after="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 Volume 與市場震盪程度呈現高度同步 </w:t>
      </w:r>
    </w:p>
    <w:p w:rsidR="00000000" w:rsidDel="00000000" w:rsidP="00000000" w:rsidRDefault="00000000" w:rsidRPr="00000000" w14:paraId="00000208">
      <w:pPr>
        <w:spacing w:after="240" w:lineRule="auto"/>
        <w:rPr>
          <w:rFonts w:ascii="DFKai-SB" w:cs="DFKai-SB" w:eastAsia="DFKai-SB" w:hAnsi="DFKai-SB"/>
        </w:rPr>
      </w:pPr>
      <w:r w:rsidDel="00000000" w:rsidR="00000000" w:rsidRPr="00000000">
        <w:rPr>
          <w:rFonts w:ascii="DFKai-SB" w:cs="DFKai-SB" w:eastAsia="DFKai-SB" w:hAnsi="DFKai-SB"/>
          <w:sz w:val="24"/>
          <w:szCs w:val="24"/>
          <w:rtl w:val="0"/>
        </w:rPr>
        <w:t xml:space="preserve">• 關注度雖不能預測市場方向，但能反映市場的風險程度（高波動狀態）</w:t>
      </w:r>
      <w:r w:rsidDel="00000000" w:rsidR="00000000" w:rsidRPr="00000000">
        <w:rPr>
          <w:rtl w:val="0"/>
        </w:rPr>
      </w:r>
    </w:p>
    <w:p w:rsidR="00000000" w:rsidDel="00000000" w:rsidP="00000000" w:rsidRDefault="00000000" w:rsidRPr="00000000" w14:paraId="0000020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結論</w:t>
      </w:r>
      <w:r w:rsidDel="00000000" w:rsidR="00000000" w:rsidRPr="00000000">
        <w:rPr>
          <w:rFonts w:ascii="Times New Roman" w:cs="Times New Roman" w:eastAsia="Times New Roman" w:hAnsi="Times New Roman"/>
          <w:rtl w:val="0"/>
        </w:rPr>
        <w:t xml:space="preserve"> (H4)</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0A">
      <w:pPr>
        <w:spacing w:after="240" w:lineRule="auto"/>
        <w:rPr>
          <w:rFonts w:ascii="DFKai-SB" w:cs="DFKai-SB" w:eastAsia="DFKai-SB" w:hAnsi="DFKai-SB"/>
        </w:rPr>
      </w:pPr>
      <w:r w:rsidDel="00000000" w:rsidR="00000000" w:rsidRPr="00000000">
        <w:rPr>
          <w:rFonts w:ascii="DFKai-SB" w:cs="DFKai-SB" w:eastAsia="DFKai-SB" w:hAnsi="DFKai-SB"/>
          <w:sz w:val="24"/>
          <w:szCs w:val="24"/>
          <w:rtl w:val="0"/>
        </w:rPr>
        <w:t xml:space="preserve">本研究結果支持假設 H4。 社群關注度（Volume）與市場波動度呈現顯著正相關，顯示當社群討論量異常攀升時，市場更可能處於高風險或高震盪狀態。Volume 因此可作為短期市場波動的有效代理指標，為風險監測提供具體參考。</w:t>
      </w:r>
      <w:r w:rsidDel="00000000" w:rsidR="00000000" w:rsidRPr="00000000">
        <w:rPr>
          <w:rtl w:val="0"/>
        </w:rPr>
      </w:r>
    </w:p>
    <w:p w:rsidR="00000000" w:rsidDel="00000000" w:rsidP="00000000" w:rsidRDefault="00000000" w:rsidRPr="00000000" w14:paraId="0000020B">
      <w:pPr>
        <w:spacing w:after="240" w:lineRule="auto"/>
        <w:rPr>
          <w:rFonts w:ascii="Times New Roman" w:cs="Times New Roman" w:eastAsia="Times New Roman" w:hAnsi="Times New Roman"/>
        </w:rPr>
      </w:pPr>
      <w:r w:rsidDel="00000000" w:rsidR="00000000" w:rsidRPr="00000000">
        <w:rPr>
          <w:rFonts w:ascii="DFKai-SB" w:cs="DFKai-SB" w:eastAsia="DFKai-SB" w:hAnsi="DFKai-SB"/>
        </w:rPr>
        <w:drawing>
          <wp:inline distB="114300" distT="114300" distL="114300" distR="114300">
            <wp:extent cx="5731200" cy="2870200"/>
            <wp:effectExtent b="0" l="0" r="0" t="0"/>
            <wp:docPr id="140" name="image64.png"/>
            <a:graphic>
              <a:graphicData uri="http://schemas.openxmlformats.org/drawingml/2006/picture">
                <pic:pic>
                  <pic:nvPicPr>
                    <pic:cNvPr id="0" name="image64.png"/>
                    <pic:cNvPicPr preferRelativeResize="0"/>
                  </pic:nvPicPr>
                  <pic:blipFill>
                    <a:blip r:embed="rId14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【圖</w:t>
      </w:r>
      <w:r w:rsidDel="00000000" w:rsidR="00000000" w:rsidRPr="00000000">
        <w:rPr>
          <w:rFonts w:ascii="Times New Roman" w:cs="Times New Roman" w:eastAsia="Times New Roman" w:hAnsi="Times New Roman"/>
          <w:rtl w:val="0"/>
        </w:rPr>
        <w:t xml:space="preserve"> 4-5 </w:t>
      </w:r>
      <w:r w:rsidDel="00000000" w:rsidR="00000000" w:rsidRPr="00000000">
        <w:rPr>
          <w:rFonts w:ascii="DFKai-SB" w:cs="DFKai-SB" w:eastAsia="DFKai-SB" w:hAnsi="DFKai-SB"/>
          <w:rtl w:val="0"/>
        </w:rPr>
        <w:t xml:space="preserve">討論量倍數 </w:t>
      </w:r>
      <w:r w:rsidDel="00000000" w:rsidR="00000000" w:rsidRPr="00000000">
        <w:rPr>
          <w:rFonts w:ascii="Times New Roman" w:cs="Times New Roman" w:eastAsia="Times New Roman" w:hAnsi="Times New Roman"/>
          <w:rtl w:val="0"/>
        </w:rPr>
        <w:t xml:space="preserve">vs. </w:t>
      </w:r>
      <w:r w:rsidDel="00000000" w:rsidR="00000000" w:rsidRPr="00000000">
        <w:rPr>
          <w:rFonts w:ascii="DFKai-SB" w:cs="DFKai-SB" w:eastAsia="DFKai-SB" w:hAnsi="DFKai-SB"/>
          <w:rtl w:val="0"/>
        </w:rPr>
        <w:t xml:space="preserve">市場波動度】</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f5i4pes27l6e" w:id="68"/>
      <w:bookmarkEnd w:id="68"/>
      <w:r w:rsidDel="00000000" w:rsidR="00000000" w:rsidRPr="00000000">
        <w:rPr>
          <w:rFonts w:ascii="Times New Roman" w:cs="Times New Roman" w:eastAsia="Times New Roman" w:hAnsi="Times New Roman"/>
          <w:b w:val="1"/>
          <w:bCs w:val="1"/>
          <w:sz w:val="34"/>
          <w:szCs w:val="34"/>
          <w:rtl w:val="0"/>
        </w:rPr>
        <w:t xml:space="preserve">4.6 </w:t>
      </w:r>
      <w:r w:rsidDel="00000000" w:rsidR="00000000" w:rsidRPr="00000000">
        <w:rPr>
          <w:rFonts w:ascii="DFKai-SB" w:cs="DFKai-SB" w:eastAsia="DFKai-SB" w:hAnsi="DFKai-SB"/>
          <w:b w:val="1"/>
          <w:bCs w:val="1"/>
          <w:sz w:val="34"/>
          <w:szCs w:val="34"/>
          <w:rtl w:val="0"/>
        </w:rPr>
        <w:t xml:space="preserve">穩健性檢定</w:t>
      </w:r>
      <w:r w:rsidDel="00000000" w:rsidR="00000000" w:rsidRPr="00000000">
        <w:rPr>
          <w:rFonts w:ascii="Times New Roman" w:cs="Times New Roman" w:eastAsia="Times New Roman" w:hAnsi="Times New Roman"/>
          <w:b w:val="1"/>
          <w:bCs w:val="1"/>
          <w:sz w:val="34"/>
          <w:szCs w:val="34"/>
          <w:rtl w:val="0"/>
        </w:rPr>
        <w:t xml:space="preserve"> (Robustness Checks)</w:t>
      </w:r>
    </w:p>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鑑於交易日樣本數較少（</w:t>
      </w:r>
      <w:r w:rsidDel="00000000" w:rsidR="00000000" w:rsidRPr="00000000">
        <w:rPr>
          <w:rFonts w:ascii="Times New Roman" w:cs="Times New Roman" w:eastAsia="Times New Roman" w:hAnsi="Times New Roman"/>
          <w:rtl w:val="0"/>
        </w:rPr>
        <w:t xml:space="preserve">N=13</w:t>
      </w:r>
      <w:r w:rsidDel="00000000" w:rsidR="00000000" w:rsidRPr="00000000">
        <w:rPr>
          <w:rFonts w:ascii="DFKai-SB" w:cs="DFKai-SB" w:eastAsia="DFKai-SB" w:hAnsi="DFKai-SB"/>
          <w:rtl w:val="0"/>
        </w:rPr>
        <w:t xml:space="preserve">），為確保上述發現（特別是</w:t>
      </w:r>
      <w:r w:rsidDel="00000000" w:rsidR="00000000" w:rsidRPr="00000000">
        <w:rPr>
          <w:rFonts w:ascii="Times New Roman" w:cs="Times New Roman" w:eastAsia="Times New Roman" w:hAnsi="Times New Roman"/>
          <w:rtl w:val="0"/>
        </w:rPr>
        <w:t xml:space="preserve"> Lag-2 </w:t>
      </w:r>
      <w:r w:rsidDel="00000000" w:rsidR="00000000" w:rsidRPr="00000000">
        <w:rPr>
          <w:rFonts w:ascii="DFKai-SB" w:cs="DFKai-SB" w:eastAsia="DFKai-SB" w:hAnsi="DFKai-SB"/>
          <w:rtl w:val="0"/>
        </w:rPr>
        <w:t xml:space="preserve">動能與</w:t>
      </w:r>
      <w:r w:rsidDel="00000000" w:rsidR="00000000" w:rsidRPr="00000000">
        <w:rPr>
          <w:rFonts w:ascii="Times New Roman" w:cs="Times New Roman" w:eastAsia="Times New Roman" w:hAnsi="Times New Roman"/>
          <w:rtl w:val="0"/>
        </w:rPr>
        <w:t xml:space="preserve"> Volume </w:t>
      </w:r>
      <w:r w:rsidDel="00000000" w:rsidR="00000000" w:rsidRPr="00000000">
        <w:rPr>
          <w:rFonts w:ascii="DFKai-SB" w:cs="DFKai-SB" w:eastAsia="DFKai-SB" w:hAnsi="DFKai-SB"/>
          <w:rtl w:val="0"/>
        </w:rPr>
        <w:t xml:space="preserve">的高相關性）並非由少數極端值驅動，本研究進行以下兩項穩健性檢定。</w: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avocrk9ukvn" w:id="69"/>
      <w:bookmarkEnd w:id="69"/>
      <w:r w:rsidDel="00000000" w:rsidR="00000000" w:rsidRPr="00000000">
        <w:rPr>
          <w:rFonts w:ascii="Times New Roman" w:cs="Times New Roman" w:eastAsia="Times New Roman" w:hAnsi="Times New Roman"/>
          <w:b w:val="1"/>
          <w:bCs w:val="1"/>
          <w:color w:val="000000"/>
          <w:sz w:val="26"/>
          <w:szCs w:val="26"/>
          <w:rtl w:val="0"/>
        </w:rPr>
        <w:t xml:space="preserve">4.6.1 </w:t>
      </w:r>
      <w:r w:rsidDel="00000000" w:rsidR="00000000" w:rsidRPr="00000000">
        <w:rPr>
          <w:rFonts w:ascii="DFKai-SB" w:cs="DFKai-SB" w:eastAsia="DFKai-SB" w:hAnsi="DFKai-SB"/>
          <w:b w:val="1"/>
          <w:bCs w:val="1"/>
          <w:color w:val="000000"/>
          <w:sz w:val="26"/>
          <w:szCs w:val="26"/>
          <w:rtl w:val="0"/>
        </w:rPr>
        <w:t xml:space="preserve">拔靴法信賴區間估計</w:t>
      </w:r>
      <w:r w:rsidDel="00000000" w:rsidR="00000000" w:rsidRPr="00000000">
        <w:rPr>
          <w:rFonts w:ascii="Times New Roman" w:cs="Times New Roman" w:eastAsia="Times New Roman" w:hAnsi="Times New Roman"/>
          <w:b w:val="1"/>
          <w:bCs w:val="1"/>
          <w:color w:val="000000"/>
          <w:sz w:val="26"/>
          <w:szCs w:val="26"/>
          <w:rtl w:val="0"/>
        </w:rPr>
        <w:t xml:space="preserve"> (Bootstrapping)</w:t>
      </w:r>
    </w:p>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本研究對核心變數進行</w:t>
      </w:r>
      <w:r w:rsidDel="00000000" w:rsidR="00000000" w:rsidRPr="00000000">
        <w:rPr>
          <w:rFonts w:ascii="Times New Roman" w:cs="Times New Roman" w:eastAsia="Times New Roman" w:hAnsi="Times New Roman"/>
          <w:rtl w:val="0"/>
        </w:rPr>
        <w:t xml:space="preserve"> 1,000 </w:t>
      </w:r>
      <w:r w:rsidDel="00000000" w:rsidR="00000000" w:rsidRPr="00000000">
        <w:rPr>
          <w:rFonts w:ascii="DFKai-SB" w:cs="DFKai-SB" w:eastAsia="DFKai-SB" w:hAnsi="DFKai-SB"/>
          <w:rtl w:val="0"/>
        </w:rPr>
        <w:t xml:space="preserve">次重複抽樣（</w:t>
      </w:r>
      <w:r w:rsidDel="00000000" w:rsidR="00000000" w:rsidRPr="00000000">
        <w:rPr>
          <w:rFonts w:ascii="Times New Roman" w:cs="Times New Roman" w:eastAsia="Times New Roman" w:hAnsi="Times New Roman"/>
          <w:rtl w:val="0"/>
        </w:rPr>
        <w:t xml:space="preserve">Resampling</w:t>
      </w:r>
      <w:r w:rsidDel="00000000" w:rsidR="00000000" w:rsidRPr="00000000">
        <w:rPr>
          <w:rFonts w:ascii="DFKai-SB" w:cs="DFKai-SB" w:eastAsia="DFKai-SB" w:hAnsi="DFKai-SB"/>
          <w:rtl w:val="0"/>
        </w:rPr>
        <w:t xml:space="preserve">），以估計</w:t>
      </w:r>
      <w:r w:rsidDel="00000000" w:rsidR="00000000" w:rsidRPr="00000000">
        <w:rPr>
          <w:rFonts w:ascii="Times New Roman" w:cs="Times New Roman" w:eastAsia="Times New Roman" w:hAnsi="Times New Roman"/>
          <w:rtl w:val="0"/>
        </w:rPr>
        <w:t xml:space="preserve"> Spearman </w:t>
      </w:r>
      <w:r w:rsidDel="00000000" w:rsidR="00000000" w:rsidRPr="00000000">
        <w:rPr>
          <w:rFonts w:ascii="DFKai-SB" w:cs="DFKai-SB" w:eastAsia="DFKai-SB" w:hAnsi="DFKai-SB"/>
          <w:rtl w:val="0"/>
        </w:rPr>
        <w:t xml:space="preserve">相關係數之</w:t>
      </w:r>
      <w:r w:rsidDel="00000000" w:rsidR="00000000" w:rsidRPr="00000000">
        <w:rPr>
          <w:rFonts w:ascii="Times New Roman" w:cs="Times New Roman" w:eastAsia="Times New Roman" w:hAnsi="Times New Roman"/>
          <w:rtl w:val="0"/>
        </w:rPr>
        <w:t xml:space="preserve"> 95% </w:t>
      </w:r>
      <w:r w:rsidDel="00000000" w:rsidR="00000000" w:rsidRPr="00000000">
        <w:rPr>
          <w:rFonts w:ascii="DFKai-SB" w:cs="DFKai-SB" w:eastAsia="DFKai-SB" w:hAnsi="DFKai-SB"/>
          <w:rtl w:val="0"/>
        </w:rPr>
        <w:t xml:space="preserve">信賴區間（</w:t>
      </w:r>
      <w:r w:rsidDel="00000000" w:rsidR="00000000" w:rsidRPr="00000000">
        <w:rPr>
          <w:rFonts w:ascii="Times New Roman" w:cs="Times New Roman" w:eastAsia="Times New Roman" w:hAnsi="Times New Roman"/>
          <w:rtl w:val="0"/>
        </w:rPr>
        <w:t xml:space="preserve">Confidence Interval, CI</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b w:val="1"/>
          <w:bCs w:val="1"/>
        </w:rPr>
      </w:pPr>
      <w:r w:rsidDel="00000000" w:rsidR="00000000" w:rsidRPr="00000000">
        <w:rPr>
          <w:rFonts w:ascii="DFKai-SB" w:cs="DFKai-SB" w:eastAsia="DFKai-SB" w:hAnsi="DFKai-SB"/>
          <w:b w:val="1"/>
          <w:bCs w:val="1"/>
          <w:rtl w:val="0"/>
        </w:rPr>
        <w:t xml:space="preserve">表</w:t>
      </w:r>
      <w:r w:rsidDel="00000000" w:rsidR="00000000" w:rsidRPr="00000000">
        <w:rPr>
          <w:rFonts w:ascii="Times New Roman" w:cs="Times New Roman" w:eastAsia="Times New Roman" w:hAnsi="Times New Roman"/>
          <w:b w:val="1"/>
          <w:bCs w:val="1"/>
          <w:rtl w:val="0"/>
        </w:rPr>
        <w:t xml:space="preserve"> 4-5</w:t>
      </w:r>
      <w:r w:rsidDel="00000000" w:rsidR="00000000" w:rsidRPr="00000000">
        <w:rPr>
          <w:rFonts w:ascii="DFKai-SB" w:cs="DFKai-SB" w:eastAsia="DFKai-SB" w:hAnsi="DFKai-SB"/>
          <w:b w:val="1"/>
          <w:bCs w:val="1"/>
          <w:rtl w:val="0"/>
        </w:rPr>
        <w:t xml:space="preserve">：穩健性檢定結果</w:t>
      </w:r>
      <w:r w:rsidDel="00000000" w:rsidR="00000000" w:rsidRPr="00000000">
        <w:rPr>
          <w:rFonts w:ascii="Times New Roman" w:cs="Times New Roman" w:eastAsia="Times New Roman" w:hAnsi="Times New Roman"/>
          <w:b w:val="1"/>
          <w:bCs w:val="1"/>
          <w:rtl w:val="0"/>
        </w:rPr>
        <w:t xml:space="preserve"> (Bootstrap N=1000)</w:t>
      </w:r>
    </w:p>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tl w:val="0"/>
        </w:rPr>
      </w:r>
    </w:p>
    <w:tbl>
      <w:tblPr>
        <w:tblStyle w:val="Table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20"/>
        <w:gridCol w:w="1875"/>
        <w:gridCol w:w="1770"/>
        <w:gridCol w:w="1740"/>
        <w:tblGridChange w:id="0">
          <w:tblGrid>
            <w:gridCol w:w="1740"/>
            <w:gridCol w:w="1620"/>
            <w:gridCol w:w="1875"/>
            <w:gridCol w:w="1770"/>
            <w:gridCol w:w="174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214">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檢定關係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215">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原始相關係數</w:t>
            </w:r>
            <w:r w:rsidDel="00000000" w:rsidR="00000000" w:rsidRPr="00000000">
              <w:rPr>
                <w:rFonts w:ascii="Times New Roman" w:cs="Times New Roman" w:eastAsia="Times New Roman" w:hAnsi="Times New Roman"/>
                <w:b w:val="1"/>
                <w:bCs w:val="1"/>
                <w:color w:val="1b1c1d"/>
                <w:rtl w:val="0"/>
              </w:rPr>
              <w:t xml:space="preserve"> (</w:t>
            </w:r>
            <w:r w:rsidDel="00000000" w:rsidR="00000000" w:rsidRPr="00000000">
              <w:rPr>
                <w:rFonts w:ascii="DFKai-SB" w:cs="DFKai-SB" w:eastAsia="DFKai-SB" w:hAnsi="DFKai-SB"/>
                <w:b w:val="1"/>
                <w:bCs w:val="1"/>
                <w:color w:val="1b1c1d"/>
                <w:rtl w:val="0"/>
              </w:rPr>
              <w:t xml:space="preserve">ρ</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216">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Bootstrap Mean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217">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95% </w:t>
            </w:r>
            <w:r w:rsidDel="00000000" w:rsidR="00000000" w:rsidRPr="00000000">
              <w:rPr>
                <w:rFonts w:ascii="DFKai-SB" w:cs="DFKai-SB" w:eastAsia="DFKai-SB" w:hAnsi="DFKai-SB"/>
                <w:b w:val="1"/>
                <w:bCs w:val="1"/>
                <w:color w:val="1b1c1d"/>
                <w:rtl w:val="0"/>
              </w:rPr>
              <w:t xml:space="preserve">信賴區間</w:t>
            </w:r>
            <w:r w:rsidDel="00000000" w:rsidR="00000000" w:rsidRPr="00000000">
              <w:rPr>
                <w:rFonts w:ascii="Times New Roman" w:cs="Times New Roman" w:eastAsia="Times New Roman" w:hAnsi="Times New Roman"/>
                <w:b w:val="1"/>
                <w:bCs w:val="1"/>
                <w:color w:val="1b1c1d"/>
                <w:rtl w:val="0"/>
              </w:rPr>
              <w:t xml:space="preserve"> (CI)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218">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檢定結果</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9">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Lag-2 </w:t>
            </w:r>
            <w:r w:rsidDel="00000000" w:rsidR="00000000" w:rsidRPr="00000000">
              <w:rPr>
                <w:rFonts w:ascii="DFKai-SB" w:cs="DFKai-SB" w:eastAsia="DFKai-SB" w:hAnsi="DFKai-SB"/>
                <w:b w:val="1"/>
                <w:bCs w:val="1"/>
                <w:color w:val="1b1c1d"/>
                <w:rtl w:val="0"/>
              </w:rPr>
              <w:t xml:space="preserve">動能</w:t>
            </w:r>
            <w:r w:rsidDel="00000000" w:rsidR="00000000" w:rsidRPr="00000000">
              <w:rPr>
                <w:rFonts w:ascii="Times New Roman" w:cs="Times New Roman" w:eastAsia="Times New Roman" w:hAnsi="Times New Roman"/>
                <w:b w:val="1"/>
                <w:bCs w:val="1"/>
                <w:color w:val="1b1c1d"/>
                <w:rtl w:val="0"/>
              </w:rPr>
              <w:t xml:space="preserve"> vs. </w:t>
            </w:r>
            <w:r w:rsidDel="00000000" w:rsidR="00000000" w:rsidRPr="00000000">
              <w:rPr>
                <w:rFonts w:ascii="DFKai-SB" w:cs="DFKai-SB" w:eastAsia="DFKai-SB" w:hAnsi="DFKai-SB"/>
                <w:b w:val="1"/>
                <w:bCs w:val="1"/>
                <w:color w:val="1b1c1d"/>
                <w:rtl w:val="0"/>
              </w:rPr>
              <w:t xml:space="preserve">報酬</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A">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0.782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B">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0.746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C">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[0.291, 0.990]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D">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穩健顯著</w:t>
            </w:r>
            <w:r w:rsidDel="00000000" w:rsidR="00000000" w:rsidRPr="00000000">
              <w:rPr>
                <w:rFonts w:ascii="Times New Roman" w:cs="Times New Roman" w:eastAsia="Times New Roman" w:hAnsi="Times New Roman"/>
                <w:color w:val="1b1c1d"/>
                <w:rtl w:val="0"/>
              </w:rPr>
              <w:t xml:space="preserve"> (CI</w:t>
            </w:r>
            <w:r w:rsidDel="00000000" w:rsidR="00000000" w:rsidRPr="00000000">
              <w:rPr>
                <w:rFonts w:ascii="DFKai-SB" w:cs="DFKai-SB" w:eastAsia="DFKai-SB" w:hAnsi="DFKai-SB"/>
                <w:color w:val="1b1c1d"/>
                <w:rtl w:val="0"/>
              </w:rPr>
              <w:t xml:space="preserve">下限</w:t>
            </w:r>
            <w:r w:rsidDel="00000000" w:rsidR="00000000" w:rsidRPr="00000000">
              <w:rPr>
                <w:rFonts w:ascii="Times New Roman" w:cs="Times New Roman" w:eastAsia="Times New Roman" w:hAnsi="Times New Roman"/>
                <w:color w:val="1b1c1d"/>
                <w:rtl w:val="0"/>
              </w:rPr>
              <w:t xml:space="preserve"> &gt; 0)</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E">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討論量</w:t>
            </w:r>
            <w:r w:rsidDel="00000000" w:rsidR="00000000" w:rsidRPr="00000000">
              <w:rPr>
                <w:rFonts w:ascii="Times New Roman" w:cs="Times New Roman" w:eastAsia="Times New Roman" w:hAnsi="Times New Roman"/>
                <w:b w:val="1"/>
                <w:bCs w:val="1"/>
                <w:color w:val="1b1c1d"/>
                <w:rtl w:val="0"/>
              </w:rPr>
              <w:t xml:space="preserve"> vs. </w:t>
            </w:r>
            <w:r w:rsidDel="00000000" w:rsidR="00000000" w:rsidRPr="00000000">
              <w:rPr>
                <w:rFonts w:ascii="DFKai-SB" w:cs="DFKai-SB" w:eastAsia="DFKai-SB" w:hAnsi="DFKai-SB"/>
                <w:b w:val="1"/>
                <w:bCs w:val="1"/>
                <w:color w:val="1b1c1d"/>
                <w:rtl w:val="0"/>
              </w:rPr>
              <w:t xml:space="preserve">波動度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1F">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0.736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20">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0.713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21">
            <w:pPr>
              <w:spacing w:after="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[0.271, 0.966]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222">
            <w:pPr>
              <w:spacing w:after="480" w:lineRule="auto"/>
              <w:rPr>
                <w:rFonts w:ascii="Times New Roman" w:cs="Times New Roman" w:eastAsia="Times New Roman" w:hAnsi="Times New Roman"/>
                <w:color w:val="1b1c1d"/>
              </w:rPr>
            </w:pPr>
            <w:r w:rsidDel="00000000" w:rsidR="00000000" w:rsidRPr="00000000">
              <w:rPr>
                <w:rFonts w:ascii="DFKai-SB" w:cs="DFKai-SB" w:eastAsia="DFKai-SB" w:hAnsi="DFKai-SB"/>
                <w:b w:val="1"/>
                <w:bCs w:val="1"/>
                <w:color w:val="1b1c1d"/>
                <w:rtl w:val="0"/>
              </w:rPr>
              <w:t xml:space="preserve">穩健顯著</w:t>
            </w:r>
            <w:r w:rsidDel="00000000" w:rsidR="00000000" w:rsidRPr="00000000">
              <w:rPr>
                <w:rFonts w:ascii="Times New Roman" w:cs="Times New Roman" w:eastAsia="Times New Roman" w:hAnsi="Times New Roman"/>
                <w:color w:val="1b1c1d"/>
                <w:rtl w:val="0"/>
              </w:rPr>
              <w:t xml:space="preserve"> (CI</w:t>
            </w:r>
            <w:r w:rsidDel="00000000" w:rsidR="00000000" w:rsidRPr="00000000">
              <w:rPr>
                <w:rFonts w:ascii="DFKai-SB" w:cs="DFKai-SB" w:eastAsia="DFKai-SB" w:hAnsi="DFKai-SB"/>
                <w:color w:val="1b1c1d"/>
                <w:rtl w:val="0"/>
              </w:rPr>
              <w:t xml:space="preserve">下限</w:t>
            </w:r>
            <w:r w:rsidDel="00000000" w:rsidR="00000000" w:rsidRPr="00000000">
              <w:rPr>
                <w:rFonts w:ascii="Times New Roman" w:cs="Times New Roman" w:eastAsia="Times New Roman" w:hAnsi="Times New Roman"/>
                <w:color w:val="1b1c1d"/>
                <w:rtl w:val="0"/>
              </w:rPr>
              <w:t xml:space="preserve"> &gt; 0)</w:t>
            </w:r>
          </w:p>
        </w:tc>
      </w:tr>
    </w:tbl>
    <w:p w:rsidR="00000000" w:rsidDel="00000000" w:rsidP="00000000" w:rsidRDefault="00000000" w:rsidRPr="00000000" w14:paraId="00000223">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結果顯示，兩項核心指標的信賴區間下限皆顯著大於</w:t>
      </w:r>
      <w:r w:rsidDel="00000000" w:rsidR="00000000" w:rsidRPr="00000000">
        <w:rPr>
          <w:rFonts w:ascii="Times New Roman" w:cs="Times New Roman" w:eastAsia="Times New Roman" w:hAnsi="Times New Roman"/>
          <w:rtl w:val="0"/>
        </w:rPr>
        <w:t xml:space="preserve"> 0</w:t>
      </w:r>
      <w:r w:rsidDel="00000000" w:rsidR="00000000" w:rsidRPr="00000000">
        <w:rPr>
          <w:rFonts w:ascii="DFKai-SB" w:cs="DFKai-SB" w:eastAsia="DFKai-SB" w:hAnsi="DFKai-SB"/>
          <w:rtl w:val="0"/>
        </w:rPr>
        <w:t xml:space="preserve">，證明其關聯性在統計上具有高度韌性。</w:t>
      </w:r>
      <w:r w:rsidDel="00000000" w:rsidR="00000000" w:rsidRPr="00000000">
        <w:rPr>
          <w:rtl w:val="0"/>
        </w:rPr>
      </w:r>
    </w:p>
    <w:p w:rsidR="00000000" w:rsidDel="00000000" w:rsidP="00000000" w:rsidRDefault="00000000" w:rsidRPr="00000000" w14:paraId="0000022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nq2rn3q15g4n" w:id="70"/>
      <w:bookmarkEnd w:id="70"/>
      <w:r w:rsidDel="00000000" w:rsidR="00000000" w:rsidRPr="00000000">
        <w:rPr>
          <w:rFonts w:ascii="Times New Roman" w:cs="Times New Roman" w:eastAsia="Times New Roman" w:hAnsi="Times New Roman"/>
          <w:b w:val="1"/>
          <w:bCs w:val="1"/>
          <w:color w:val="000000"/>
          <w:sz w:val="26"/>
          <w:szCs w:val="26"/>
          <w:rtl w:val="0"/>
        </w:rPr>
        <w:t xml:space="preserve">4.6.2 </w:t>
      </w:r>
      <w:r w:rsidDel="00000000" w:rsidR="00000000" w:rsidRPr="00000000">
        <w:rPr>
          <w:rFonts w:ascii="DFKai-SB" w:cs="DFKai-SB" w:eastAsia="DFKai-SB" w:hAnsi="DFKai-SB"/>
          <w:b w:val="1"/>
          <w:bCs w:val="1"/>
          <w:color w:val="000000"/>
          <w:sz w:val="26"/>
          <w:szCs w:val="26"/>
          <w:rtl w:val="0"/>
        </w:rPr>
        <w:t xml:space="preserve">變數轉換檢定</w:t>
      </w:r>
      <w:r w:rsidDel="00000000" w:rsidR="00000000" w:rsidRPr="00000000">
        <w:rPr>
          <w:rFonts w:ascii="Times New Roman" w:cs="Times New Roman" w:eastAsia="Times New Roman" w:hAnsi="Times New Roman"/>
          <w:b w:val="1"/>
          <w:bCs w:val="1"/>
          <w:color w:val="000000"/>
          <w:sz w:val="26"/>
          <w:szCs w:val="26"/>
          <w:rtl w:val="0"/>
        </w:rPr>
        <w:t xml:space="preserve"> (Log Transformation)</w:t>
      </w:r>
    </w:p>
    <w:p w:rsidR="00000000" w:rsidDel="00000000" w:rsidP="00000000" w:rsidRDefault="00000000" w:rsidRPr="00000000" w14:paraId="00000225">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考量討論量數據可能存在右偏分佈（</w:t>
      </w:r>
      <w:r w:rsidDel="00000000" w:rsidR="00000000" w:rsidRPr="00000000">
        <w:rPr>
          <w:rFonts w:ascii="Times New Roman" w:cs="Times New Roman" w:eastAsia="Times New Roman" w:hAnsi="Times New Roman"/>
          <w:rtl w:val="0"/>
        </w:rPr>
        <w:t xml:space="preserve">Skewness</w:t>
      </w:r>
      <w:r w:rsidDel="00000000" w:rsidR="00000000" w:rsidRPr="00000000">
        <w:rPr>
          <w:rFonts w:ascii="DFKai-SB" w:cs="DFKai-SB" w:eastAsia="DFKai-SB" w:hAnsi="DFKai-SB"/>
          <w:rtl w:val="0"/>
        </w:rPr>
        <w:t xml:space="preserve">），本研究將討論量取對數（</w:t>
      </w:r>
      <w:r w:rsidDel="00000000" w:rsidR="00000000" w:rsidRPr="00000000">
        <w:rPr>
          <w:rFonts w:ascii="Times New Roman" w:cs="Times New Roman" w:eastAsia="Times New Roman" w:hAnsi="Times New Roman"/>
          <w:rtl w:val="0"/>
        </w:rPr>
        <w:t xml:space="preserve">Log Volume</w:t>
      </w:r>
      <w:r w:rsidDel="00000000" w:rsidR="00000000" w:rsidRPr="00000000">
        <w:rPr>
          <w:rFonts w:ascii="DFKai-SB" w:cs="DFKai-SB" w:eastAsia="DFKai-SB" w:hAnsi="DFKai-SB"/>
          <w:rtl w:val="0"/>
        </w:rPr>
        <w:t xml:space="preserve">）後重新檢定。</w:t>
      </w:r>
      <w:r w:rsidDel="00000000" w:rsidR="00000000" w:rsidRPr="00000000">
        <w:rPr>
          <w:rtl w:val="0"/>
        </w:rPr>
      </w:r>
    </w:p>
    <w:p w:rsidR="00000000" w:rsidDel="00000000" w:rsidP="00000000" w:rsidRDefault="00000000" w:rsidRPr="00000000" w14:paraId="00000226">
      <w:pPr>
        <w:numPr>
          <w:ilvl w:val="0"/>
          <w:numId w:val="31"/>
        </w:numPr>
        <w:spacing w:after="240" w:lineRule="auto"/>
        <w:ind w:left="720" w:hanging="360"/>
        <w:rPr>
          <w:rFonts w:ascii="DFKai-SB" w:cs="DFKai-SB" w:eastAsia="DFKai-SB" w:hAnsi="DFKai-SB"/>
        </w:rPr>
      </w:pPr>
      <w:r w:rsidDel="00000000" w:rsidR="00000000" w:rsidRPr="00000000">
        <w:rPr>
          <w:rFonts w:ascii="Times New Roman" w:cs="Times New Roman" w:eastAsia="Times New Roman" w:hAnsi="Times New Roman"/>
          <w:rtl w:val="0"/>
        </w:rPr>
        <w:t xml:space="preserve">Log Volume vs. </w:t>
      </w:r>
      <w:hyperlink r:id="rId145">
        <w:r w:rsidDel="00000000" w:rsidR="00000000" w:rsidRPr="00000000">
          <w:rPr>
            <w:rFonts w:ascii="Times New Roman" w:cs="Times New Roman" w:eastAsia="Times New Roman" w:hAnsi="Times New Roman"/>
          </w:rPr>
          <w:drawing>
            <wp:inline distB="19050" distT="19050" distL="19050" distR="19050">
              <wp:extent cx="203200" cy="152400"/>
              <wp:effectExtent b="0" l="0" r="0" t="0"/>
              <wp:docPr id="14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203200" cy="152400"/>
                      </a:xfrm>
                      <a:prstGeom prst="rect"/>
                      <a:ln/>
                    </pic:spPr>
                  </pic:pic>
                </a:graphicData>
              </a:graphic>
            </wp:inline>
          </w:drawing>
        </w:r>
      </w:hyperlink>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 </w:t>
      </w:r>
      <w:hyperlink r:id="rId146">
        <w:r w:rsidDel="00000000" w:rsidR="00000000" w:rsidRPr="00000000">
          <w:rPr>
            <w:rFonts w:ascii="Times New Roman" w:cs="Times New Roman" w:eastAsia="Times New Roman" w:hAnsi="Times New Roman"/>
          </w:rPr>
          <w:drawing>
            <wp:inline distB="19050" distT="19050" distL="19050" distR="19050">
              <wp:extent cx="609600" cy="139700"/>
              <wp:effectExtent b="0" l="0" r="0" t="0"/>
              <wp:docPr id="142" name="image46.png"/>
              <a:graphic>
                <a:graphicData uri="http://schemas.openxmlformats.org/drawingml/2006/picture">
                  <pic:pic>
                    <pic:nvPicPr>
                      <pic:cNvPr id="0" name="image46.png"/>
                      <pic:cNvPicPr preferRelativeResize="0"/>
                    </pic:nvPicPr>
                    <pic:blipFill>
                      <a:blip r:embed="rId137"/>
                      <a:srcRect b="0" l="0" r="0" t="0"/>
                      <a:stretch>
                        <a:fillRect/>
                      </a:stretch>
                    </pic:blipFill>
                    <pic:spPr>
                      <a:xfrm>
                        <a:off x="0" y="0"/>
                        <a:ext cx="609600" cy="1397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w:t>
      </w:r>
      <w:hyperlink r:id="rId147">
        <w:r w:rsidDel="00000000" w:rsidR="00000000" w:rsidRPr="00000000">
          <w:rPr>
            <w:rFonts w:ascii="Times New Roman" w:cs="Times New Roman" w:eastAsia="Times New Roman" w:hAnsi="Times New Roman"/>
          </w:rPr>
          <w:drawing>
            <wp:inline distB="19050" distT="19050" distL="19050" distR="19050">
              <wp:extent cx="622300" cy="127000"/>
              <wp:effectExtent b="0" l="0" r="0" t="0"/>
              <wp:docPr id="133" name="image37.png"/>
              <a:graphic>
                <a:graphicData uri="http://schemas.openxmlformats.org/drawingml/2006/picture">
                  <pic:pic>
                    <pic:nvPicPr>
                      <pic:cNvPr id="0" name="image37.png"/>
                      <pic:cNvPicPr preferRelativeResize="0"/>
                    </pic:nvPicPr>
                    <pic:blipFill>
                      <a:blip r:embed="rId148"/>
                      <a:srcRect b="0" l="0" r="0" t="0"/>
                      <a:stretch>
                        <a:fillRect/>
                      </a:stretch>
                    </pic:blipFill>
                    <pic:spPr>
                      <a:xfrm>
                        <a:off x="0" y="0"/>
                        <a:ext cx="6223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DFKai-SB" w:cs="DFKai-SB" w:eastAsia="DFKai-SB" w:hAnsi="DFKai-SB"/>
          <w:rtl w:val="0"/>
        </w:rPr>
        <w:t xml:space="preserve">結果與原始數據完全一致，證實關注度效應不受計量單位影響。</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pv24x1yb27pu" w:id="71"/>
      <w:bookmarkEnd w:id="71"/>
      <w:r w:rsidDel="00000000" w:rsidR="00000000" w:rsidRPr="00000000">
        <w:rPr>
          <w:rFonts w:ascii="Times New Roman" w:cs="Times New Roman" w:eastAsia="Times New Roman" w:hAnsi="Times New Roman"/>
          <w:b w:val="1"/>
          <w:bCs w:val="1"/>
          <w:sz w:val="34"/>
          <w:szCs w:val="34"/>
          <w:rtl w:val="0"/>
        </w:rPr>
        <w:t xml:space="preserve">4.7 </w:t>
      </w:r>
      <w:r w:rsidDel="00000000" w:rsidR="00000000" w:rsidRPr="00000000">
        <w:rPr>
          <w:rFonts w:ascii="DFKai-SB" w:cs="DFKai-SB" w:eastAsia="DFKai-SB" w:hAnsi="DFKai-SB"/>
          <w:b w:val="1"/>
          <w:bCs w:val="1"/>
          <w:sz w:val="34"/>
          <w:szCs w:val="34"/>
          <w:rtl w:val="0"/>
        </w:rPr>
        <w:t xml:space="preserve">本章小結</w:t>
      </w:r>
      <w:r w:rsidDel="00000000" w:rsidR="00000000" w:rsidRPr="00000000">
        <w:rPr>
          <w:rtl w:val="0"/>
        </w:rPr>
      </w:r>
    </w:p>
    <w:p w:rsidR="00000000" w:rsidDel="00000000" w:rsidP="00000000" w:rsidRDefault="00000000" w:rsidRPr="00000000" w14:paraId="0000022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本章綜合分析了政策衝擊期間</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社群情緒的結構、狀態與動態，主要實證發現如下：</w:t>
      </w:r>
      <w:r w:rsidDel="00000000" w:rsidR="00000000" w:rsidRPr="00000000">
        <w:rPr>
          <w:rtl w:val="0"/>
        </w:rPr>
      </w:r>
    </w:p>
    <w:p w:rsidR="00000000" w:rsidDel="00000000" w:rsidP="00000000" w:rsidRDefault="00000000" w:rsidRPr="00000000" w14:paraId="0000022A">
      <w:pPr>
        <w:numPr>
          <w:ilvl w:val="0"/>
          <w:numId w:val="22"/>
        </w:numPr>
        <w:ind w:left="720" w:hanging="360"/>
        <w:rPr/>
      </w:pPr>
      <w:r w:rsidDel="00000000" w:rsidR="00000000" w:rsidRPr="00000000">
        <w:rPr>
          <w:rFonts w:ascii="DFKai-SB" w:cs="DFKai-SB" w:eastAsia="DFKai-SB" w:hAnsi="DFKai-SB"/>
          <w:b w:val="1"/>
          <w:bCs w:val="1"/>
          <w:rtl w:val="0"/>
        </w:rPr>
        <w:t xml:space="preserve">結構斷裂</w:t>
      </w:r>
      <w:r w:rsidDel="00000000" w:rsidR="00000000" w:rsidRPr="00000000">
        <w:rPr>
          <w:rFonts w:ascii="Times New Roman" w:cs="Times New Roman" w:eastAsia="Times New Roman" w:hAnsi="Times New Roman"/>
          <w:b w:val="1"/>
          <w:bCs w:val="1"/>
          <w:rtl w:val="0"/>
        </w:rPr>
        <w:t xml:space="preserve"> (H1)</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政策衝擊導致社群情緒結構發生顯著改變，其特徵並非單純的負面情緒宣洩，而是</w:t>
      </w:r>
      <w:r w:rsidDel="00000000" w:rsidR="00000000" w:rsidRPr="00000000">
        <w:rPr>
          <w:rFonts w:ascii="DFKai-SB" w:cs="DFKai-SB" w:eastAsia="DFKai-SB" w:hAnsi="DFKai-SB"/>
          <w:b w:val="1"/>
          <w:bCs w:val="1"/>
          <w:rtl w:val="0"/>
        </w:rPr>
        <w:t xml:space="preserve">中性資訊需求（</w:t>
      </w:r>
      <w:r w:rsidDel="00000000" w:rsidR="00000000" w:rsidRPr="00000000">
        <w:rPr>
          <w:rFonts w:ascii="Times New Roman" w:cs="Times New Roman" w:eastAsia="Times New Roman" w:hAnsi="Times New Roman"/>
          <w:b w:val="1"/>
          <w:bCs w:val="1"/>
          <w:rtl w:val="0"/>
        </w:rPr>
        <w:t xml:space="preserve">+14.6%</w:t>
      </w:r>
      <w:r w:rsidDel="00000000" w:rsidR="00000000" w:rsidRPr="00000000">
        <w:rPr>
          <w:rFonts w:ascii="DFKai-SB" w:cs="DFKai-SB" w:eastAsia="DFKai-SB" w:hAnsi="DFKai-SB"/>
          <w:b w:val="1"/>
          <w:bCs w:val="1"/>
          <w:rtl w:val="0"/>
        </w:rPr>
        <w:t xml:space="preserve">）的階梯式上升</w:t>
      </w:r>
      <w:r w:rsidDel="00000000" w:rsidR="00000000" w:rsidRPr="00000000">
        <w:rPr>
          <w:rFonts w:ascii="DFKai-SB" w:cs="DFKai-SB" w:eastAsia="DFKai-SB" w:hAnsi="DFKai-SB"/>
          <w:rtl w:val="0"/>
        </w:rPr>
        <w:t xml:space="preserve">，反映了市場的資訊焦慮。</w:t>
      </w:r>
      <w:r w:rsidDel="00000000" w:rsidR="00000000" w:rsidRPr="00000000">
        <w:rPr>
          <w:rtl w:val="0"/>
        </w:rPr>
      </w:r>
    </w:p>
    <w:p w:rsidR="00000000" w:rsidDel="00000000" w:rsidP="00000000" w:rsidRDefault="00000000" w:rsidRPr="00000000" w14:paraId="0000022B">
      <w:pPr>
        <w:numPr>
          <w:ilvl w:val="0"/>
          <w:numId w:val="22"/>
        </w:numPr>
        <w:ind w:left="720" w:hanging="360"/>
        <w:rPr/>
      </w:pPr>
      <w:r w:rsidDel="00000000" w:rsidR="00000000" w:rsidRPr="00000000">
        <w:rPr>
          <w:rFonts w:ascii="DFKai-SB" w:cs="DFKai-SB" w:eastAsia="DFKai-SB" w:hAnsi="DFKai-SB"/>
          <w:b w:val="1"/>
          <w:bCs w:val="1"/>
          <w:rtl w:val="0"/>
        </w:rPr>
        <w:t xml:space="preserve">同步共動</w:t>
      </w:r>
      <w:r w:rsidDel="00000000" w:rsidR="00000000" w:rsidRPr="00000000">
        <w:rPr>
          <w:rFonts w:ascii="Times New Roman" w:cs="Times New Roman" w:eastAsia="Times New Roman" w:hAnsi="Times New Roman"/>
          <w:b w:val="1"/>
          <w:bCs w:val="1"/>
          <w:rtl w:val="0"/>
        </w:rPr>
        <w:t xml:space="preserve"> (H2)</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社群情緒水準（</w:t>
      </w:r>
      <w:r w:rsidDel="00000000" w:rsidR="00000000" w:rsidRPr="00000000">
        <w:rPr>
          <w:rFonts w:ascii="Times New Roman" w:cs="Times New Roman" w:eastAsia="Times New Roman" w:hAnsi="Times New Roman"/>
          <w:rtl w:val="0"/>
        </w:rPr>
        <w:t xml:space="preserve">Level</w:t>
      </w:r>
      <w:r w:rsidDel="00000000" w:rsidR="00000000" w:rsidRPr="00000000">
        <w:rPr>
          <w:rFonts w:ascii="DFKai-SB" w:cs="DFKai-SB" w:eastAsia="DFKai-SB" w:hAnsi="DFKai-SB"/>
          <w:rtl w:val="0"/>
        </w:rPr>
        <w:t xml:space="preserve">）與市場價格走勢呈現高度同步（</w:t>
      </w:r>
      <w:hyperlink r:id="rId149">
        <w:r w:rsidDel="00000000" w:rsidR="00000000" w:rsidRPr="00000000">
          <w:rPr>
            <w:rFonts w:ascii="DFKai-SB" w:cs="DFKai-SB" w:eastAsia="DFKai-SB" w:hAnsi="DFKai-SB"/>
          </w:rPr>
          <w:drawing>
            <wp:inline distB="19050" distT="19050" distL="19050" distR="19050">
              <wp:extent cx="546100" cy="127000"/>
              <wp:effectExtent b="0" l="0" r="0" t="0"/>
              <wp:docPr id="134" name="image41.png"/>
              <a:graphic>
                <a:graphicData uri="http://schemas.openxmlformats.org/drawingml/2006/picture">
                  <pic:pic>
                    <pic:nvPicPr>
                      <pic:cNvPr id="0" name="image41.png"/>
                      <pic:cNvPicPr preferRelativeResize="0"/>
                    </pic:nvPicPr>
                    <pic:blipFill>
                      <a:blip r:embed="rId150"/>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），證實</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情緒可視為台股的同步指標。</w:t>
      </w:r>
      <w:r w:rsidDel="00000000" w:rsidR="00000000" w:rsidRPr="00000000">
        <w:rPr>
          <w:rtl w:val="0"/>
        </w:rPr>
      </w:r>
    </w:p>
    <w:p w:rsidR="00000000" w:rsidDel="00000000" w:rsidP="00000000" w:rsidRDefault="00000000" w:rsidRPr="00000000" w14:paraId="0000022C">
      <w:pPr>
        <w:numPr>
          <w:ilvl w:val="0"/>
          <w:numId w:val="22"/>
        </w:numPr>
        <w:ind w:left="720" w:hanging="360"/>
        <w:rPr/>
      </w:pPr>
      <w:r w:rsidDel="00000000" w:rsidR="00000000" w:rsidRPr="00000000">
        <w:rPr>
          <w:rFonts w:ascii="DFKai-SB" w:cs="DFKai-SB" w:eastAsia="DFKai-SB" w:hAnsi="DFKai-SB"/>
          <w:b w:val="1"/>
          <w:bCs w:val="1"/>
          <w:rtl w:val="0"/>
        </w:rPr>
        <w:t xml:space="preserve">動能反轉</w:t>
      </w:r>
      <w:r w:rsidDel="00000000" w:rsidR="00000000" w:rsidRPr="00000000">
        <w:rPr>
          <w:rFonts w:ascii="Times New Roman" w:cs="Times New Roman" w:eastAsia="Times New Roman" w:hAnsi="Times New Roman"/>
          <w:b w:val="1"/>
          <w:bCs w:val="1"/>
          <w:rtl w:val="0"/>
        </w:rPr>
        <w:t xml:space="preserve"> (H3)</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相較於單日雜訊，「兩日情緒動能（</w:t>
      </w:r>
      <w:r w:rsidDel="00000000" w:rsidR="00000000" w:rsidRPr="00000000">
        <w:rPr>
          <w:rFonts w:ascii="Times New Roman" w:cs="Times New Roman" w:eastAsia="Times New Roman" w:hAnsi="Times New Roman"/>
          <w:rtl w:val="0"/>
        </w:rPr>
        <w:t xml:space="preserve">Lag-2</w:t>
      </w:r>
      <w:r w:rsidDel="00000000" w:rsidR="00000000" w:rsidRPr="00000000">
        <w:rPr>
          <w:rFonts w:ascii="DFKai-SB" w:cs="DFKai-SB" w:eastAsia="DFKai-SB" w:hAnsi="DFKai-SB"/>
          <w:rtl w:val="0"/>
        </w:rPr>
        <w:t xml:space="preserve">）」展現了最強的解釋力（</w:t>
      </w:r>
      <w:hyperlink r:id="rId151">
        <w:r w:rsidDel="00000000" w:rsidR="00000000" w:rsidRPr="00000000">
          <w:rPr>
            <w:rFonts w:ascii="DFKai-SB" w:cs="DFKai-SB" w:eastAsia="DFKai-SB" w:hAnsi="DFKai-SB"/>
          </w:rPr>
          <w:drawing>
            <wp:inline distB="19050" distT="19050" distL="19050" distR="19050">
              <wp:extent cx="533400" cy="139700"/>
              <wp:effectExtent b="0" l="0" r="0" t="0"/>
              <wp:docPr id="135" name="image30.png"/>
              <a:graphic>
                <a:graphicData uri="http://schemas.openxmlformats.org/drawingml/2006/picture">
                  <pic:pic>
                    <pic:nvPicPr>
                      <pic:cNvPr id="0" name="image30.png"/>
                      <pic:cNvPicPr preferRelativeResize="0"/>
                    </pic:nvPicPr>
                    <pic:blipFill>
                      <a:blip r:embed="rId152"/>
                      <a:srcRect b="0" l="0" r="0" t="0"/>
                      <a:stretch>
                        <a:fillRect/>
                      </a:stretch>
                    </pic:blipFill>
                    <pic:spPr>
                      <a:xfrm>
                        <a:off x="0" y="0"/>
                        <a:ext cx="533400" cy="139700"/>
                      </a:xfrm>
                      <a:prstGeom prst="rect"/>
                      <a:ln/>
                    </pic:spPr>
                  </pic:pic>
                </a:graphicData>
              </a:graphic>
            </wp:inline>
          </w:drawing>
        </w:r>
      </w:hyperlink>
      <w:r w:rsidDel="00000000" w:rsidR="00000000" w:rsidRPr="00000000">
        <w:rPr>
          <w:rFonts w:ascii="DFKai-SB" w:cs="DFKai-SB" w:eastAsia="DFKai-SB" w:hAnsi="DFKai-SB"/>
          <w:rtl w:val="0"/>
        </w:rPr>
        <w:t xml:space="preserve">），揭示了市場反轉背後約</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48 </w:t>
      </w:r>
      <w:r w:rsidDel="00000000" w:rsidR="00000000" w:rsidRPr="00000000">
        <w:rPr>
          <w:rFonts w:ascii="DFKai-SB" w:cs="DFKai-SB" w:eastAsia="DFKai-SB" w:hAnsi="DFKai-SB"/>
          <w:b w:val="1"/>
          <w:bCs w:val="1"/>
          <w:rtl w:val="0"/>
        </w:rPr>
        <w:t xml:space="preserve">小時的情緒共識形成機制</w:t>
      </w: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2D">
      <w:pPr>
        <w:numPr>
          <w:ilvl w:val="0"/>
          <w:numId w:val="22"/>
        </w:numPr>
        <w:spacing w:after="240" w:lineRule="auto"/>
        <w:ind w:left="720" w:hanging="360"/>
        <w:rPr/>
      </w:pPr>
      <w:r w:rsidDel="00000000" w:rsidR="00000000" w:rsidRPr="00000000">
        <w:rPr>
          <w:rFonts w:ascii="DFKai-SB" w:cs="DFKai-SB" w:eastAsia="DFKai-SB" w:hAnsi="DFKai-SB"/>
          <w:b w:val="1"/>
          <w:bCs w:val="1"/>
          <w:rtl w:val="0"/>
        </w:rPr>
        <w:t xml:space="preserve">關注度效應</w:t>
      </w:r>
      <w:r w:rsidDel="00000000" w:rsidR="00000000" w:rsidRPr="00000000">
        <w:rPr>
          <w:rFonts w:ascii="Times New Roman" w:cs="Times New Roman" w:eastAsia="Times New Roman" w:hAnsi="Times New Roman"/>
          <w:b w:val="1"/>
          <w:bCs w:val="1"/>
          <w:rtl w:val="0"/>
        </w:rPr>
        <w:t xml:space="preserve"> (H4)</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社群討論量激增（</w:t>
      </w:r>
      <w:r w:rsidDel="00000000" w:rsidR="00000000" w:rsidRPr="00000000">
        <w:rPr>
          <w:rFonts w:ascii="Times New Roman" w:cs="Times New Roman" w:eastAsia="Times New Roman" w:hAnsi="Times New Roman"/>
          <w:rtl w:val="0"/>
        </w:rPr>
        <w:t xml:space="preserve">Volume Surge</w:t>
      </w:r>
      <w:r w:rsidDel="00000000" w:rsidR="00000000" w:rsidRPr="00000000">
        <w:rPr>
          <w:rFonts w:ascii="DFKai-SB" w:cs="DFKai-SB" w:eastAsia="DFKai-SB" w:hAnsi="DFKai-SB"/>
          <w:rtl w:val="0"/>
        </w:rPr>
        <w:t xml:space="preserve">）是市場波動度的高效預警指標（</w:t>
      </w:r>
      <w:hyperlink r:id="rId153">
        <w:r w:rsidDel="00000000" w:rsidR="00000000" w:rsidRPr="00000000">
          <w:rPr>
            <w:rFonts w:ascii="DFKai-SB" w:cs="DFKai-SB" w:eastAsia="DFKai-SB" w:hAnsi="DFKai-SB"/>
          </w:rPr>
          <w:drawing>
            <wp:inline distB="19050" distT="19050" distL="19050" distR="19050">
              <wp:extent cx="546100" cy="139700"/>
              <wp:effectExtent b="0" l="0" r="0" t="0"/>
              <wp:docPr id="136" name="image40.png"/>
              <a:graphic>
                <a:graphicData uri="http://schemas.openxmlformats.org/drawingml/2006/picture">
                  <pic:pic>
                    <pic:nvPicPr>
                      <pic:cNvPr id="0" name="image40.png"/>
                      <pic:cNvPicPr preferRelativeResize="0"/>
                    </pic:nvPicPr>
                    <pic:blipFill>
                      <a:blip r:embed="rId154"/>
                      <a:srcRect b="0" l="0" r="0" t="0"/>
                      <a:stretch>
                        <a:fillRect/>
                      </a:stretch>
                    </pic:blipFill>
                    <pic:spPr>
                      <a:xfrm>
                        <a:off x="0" y="0"/>
                        <a:ext cx="546100" cy="139700"/>
                      </a:xfrm>
                      <a:prstGeom prst="rect"/>
                      <a:ln/>
                    </pic:spPr>
                  </pic:pic>
                </a:graphicData>
              </a:graphic>
            </wp:inline>
          </w:drawing>
        </w:r>
      </w:hyperlink>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2E">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這些結果不僅驗證了微調</w:t>
      </w:r>
      <w:r w:rsidDel="00000000" w:rsidR="00000000" w:rsidRPr="00000000">
        <w:rPr>
          <w:rFonts w:ascii="Times New Roman" w:cs="Times New Roman" w:eastAsia="Times New Roman" w:hAnsi="Times New Roman"/>
          <w:rtl w:val="0"/>
        </w:rPr>
        <w:t xml:space="preserve"> BERT </w:t>
      </w:r>
      <w:r w:rsidDel="00000000" w:rsidR="00000000" w:rsidRPr="00000000">
        <w:rPr>
          <w:rFonts w:ascii="DFKai-SB" w:cs="DFKai-SB" w:eastAsia="DFKai-SB" w:hAnsi="DFKai-SB"/>
          <w:rtl w:val="0"/>
        </w:rPr>
        <w:t xml:space="preserve">模型的有效性，更提供了一套基於「動能」與「關注度」的社群市場監測框架。下一章將基於此結果進行綜合討論、提出行為機制解釋並建議實務應用。</w:t>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0" w:lineRule="auto"/>
        <w:rPr>
          <w:rFonts w:ascii="Times New Roman" w:cs="Times New Roman" w:eastAsia="Times New Roman" w:hAnsi="Times New Roman"/>
          <w:b w:val="1"/>
          <w:bCs w:val="1"/>
          <w:sz w:val="46"/>
          <w:szCs w:val="46"/>
        </w:rPr>
      </w:pPr>
      <w:bookmarkStart w:colFirst="0" w:colLast="0" w:name="_heading=h.t6vys35ttjoi" w:id="72"/>
      <w:bookmarkEnd w:id="72"/>
      <w:r w:rsidDel="00000000" w:rsidR="00000000" w:rsidRPr="00000000">
        <w:rPr>
          <w:rFonts w:ascii="DFKai-SB" w:cs="DFKai-SB" w:eastAsia="DFKai-SB" w:hAnsi="DFKai-SB"/>
          <w:b w:val="1"/>
          <w:bCs w:val="1"/>
          <w:sz w:val="46"/>
          <w:szCs w:val="46"/>
          <w:rtl w:val="0"/>
        </w:rPr>
        <w:t xml:space="preserve">第五章　討論、結論與建議</w:t>
      </w:r>
      <w:r w:rsidDel="00000000" w:rsidR="00000000" w:rsidRPr="00000000">
        <w:rPr>
          <w:rtl w:val="0"/>
        </w:rPr>
      </w:r>
    </w:p>
    <w:p w:rsidR="00000000" w:rsidDel="00000000" w:rsidP="00000000" w:rsidRDefault="00000000" w:rsidRPr="00000000" w14:paraId="00000231">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本章旨在整合前述實證結果，針對本研究提出之核心議題進行深度討論，並歸納學術貢獻、實務意涵、研究限制與未來展望。本研究以</w:t>
      </w:r>
      <w:r w:rsidDel="00000000" w:rsidR="00000000" w:rsidRPr="00000000">
        <w:rPr>
          <w:rFonts w:ascii="Times New Roman" w:cs="Times New Roman" w:eastAsia="Times New Roman" w:hAnsi="Times New Roman"/>
          <w:rtl w:val="0"/>
        </w:rPr>
        <w:t xml:space="preserve"> 2025 </w:t>
      </w:r>
      <w:r w:rsidDel="00000000" w:rsidR="00000000" w:rsidRPr="00000000">
        <w:rPr>
          <w:rFonts w:ascii="DFKai-SB" w:cs="DFKai-SB" w:eastAsia="DFKai-SB" w:hAnsi="DFKai-SB"/>
          <w:rtl w:val="0"/>
        </w:rPr>
        <w:t xml:space="preserve">年美中關稅政策衝擊為個案，利用微調後之</w:t>
      </w:r>
      <w:r w:rsidDel="00000000" w:rsidR="00000000" w:rsidRPr="00000000">
        <w:rPr>
          <w:rFonts w:ascii="Times New Roman" w:cs="Times New Roman" w:eastAsia="Times New Roman" w:hAnsi="Times New Roman"/>
          <w:rtl w:val="0"/>
        </w:rPr>
        <w:t xml:space="preserve"> BERT </w:t>
      </w:r>
      <w:r w:rsidDel="00000000" w:rsidR="00000000" w:rsidRPr="00000000">
        <w:rPr>
          <w:rFonts w:ascii="DFKai-SB" w:cs="DFKai-SB" w:eastAsia="DFKai-SB" w:hAnsi="DFKai-SB"/>
          <w:rtl w:val="0"/>
        </w:rPr>
        <w:t xml:space="preserve">模型分析</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股票板留言，探討極短期重大事件中，社群情緒與市場反應之動態關聯。</w:t>
      </w:r>
      <w:r w:rsidDel="00000000" w:rsidR="00000000" w:rsidRPr="00000000">
        <w:rPr>
          <w:rtl w:val="0"/>
        </w:rPr>
      </w:r>
    </w:p>
    <w:p w:rsidR="00000000" w:rsidDel="00000000" w:rsidP="00000000" w:rsidRDefault="00000000" w:rsidRPr="00000000" w14:paraId="00000232">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rhiyl7fjc7dy" w:id="73"/>
      <w:bookmarkEnd w:id="73"/>
      <w:r w:rsidDel="00000000" w:rsidR="00000000" w:rsidRPr="00000000">
        <w:rPr>
          <w:rFonts w:ascii="Times New Roman" w:cs="Times New Roman" w:eastAsia="Times New Roman" w:hAnsi="Times New Roman"/>
          <w:b w:val="1"/>
          <w:bCs w:val="1"/>
          <w:sz w:val="34"/>
          <w:szCs w:val="34"/>
          <w:rtl w:val="0"/>
        </w:rPr>
        <w:t xml:space="preserve">5.1 </w:t>
      </w:r>
      <w:r w:rsidDel="00000000" w:rsidR="00000000" w:rsidRPr="00000000">
        <w:rPr>
          <w:rFonts w:ascii="DFKai-SB" w:cs="DFKai-SB" w:eastAsia="DFKai-SB" w:hAnsi="DFKai-SB"/>
          <w:b w:val="1"/>
          <w:bCs w:val="1"/>
          <w:sz w:val="34"/>
          <w:szCs w:val="34"/>
          <w:rtl w:val="0"/>
        </w:rPr>
        <w:t xml:space="preserve">研究總結</w:t>
      </w:r>
      <w:r w:rsidDel="00000000" w:rsidR="00000000" w:rsidRPr="00000000">
        <w:rPr>
          <w:rtl w:val="0"/>
        </w:rPr>
      </w:r>
    </w:p>
    <w:p w:rsidR="00000000" w:rsidDel="00000000" w:rsidP="00000000" w:rsidRDefault="00000000" w:rsidRPr="00000000" w14:paraId="00000233">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本研究透過雙軌制資料處理（</w:t>
      </w:r>
      <w:r w:rsidDel="00000000" w:rsidR="00000000" w:rsidRPr="00000000">
        <w:rPr>
          <w:rFonts w:ascii="Times New Roman" w:cs="Times New Roman" w:eastAsia="Times New Roman" w:hAnsi="Times New Roman"/>
          <w:rtl w:val="0"/>
        </w:rPr>
        <w:t xml:space="preserve">N=21 </w:t>
      </w:r>
      <w:r w:rsidDel="00000000" w:rsidR="00000000" w:rsidRPr="00000000">
        <w:rPr>
          <w:rFonts w:ascii="DFKai-SB" w:cs="DFKai-SB" w:eastAsia="DFKai-SB" w:hAnsi="DFKai-SB"/>
          <w:rtl w:val="0"/>
        </w:rPr>
        <w:t xml:space="preserve">全日曆日樣本與</w:t>
      </w:r>
      <w:r w:rsidDel="00000000" w:rsidR="00000000" w:rsidRPr="00000000">
        <w:rPr>
          <w:rFonts w:ascii="Times New Roman" w:cs="Times New Roman" w:eastAsia="Times New Roman" w:hAnsi="Times New Roman"/>
          <w:rtl w:val="0"/>
        </w:rPr>
        <w:t xml:space="preserve"> N=13 </w:t>
      </w:r>
      <w:r w:rsidDel="00000000" w:rsidR="00000000" w:rsidRPr="00000000">
        <w:rPr>
          <w:rFonts w:ascii="DFKai-SB" w:cs="DFKai-SB" w:eastAsia="DFKai-SB" w:hAnsi="DFKai-SB"/>
          <w:rtl w:val="0"/>
        </w:rPr>
        <w:t xml:space="preserve">交易日樣本），結合事件研究法與深度學習情緒分析，獲得以下四項主要實證發現：</w:t>
      </w:r>
      <w:r w:rsidDel="00000000" w:rsidR="00000000" w:rsidRPr="00000000">
        <w:rPr>
          <w:rtl w:val="0"/>
        </w:rPr>
      </w:r>
    </w:p>
    <w:p w:rsidR="00000000" w:rsidDel="00000000" w:rsidP="00000000" w:rsidRDefault="00000000" w:rsidRPr="00000000" w14:paraId="00000234">
      <w:pPr>
        <w:numPr>
          <w:ilvl w:val="0"/>
          <w:numId w:val="14"/>
        </w:numPr>
        <w:ind w:left="720" w:hanging="360"/>
        <w:rPr/>
      </w:pPr>
      <w:r w:rsidDel="00000000" w:rsidR="00000000" w:rsidRPr="00000000">
        <w:rPr>
          <w:rFonts w:ascii="DFKai-SB" w:cs="DFKai-SB" w:eastAsia="DFKai-SB" w:hAnsi="DFKai-SB"/>
          <w:b w:val="1"/>
          <w:bCs w:val="1"/>
          <w:rtl w:val="0"/>
        </w:rPr>
        <w:t xml:space="preserve">情緒結構的防禦性轉變（</w:t>
      </w:r>
      <w:r w:rsidDel="00000000" w:rsidR="00000000" w:rsidRPr="00000000">
        <w:rPr>
          <w:rFonts w:ascii="Times New Roman" w:cs="Times New Roman" w:eastAsia="Times New Roman" w:hAnsi="Times New Roman"/>
          <w:b w:val="1"/>
          <w:bCs w:val="1"/>
          <w:rtl w:val="0"/>
        </w:rPr>
        <w:t xml:space="preserve">H1 </w:t>
      </w:r>
      <w:r w:rsidDel="00000000" w:rsidR="00000000" w:rsidRPr="00000000">
        <w:rPr>
          <w:rFonts w:ascii="DFKai-SB" w:cs="DFKai-SB" w:eastAsia="DFKai-SB" w:hAnsi="DFKai-SB"/>
          <w:b w:val="1"/>
          <w:bCs w:val="1"/>
          <w:rtl w:val="0"/>
        </w:rPr>
        <w:t xml:space="preserve">成立）：</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政策衝擊並未單純引發負面情緒失控，而是導致</w:t>
      </w:r>
      <w:r w:rsidDel="00000000" w:rsidR="00000000" w:rsidRPr="00000000">
        <w:rPr>
          <w:rFonts w:ascii="DFKai-SB" w:cs="DFKai-SB" w:eastAsia="DFKai-SB" w:hAnsi="DFKai-SB"/>
          <w:b w:val="1"/>
          <w:bCs w:val="1"/>
          <w:rtl w:val="0"/>
        </w:rPr>
        <w:t xml:space="preserve">中性情緒（</w:t>
      </w:r>
      <w:r w:rsidDel="00000000" w:rsidR="00000000" w:rsidRPr="00000000">
        <w:rPr>
          <w:rFonts w:ascii="Times New Roman" w:cs="Times New Roman" w:eastAsia="Times New Roman" w:hAnsi="Times New Roman"/>
          <w:b w:val="1"/>
          <w:bCs w:val="1"/>
          <w:rtl w:val="0"/>
        </w:rPr>
        <w:t xml:space="preserve">Neutral</w:t>
      </w:r>
      <w:r w:rsidDel="00000000" w:rsidR="00000000" w:rsidRPr="00000000">
        <w:rPr>
          <w:rFonts w:ascii="DFKai-SB" w:cs="DFKai-SB" w:eastAsia="DFKai-SB" w:hAnsi="DFKai-SB"/>
          <w:b w:val="1"/>
          <w:bCs w:val="1"/>
          <w:rtl w:val="0"/>
        </w:rPr>
        <w:t xml:space="preserve">）顯著上升</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P2 </w:t>
      </w:r>
      <w:r w:rsidDel="00000000" w:rsidR="00000000" w:rsidRPr="00000000">
        <w:rPr>
          <w:rFonts w:ascii="DFKai-SB" w:cs="DFKai-SB" w:eastAsia="DFKai-SB" w:hAnsi="DFKai-SB"/>
          <w:rtl w:val="0"/>
        </w:rPr>
        <w:t xml:space="preserve">與</w:t>
      </w:r>
      <w:r w:rsidDel="00000000" w:rsidR="00000000" w:rsidRPr="00000000">
        <w:rPr>
          <w:rFonts w:ascii="Times New Roman" w:cs="Times New Roman" w:eastAsia="Times New Roman" w:hAnsi="Times New Roman"/>
          <w:rtl w:val="0"/>
        </w:rPr>
        <w:t xml:space="preserve"> P3 </w:t>
      </w:r>
      <w:r w:rsidDel="00000000" w:rsidR="00000000" w:rsidRPr="00000000">
        <w:rPr>
          <w:rFonts w:ascii="DFKai-SB" w:cs="DFKai-SB" w:eastAsia="DFKai-SB" w:hAnsi="DFKai-SB"/>
          <w:rtl w:val="0"/>
        </w:rPr>
        <w:t xml:space="preserve">均顯著高於</w:t>
      </w:r>
      <w:r w:rsidDel="00000000" w:rsidR="00000000" w:rsidRPr="00000000">
        <w:rPr>
          <w:rFonts w:ascii="Times New Roman" w:cs="Times New Roman" w:eastAsia="Times New Roman" w:hAnsi="Times New Roman"/>
          <w:rtl w:val="0"/>
        </w:rPr>
        <w:t xml:space="preserve"> P1</w:t>
      </w:r>
      <w:r w:rsidDel="00000000" w:rsidR="00000000" w:rsidRPr="00000000">
        <w:rPr>
          <w:rFonts w:ascii="DFKai-SB" w:cs="DFKai-SB" w:eastAsia="DFKai-SB" w:hAnsi="DFKai-SB"/>
          <w:rtl w:val="0"/>
        </w:rPr>
        <w:t xml:space="preserve">）。這反映在高度不確定環境下，投資人傾向轉向資訊搜尋與觀望。</w:t>
      </w:r>
      <w:r w:rsidDel="00000000" w:rsidR="00000000" w:rsidRPr="00000000">
        <w:rPr>
          <w:rtl w:val="0"/>
        </w:rPr>
      </w:r>
    </w:p>
    <w:p w:rsidR="00000000" w:rsidDel="00000000" w:rsidP="00000000" w:rsidRDefault="00000000" w:rsidRPr="00000000" w14:paraId="00000235">
      <w:pPr>
        <w:numPr>
          <w:ilvl w:val="0"/>
          <w:numId w:val="14"/>
        </w:numPr>
        <w:ind w:left="720" w:hanging="360"/>
        <w:rPr/>
      </w:pPr>
      <w:r w:rsidDel="00000000" w:rsidR="00000000" w:rsidRPr="00000000">
        <w:rPr>
          <w:rFonts w:ascii="DFKai-SB" w:cs="DFKai-SB" w:eastAsia="DFKai-SB" w:hAnsi="DFKai-SB"/>
          <w:b w:val="1"/>
          <w:bCs w:val="1"/>
          <w:rtl w:val="0"/>
        </w:rPr>
        <w:t xml:space="preserve">情緒水準的鏡像同步（</w:t>
      </w:r>
      <w:r w:rsidDel="00000000" w:rsidR="00000000" w:rsidRPr="00000000">
        <w:rPr>
          <w:rFonts w:ascii="Times New Roman" w:cs="Times New Roman" w:eastAsia="Times New Roman" w:hAnsi="Times New Roman"/>
          <w:b w:val="1"/>
          <w:bCs w:val="1"/>
          <w:rtl w:val="0"/>
        </w:rPr>
        <w:t xml:space="preserve">H2 </w:t>
      </w:r>
      <w:r w:rsidDel="00000000" w:rsidR="00000000" w:rsidRPr="00000000">
        <w:rPr>
          <w:rFonts w:ascii="DFKai-SB" w:cs="DFKai-SB" w:eastAsia="DFKai-SB" w:hAnsi="DFKai-SB"/>
          <w:b w:val="1"/>
          <w:bCs w:val="1"/>
          <w:rtl w:val="0"/>
        </w:rPr>
        <w:t xml:space="preserve">成立）：</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社群的樂觀（</w:t>
      </w:r>
      <w:r w:rsidDel="00000000" w:rsidR="00000000" w:rsidRPr="00000000">
        <w:rPr>
          <w:rFonts w:ascii="Times New Roman" w:cs="Times New Roman" w:eastAsia="Times New Roman" w:hAnsi="Times New Roman"/>
          <w:rtl w:val="0"/>
        </w:rPr>
        <w:t xml:space="preserve">Positive</w:t>
      </w:r>
      <w:r w:rsidDel="00000000" w:rsidR="00000000" w:rsidRPr="00000000">
        <w:rPr>
          <w:rFonts w:ascii="DFKai-SB" w:cs="DFKai-SB" w:eastAsia="DFKai-SB" w:hAnsi="DFKai-SB"/>
          <w:rtl w:val="0"/>
        </w:rPr>
        <w:t xml:space="preserve">）與悲觀（</w:t>
      </w:r>
      <w:r w:rsidDel="00000000" w:rsidR="00000000" w:rsidRPr="00000000">
        <w:rPr>
          <w:rFonts w:ascii="Times New Roman" w:cs="Times New Roman" w:eastAsia="Times New Roman" w:hAnsi="Times New Roman"/>
          <w:rtl w:val="0"/>
        </w:rPr>
        <w:t xml:space="preserve">Negative</w:t>
      </w:r>
      <w:r w:rsidDel="00000000" w:rsidR="00000000" w:rsidRPr="00000000">
        <w:rPr>
          <w:rFonts w:ascii="DFKai-SB" w:cs="DFKai-SB" w:eastAsia="DFKai-SB" w:hAnsi="DFKai-SB"/>
          <w:rtl w:val="0"/>
        </w:rPr>
        <w:t xml:space="preserve">）情緒佔比，分別與市場累積報酬呈現高度的同向與反向共動（</w:t>
      </w:r>
      <w:r w:rsidDel="00000000" w:rsidR="00000000" w:rsidRPr="00000000">
        <w:rPr>
          <w:rFonts w:ascii="Times New Roman" w:cs="Times New Roman" w:eastAsia="Times New Roman" w:hAnsi="Times New Roman"/>
          <w:rtl w:val="0"/>
        </w:rPr>
        <w:t xml:space="preserve">Spearman </w:t>
      </w:r>
      <w:hyperlink r:id="rId155">
        <w:r w:rsidDel="00000000" w:rsidR="00000000" w:rsidRPr="00000000">
          <w:rPr>
            <w:rFonts w:ascii="Times New Roman" w:cs="Times New Roman" w:eastAsia="Times New Roman" w:hAnsi="Times New Roman"/>
          </w:rPr>
          <w:drawing>
            <wp:inline distB="19050" distT="19050" distL="19050" distR="19050">
              <wp:extent cx="546100" cy="127000"/>
              <wp:effectExtent b="0" l="0" r="0" t="0"/>
              <wp:docPr id="137" name="image41.png"/>
              <a:graphic>
                <a:graphicData uri="http://schemas.openxmlformats.org/drawingml/2006/picture">
                  <pic:pic>
                    <pic:nvPicPr>
                      <pic:cNvPr id="0" name="image41.png"/>
                      <pic:cNvPicPr preferRelativeResize="0"/>
                    </pic:nvPicPr>
                    <pic:blipFill>
                      <a:blip r:embed="rId150"/>
                      <a:srcRect b="0" l="0" r="0" t="0"/>
                      <a:stretch>
                        <a:fillRect/>
                      </a:stretch>
                    </pic:blipFill>
                    <pic:spPr>
                      <a:xfrm>
                        <a:off x="0" y="0"/>
                        <a:ext cx="546100" cy="127000"/>
                      </a:xfrm>
                      <a:prstGeom prst="rect"/>
                      <a:ln/>
                    </pic:spPr>
                  </pic:pic>
                </a:graphicData>
              </a:graphic>
            </wp:inline>
          </w:drawing>
        </w:r>
      </w:hyperlink>
      <w:r w:rsidDel="00000000" w:rsidR="00000000" w:rsidRPr="00000000">
        <w:rPr>
          <w:rFonts w:ascii="DFKai-SB" w:cs="DFKai-SB" w:eastAsia="DFKai-SB" w:hAnsi="DFKai-SB"/>
          <w:rtl w:val="0"/>
        </w:rPr>
        <w:t xml:space="preserve">），證實</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情緒可視為市場位階的同步指標。</w:t>
      </w:r>
      <w:r w:rsidDel="00000000" w:rsidR="00000000" w:rsidRPr="00000000">
        <w:rPr>
          <w:rtl w:val="0"/>
        </w:rPr>
      </w:r>
    </w:p>
    <w:p w:rsidR="00000000" w:rsidDel="00000000" w:rsidP="00000000" w:rsidRDefault="00000000" w:rsidRPr="00000000" w14:paraId="00000236">
      <w:pPr>
        <w:numPr>
          <w:ilvl w:val="0"/>
          <w:numId w:val="14"/>
        </w:numPr>
        <w:ind w:left="720" w:hanging="360"/>
        <w:rPr/>
      </w:pPr>
      <w:r w:rsidDel="00000000" w:rsidR="00000000" w:rsidRPr="00000000">
        <w:rPr>
          <w:rFonts w:ascii="DFKai-SB" w:cs="DFKai-SB" w:eastAsia="DFKai-SB" w:hAnsi="DFKai-SB"/>
          <w:b w:val="1"/>
          <w:bCs w:val="1"/>
          <w:rtl w:val="0"/>
        </w:rPr>
        <w:t xml:space="preserve">反轉訊號的時滯效應（</w:t>
      </w:r>
      <w:r w:rsidDel="00000000" w:rsidR="00000000" w:rsidRPr="00000000">
        <w:rPr>
          <w:rFonts w:ascii="Times New Roman" w:cs="Times New Roman" w:eastAsia="Times New Roman" w:hAnsi="Times New Roman"/>
          <w:b w:val="1"/>
          <w:bCs w:val="1"/>
          <w:rtl w:val="0"/>
        </w:rPr>
        <w:t xml:space="preserve">H3 </w:t>
      </w:r>
      <w:r w:rsidDel="00000000" w:rsidR="00000000" w:rsidRPr="00000000">
        <w:rPr>
          <w:rFonts w:ascii="DFKai-SB" w:cs="DFKai-SB" w:eastAsia="DFKai-SB" w:hAnsi="DFKai-SB"/>
          <w:b w:val="1"/>
          <w:bCs w:val="1"/>
          <w:rtl w:val="0"/>
        </w:rPr>
        <w:t xml:space="preserve">成立）：</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相較於充滿雜訊的單日情緒變化，「兩日情緒動能（</w:t>
      </w:r>
      <w:r w:rsidDel="00000000" w:rsidR="00000000" w:rsidRPr="00000000">
        <w:rPr>
          <w:rFonts w:ascii="Times New Roman" w:cs="Times New Roman" w:eastAsia="Times New Roman" w:hAnsi="Times New Roman"/>
          <w:rtl w:val="0"/>
        </w:rPr>
        <w:t xml:space="preserve">Lag-2 Momentum</w:t>
      </w:r>
      <w:r w:rsidDel="00000000" w:rsidR="00000000" w:rsidRPr="00000000">
        <w:rPr>
          <w:rFonts w:ascii="DFKai-SB" w:cs="DFKai-SB" w:eastAsia="DFKai-SB" w:hAnsi="DFKai-SB"/>
          <w:rtl w:val="0"/>
        </w:rPr>
        <w:t xml:space="preserve">）」對市場</w:t>
      </w:r>
      <w:r w:rsidDel="00000000" w:rsidR="00000000" w:rsidRPr="00000000">
        <w:rPr>
          <w:rFonts w:ascii="Times New Roman" w:cs="Times New Roman" w:eastAsia="Times New Roman" w:hAnsi="Times New Roman"/>
          <w:rtl w:val="0"/>
        </w:rPr>
        <w:t xml:space="preserve"> V </w:t>
      </w:r>
      <w:r w:rsidDel="00000000" w:rsidR="00000000" w:rsidRPr="00000000">
        <w:rPr>
          <w:rFonts w:ascii="DFKai-SB" w:cs="DFKai-SB" w:eastAsia="DFKai-SB" w:hAnsi="DFKai-SB"/>
          <w:rtl w:val="0"/>
        </w:rPr>
        <w:t xml:space="preserve">型反轉展現了極強的解釋力（</w:t>
      </w:r>
      <w:hyperlink r:id="rId156">
        <w:r w:rsidDel="00000000" w:rsidR="00000000" w:rsidRPr="00000000">
          <w:rPr>
            <w:rFonts w:ascii="DFKai-SB" w:cs="DFKai-SB" w:eastAsia="DFKai-SB" w:hAnsi="DFKai-SB"/>
          </w:rPr>
          <w:drawing>
            <wp:inline distB="19050" distT="19050" distL="19050" distR="19050">
              <wp:extent cx="609600" cy="139700"/>
              <wp:effectExtent b="0" l="0" r="0" t="0"/>
              <wp:docPr id="138" name="image52.png"/>
              <a:graphic>
                <a:graphicData uri="http://schemas.openxmlformats.org/drawingml/2006/picture">
                  <pic:pic>
                    <pic:nvPicPr>
                      <pic:cNvPr id="0" name="image52.png"/>
                      <pic:cNvPicPr preferRelativeResize="0"/>
                    </pic:nvPicPr>
                    <pic:blipFill>
                      <a:blip r:embed="rId157"/>
                      <a:srcRect b="0" l="0" r="0" t="0"/>
                      <a:stretch>
                        <a:fillRect/>
                      </a:stretch>
                    </pic:blipFill>
                    <pic:spPr>
                      <a:xfrm>
                        <a:off x="0" y="0"/>
                        <a:ext cx="609600" cy="139700"/>
                      </a:xfrm>
                      <a:prstGeom prst="rect"/>
                      <a:ln/>
                    </pic:spPr>
                  </pic:pic>
                </a:graphicData>
              </a:graphic>
            </wp:inline>
          </w:drawing>
        </w:r>
      </w:hyperlink>
      <w:r w:rsidDel="00000000" w:rsidR="00000000" w:rsidRPr="00000000">
        <w:rPr>
          <w:rFonts w:ascii="DFKai-SB" w:cs="DFKai-SB" w:eastAsia="DFKai-SB" w:hAnsi="DFKai-SB"/>
          <w:rtl w:val="0"/>
        </w:rPr>
        <w:t xml:space="preserve">）。這揭示了市場共識的形成約需</w:t>
      </w:r>
      <w:r w:rsidDel="00000000" w:rsidR="00000000" w:rsidRPr="00000000">
        <w:rPr>
          <w:rFonts w:ascii="Times New Roman" w:cs="Times New Roman" w:eastAsia="Times New Roman" w:hAnsi="Times New Roman"/>
          <w:rtl w:val="0"/>
        </w:rPr>
        <w:t xml:space="preserve"> 48 </w:t>
      </w:r>
      <w:r w:rsidDel="00000000" w:rsidR="00000000" w:rsidRPr="00000000">
        <w:rPr>
          <w:rFonts w:ascii="DFKai-SB" w:cs="DFKai-SB" w:eastAsia="DFKai-SB" w:hAnsi="DFKai-SB"/>
          <w:rtl w:val="0"/>
        </w:rPr>
        <w:t xml:space="preserve">小時的發酵期。</w:t>
      </w:r>
      <w:r w:rsidDel="00000000" w:rsidR="00000000" w:rsidRPr="00000000">
        <w:rPr>
          <w:rtl w:val="0"/>
        </w:rPr>
      </w:r>
    </w:p>
    <w:p w:rsidR="00000000" w:rsidDel="00000000" w:rsidP="00000000" w:rsidRDefault="00000000" w:rsidRPr="00000000" w14:paraId="00000237">
      <w:pPr>
        <w:numPr>
          <w:ilvl w:val="0"/>
          <w:numId w:val="14"/>
        </w:numPr>
        <w:spacing w:after="240" w:lineRule="auto"/>
        <w:ind w:left="720" w:hanging="360"/>
        <w:rPr/>
      </w:pPr>
      <w:r w:rsidDel="00000000" w:rsidR="00000000" w:rsidRPr="00000000">
        <w:rPr>
          <w:rFonts w:ascii="DFKai-SB" w:cs="DFKai-SB" w:eastAsia="DFKai-SB" w:hAnsi="DFKai-SB"/>
          <w:b w:val="1"/>
          <w:bCs w:val="1"/>
          <w:rtl w:val="0"/>
        </w:rPr>
        <w:t xml:space="preserve">關注度即風險（</w:t>
      </w:r>
      <w:r w:rsidDel="00000000" w:rsidR="00000000" w:rsidRPr="00000000">
        <w:rPr>
          <w:rFonts w:ascii="Times New Roman" w:cs="Times New Roman" w:eastAsia="Times New Roman" w:hAnsi="Times New Roman"/>
          <w:b w:val="1"/>
          <w:bCs w:val="1"/>
          <w:rtl w:val="0"/>
        </w:rPr>
        <w:t xml:space="preserve">H4 </w:t>
      </w:r>
      <w:r w:rsidDel="00000000" w:rsidR="00000000" w:rsidRPr="00000000">
        <w:rPr>
          <w:rFonts w:ascii="DFKai-SB" w:cs="DFKai-SB" w:eastAsia="DFKai-SB" w:hAnsi="DFKai-SB"/>
          <w:b w:val="1"/>
          <w:bCs w:val="1"/>
          <w:rtl w:val="0"/>
        </w:rPr>
        <w:t xml:space="preserve">成立）：</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社群討論量的激增（</w:t>
      </w:r>
      <w:r w:rsidDel="00000000" w:rsidR="00000000" w:rsidRPr="00000000">
        <w:rPr>
          <w:rFonts w:ascii="Times New Roman" w:cs="Times New Roman" w:eastAsia="Times New Roman" w:hAnsi="Times New Roman"/>
          <w:rtl w:val="0"/>
        </w:rPr>
        <w:t xml:space="preserve">Volume Surge</w:t>
      </w:r>
      <w:r w:rsidDel="00000000" w:rsidR="00000000" w:rsidRPr="00000000">
        <w:rPr>
          <w:rFonts w:ascii="DFKai-SB" w:cs="DFKai-SB" w:eastAsia="DFKai-SB" w:hAnsi="DFKai-SB"/>
          <w:rtl w:val="0"/>
        </w:rPr>
        <w:t xml:space="preserve">）與市場波動度（</w:t>
      </w:r>
      <w:r w:rsidDel="00000000" w:rsidR="00000000" w:rsidRPr="00000000">
        <w:rPr>
          <w:rFonts w:ascii="Times New Roman" w:cs="Times New Roman" w:eastAsia="Times New Roman" w:hAnsi="Times New Roman"/>
          <w:rtl w:val="0"/>
        </w:rPr>
        <w:t xml:space="preserve">Volatility</w:t>
      </w:r>
      <w:r w:rsidDel="00000000" w:rsidR="00000000" w:rsidRPr="00000000">
        <w:rPr>
          <w:rFonts w:ascii="DFKai-SB" w:cs="DFKai-SB" w:eastAsia="DFKai-SB" w:hAnsi="DFKai-SB"/>
          <w:rtl w:val="0"/>
        </w:rPr>
        <w:t xml:space="preserve">）呈現極顯著正相關（</w:t>
      </w:r>
      <w:hyperlink r:id="rId158">
        <w:r w:rsidDel="00000000" w:rsidR="00000000" w:rsidRPr="00000000">
          <w:rPr>
            <w:rFonts w:ascii="DFKai-SB" w:cs="DFKai-SB" w:eastAsia="DFKai-SB" w:hAnsi="DFKai-SB"/>
          </w:rPr>
          <w:drawing>
            <wp:inline distB="19050" distT="19050" distL="19050" distR="19050">
              <wp:extent cx="609600" cy="139700"/>
              <wp:effectExtent b="0" l="0" r="0" t="0"/>
              <wp:docPr id="139" name="image46.png"/>
              <a:graphic>
                <a:graphicData uri="http://schemas.openxmlformats.org/drawingml/2006/picture">
                  <pic:pic>
                    <pic:nvPicPr>
                      <pic:cNvPr id="0" name="image46.png"/>
                      <pic:cNvPicPr preferRelativeResize="0"/>
                    </pic:nvPicPr>
                    <pic:blipFill>
                      <a:blip r:embed="rId137"/>
                      <a:srcRect b="0" l="0" r="0" t="0"/>
                      <a:stretch>
                        <a:fillRect/>
                      </a:stretch>
                    </pic:blipFill>
                    <pic:spPr>
                      <a:xfrm>
                        <a:off x="0" y="0"/>
                        <a:ext cx="609600" cy="139700"/>
                      </a:xfrm>
                      <a:prstGeom prst="rect"/>
                      <a:ln/>
                    </pic:spPr>
                  </pic:pic>
                </a:graphicData>
              </a:graphic>
            </wp:inline>
          </w:drawing>
        </w:r>
      </w:hyperlink>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23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wopbz8y51uyj" w:id="74"/>
      <w:bookmarkEnd w:id="74"/>
      <w:r w:rsidDel="00000000" w:rsidR="00000000" w:rsidRPr="00000000">
        <w:rPr>
          <w:rFonts w:ascii="Times New Roman" w:cs="Times New Roman" w:eastAsia="Times New Roman" w:hAnsi="Times New Roman"/>
          <w:b w:val="1"/>
          <w:bCs w:val="1"/>
          <w:sz w:val="34"/>
          <w:szCs w:val="34"/>
          <w:rtl w:val="0"/>
        </w:rPr>
        <w:t xml:space="preserve">5.2 </w:t>
      </w:r>
      <w:r w:rsidDel="00000000" w:rsidR="00000000" w:rsidRPr="00000000">
        <w:rPr>
          <w:rFonts w:ascii="DFKai-SB" w:cs="DFKai-SB" w:eastAsia="DFKai-SB" w:hAnsi="DFKai-SB"/>
          <w:b w:val="1"/>
          <w:bCs w:val="1"/>
          <w:sz w:val="34"/>
          <w:szCs w:val="34"/>
          <w:rtl w:val="0"/>
        </w:rPr>
        <w:t xml:space="preserve">綜合討論</w:t>
      </w:r>
      <w:r w:rsidDel="00000000" w:rsidR="00000000" w:rsidRPr="00000000">
        <w:rPr>
          <w:rtl w:val="0"/>
        </w:rPr>
      </w:r>
    </w:p>
    <w:p w:rsidR="00000000" w:rsidDel="00000000" w:rsidP="00000000" w:rsidRDefault="00000000" w:rsidRPr="00000000" w14:paraId="00000239">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本節將上述發現置於行為金融學脈絡下進行機制探討。</w:t>
      </w:r>
      <w:r w:rsidDel="00000000" w:rsidR="00000000" w:rsidRPr="00000000">
        <w:rPr>
          <w:rtl w:val="0"/>
        </w:rPr>
      </w:r>
    </w:p>
    <w:p w:rsidR="00000000" w:rsidDel="00000000" w:rsidP="00000000" w:rsidRDefault="00000000" w:rsidRPr="00000000" w14:paraId="0000023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24s5q8yqbp6b" w:id="75"/>
      <w:bookmarkEnd w:id="75"/>
      <w:r w:rsidDel="00000000" w:rsidR="00000000" w:rsidRPr="00000000">
        <w:rPr>
          <w:rFonts w:ascii="Times New Roman" w:cs="Times New Roman" w:eastAsia="Times New Roman" w:hAnsi="Times New Roman"/>
          <w:b w:val="1"/>
          <w:bCs w:val="1"/>
          <w:color w:val="000000"/>
          <w:sz w:val="26"/>
          <w:szCs w:val="26"/>
          <w:rtl w:val="0"/>
        </w:rPr>
        <w:t xml:space="preserve">5.2.1 </w:t>
      </w:r>
      <w:r w:rsidDel="00000000" w:rsidR="00000000" w:rsidRPr="00000000">
        <w:rPr>
          <w:rFonts w:ascii="DFKai-SB" w:cs="DFKai-SB" w:eastAsia="DFKai-SB" w:hAnsi="DFKai-SB"/>
          <w:b w:val="1"/>
          <w:bCs w:val="1"/>
          <w:color w:val="000000"/>
          <w:sz w:val="26"/>
          <w:szCs w:val="26"/>
          <w:rtl w:val="0"/>
        </w:rPr>
        <w:t xml:space="preserve">資訊焦慮與「中性情緒」的訊號意義</w:t>
      </w:r>
      <w:r w:rsidDel="00000000" w:rsidR="00000000" w:rsidRPr="00000000">
        <w:rPr>
          <w:rtl w:val="0"/>
        </w:rPr>
      </w:r>
    </w:p>
    <w:p w:rsidR="00000000" w:rsidDel="00000000" w:rsidP="00000000" w:rsidRDefault="00000000" w:rsidRPr="00000000" w14:paraId="0000023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傳統情緒研究常聚焦於極端的貪婪與恐懼，然而本研究發現，在政策突襲當下（</w:t>
      </w:r>
      <w:r w:rsidDel="00000000" w:rsidR="00000000" w:rsidRPr="00000000">
        <w:rPr>
          <w:rFonts w:ascii="Times New Roman" w:cs="Times New Roman" w:eastAsia="Times New Roman" w:hAnsi="Times New Roman"/>
          <w:rtl w:val="0"/>
        </w:rPr>
        <w:t xml:space="preserve">P2</w:t>
      </w:r>
      <w:r w:rsidDel="00000000" w:rsidR="00000000" w:rsidRPr="00000000">
        <w:rPr>
          <w:rFonts w:ascii="DFKai-SB" w:cs="DFKai-SB" w:eastAsia="DFKai-SB" w:hAnsi="DFKai-SB"/>
          <w:rtl w:val="0"/>
        </w:rPr>
        <w:t xml:space="preserve">），最具統計顯著性的變化來自中性情緒的攀升。根據</w:t>
      </w:r>
      <w:r w:rsidDel="00000000" w:rsidR="00000000" w:rsidRPr="00000000">
        <w:rPr>
          <w:rFonts w:ascii="Times New Roman" w:cs="Times New Roman" w:eastAsia="Times New Roman" w:hAnsi="Times New Roman"/>
          <w:rtl w:val="0"/>
        </w:rPr>
        <w:t xml:space="preserve"> Tetlock (2007) </w:t>
      </w:r>
      <w:r w:rsidDel="00000000" w:rsidR="00000000" w:rsidRPr="00000000">
        <w:rPr>
          <w:rFonts w:ascii="DFKai-SB" w:cs="DFKai-SB" w:eastAsia="DFKai-SB" w:hAnsi="DFKai-SB"/>
          <w:rtl w:val="0"/>
        </w:rPr>
        <w:t xml:space="preserve">的理論，當新資訊（</w:t>
      </w:r>
      <w:r w:rsidDel="00000000" w:rsidR="00000000" w:rsidRPr="00000000">
        <w:rPr>
          <w:rFonts w:ascii="Times New Roman" w:cs="Times New Roman" w:eastAsia="Times New Roman" w:hAnsi="Times New Roman"/>
          <w:rtl w:val="0"/>
        </w:rPr>
        <w:t xml:space="preserve">News</w:t>
      </w:r>
      <w:r w:rsidDel="00000000" w:rsidR="00000000" w:rsidRPr="00000000">
        <w:rPr>
          <w:rFonts w:ascii="DFKai-SB" w:cs="DFKai-SB" w:eastAsia="DFKai-SB" w:hAnsi="DFKai-SB"/>
          <w:rtl w:val="0"/>
        </w:rPr>
        <w:t xml:space="preserve">）衝擊市場且內容模糊難解時，投資人的資訊需求（</w:t>
      </w:r>
      <w:r w:rsidDel="00000000" w:rsidR="00000000" w:rsidRPr="00000000">
        <w:rPr>
          <w:rFonts w:ascii="Times New Roman" w:cs="Times New Roman" w:eastAsia="Times New Roman" w:hAnsi="Times New Roman"/>
          <w:rtl w:val="0"/>
        </w:rPr>
        <w:t xml:space="preserve">Information Demand</w:t>
      </w:r>
      <w:r w:rsidDel="00000000" w:rsidR="00000000" w:rsidRPr="00000000">
        <w:rPr>
          <w:rFonts w:ascii="DFKai-SB" w:cs="DFKai-SB" w:eastAsia="DFKai-SB" w:hAnsi="DFKai-SB"/>
          <w:rtl w:val="0"/>
        </w:rPr>
        <w:t xml:space="preserve">）會急劇上升。</w:t>
      </w:r>
      <w:r w:rsidDel="00000000" w:rsidR="00000000" w:rsidRPr="00000000">
        <w:rPr>
          <w:rtl w:val="0"/>
        </w:rPr>
      </w:r>
    </w:p>
    <w:p w:rsidR="00000000" w:rsidDel="00000000" w:rsidP="00000000" w:rsidRDefault="00000000" w:rsidRPr="00000000" w14:paraId="0000023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用戶在衝擊期間大量轉貼新聞、詢問「是真的嗎？」或討論「影響範圍」，這些行為在模型中被歸類為中性。因此，中性情緒的激增不應被視為無情緒，而應解讀為「市場不確定性（</w:t>
      </w:r>
      <w:r w:rsidDel="00000000" w:rsidR="00000000" w:rsidRPr="00000000">
        <w:rPr>
          <w:rFonts w:ascii="Times New Roman" w:cs="Times New Roman" w:eastAsia="Times New Roman" w:hAnsi="Times New Roman"/>
          <w:rtl w:val="0"/>
        </w:rPr>
        <w:t xml:space="preserve">Uncertainty</w:t>
      </w:r>
      <w:r w:rsidDel="00000000" w:rsidR="00000000" w:rsidRPr="00000000">
        <w:rPr>
          <w:rFonts w:ascii="DFKai-SB" w:cs="DFKai-SB" w:eastAsia="DFKai-SB" w:hAnsi="DFKai-SB"/>
          <w:rtl w:val="0"/>
        </w:rPr>
        <w:t xml:space="preserve">）」的代理變數。</w:t>
      </w:r>
      <w:r w:rsidDel="00000000" w:rsidR="00000000" w:rsidRPr="00000000">
        <w:rPr>
          <w:rtl w:val="0"/>
        </w:rPr>
      </w:r>
    </w:p>
    <w:p w:rsidR="00000000" w:rsidDel="00000000" w:rsidP="00000000" w:rsidRDefault="00000000" w:rsidRPr="00000000" w14:paraId="0000023D">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fuzh0ss0gk51" w:id="76"/>
      <w:bookmarkEnd w:id="76"/>
      <w:r w:rsidDel="00000000" w:rsidR="00000000" w:rsidRPr="00000000">
        <w:rPr>
          <w:rFonts w:ascii="Times New Roman" w:cs="Times New Roman" w:eastAsia="Times New Roman" w:hAnsi="Times New Roman"/>
          <w:b w:val="1"/>
          <w:bCs w:val="1"/>
          <w:color w:val="000000"/>
          <w:sz w:val="26"/>
          <w:szCs w:val="26"/>
          <w:rtl w:val="0"/>
        </w:rPr>
        <w:t xml:space="preserve">5.2.2 </w:t>
      </w:r>
      <w:r w:rsidDel="00000000" w:rsidR="00000000" w:rsidRPr="00000000">
        <w:rPr>
          <w:rFonts w:ascii="DFKai-SB" w:cs="DFKai-SB" w:eastAsia="DFKai-SB" w:hAnsi="DFKai-SB"/>
          <w:b w:val="1"/>
          <w:bCs w:val="1"/>
          <w:color w:val="000000"/>
          <w:sz w:val="26"/>
          <w:szCs w:val="26"/>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48</w:t>
      </w:r>
      <w:r w:rsidDel="00000000" w:rsidR="00000000" w:rsidRPr="00000000">
        <w:rPr>
          <w:rFonts w:ascii="DFKai-SB" w:cs="DFKai-SB" w:eastAsia="DFKai-SB" w:hAnsi="DFKai-SB"/>
          <w:b w:val="1"/>
          <w:bCs w:val="1"/>
          <w:color w:val="000000"/>
          <w:sz w:val="26"/>
          <w:szCs w:val="26"/>
          <w:rtl w:val="0"/>
        </w:rPr>
        <w:t xml:space="preserve">小時共識」：為何</w:t>
      </w:r>
      <w:r w:rsidDel="00000000" w:rsidR="00000000" w:rsidRPr="00000000">
        <w:rPr>
          <w:rFonts w:ascii="Times New Roman" w:cs="Times New Roman" w:eastAsia="Times New Roman" w:hAnsi="Times New Roman"/>
          <w:b w:val="1"/>
          <w:bCs w:val="1"/>
          <w:color w:val="000000"/>
          <w:sz w:val="26"/>
          <w:szCs w:val="26"/>
          <w:rtl w:val="0"/>
        </w:rPr>
        <w:t xml:space="preserve"> Lag-2 </w:t>
      </w:r>
      <w:r w:rsidDel="00000000" w:rsidR="00000000" w:rsidRPr="00000000">
        <w:rPr>
          <w:rFonts w:ascii="DFKai-SB" w:cs="DFKai-SB" w:eastAsia="DFKai-SB" w:hAnsi="DFKai-SB"/>
          <w:b w:val="1"/>
          <w:bCs w:val="1"/>
          <w:color w:val="000000"/>
          <w:sz w:val="26"/>
          <w:szCs w:val="26"/>
          <w:rtl w:val="0"/>
        </w:rPr>
        <w:t xml:space="preserve">動能最強？</w:t>
      </w:r>
      <w:r w:rsidDel="00000000" w:rsidR="00000000" w:rsidRPr="00000000">
        <w:rPr>
          <w:rtl w:val="0"/>
        </w:rPr>
      </w:r>
    </w:p>
    <w:p w:rsidR="00000000" w:rsidDel="00000000" w:rsidP="00000000" w:rsidRDefault="00000000" w:rsidRPr="00000000" w14:paraId="0000023E">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本研究發現單日情緒變化（</w:t>
      </w:r>
      <w:r w:rsidDel="00000000" w:rsidR="00000000" w:rsidRPr="00000000">
        <w:rPr>
          <w:rFonts w:ascii="Times New Roman" w:cs="Times New Roman" w:eastAsia="Times New Roman" w:hAnsi="Times New Roman"/>
          <w:rtl w:val="0"/>
        </w:rPr>
        <w:t xml:space="preserve">Lag-1</w:t>
      </w:r>
      <w:r w:rsidDel="00000000" w:rsidR="00000000" w:rsidRPr="00000000">
        <w:rPr>
          <w:rFonts w:ascii="DFKai-SB" w:cs="DFKai-SB" w:eastAsia="DFKai-SB" w:hAnsi="DFKai-SB"/>
          <w:rtl w:val="0"/>
        </w:rPr>
        <w:t xml:space="preserve">）無預測力，而兩日動能（</w:t>
      </w:r>
      <w:r w:rsidDel="00000000" w:rsidR="00000000" w:rsidRPr="00000000">
        <w:rPr>
          <w:rFonts w:ascii="Times New Roman" w:cs="Times New Roman" w:eastAsia="Times New Roman" w:hAnsi="Times New Roman"/>
          <w:rtl w:val="0"/>
        </w:rPr>
        <w:t xml:space="preserve">Lag-2</w:t>
      </w:r>
      <w:r w:rsidDel="00000000" w:rsidR="00000000" w:rsidRPr="00000000">
        <w:rPr>
          <w:rFonts w:ascii="DFKai-SB" w:cs="DFKai-SB" w:eastAsia="DFKai-SB" w:hAnsi="DFKai-SB"/>
          <w:rtl w:val="0"/>
        </w:rPr>
        <w:t xml:space="preserve">）解釋力最強。此現象可由「社群共識形成機制（</w:t>
      </w:r>
      <w:r w:rsidDel="00000000" w:rsidR="00000000" w:rsidRPr="00000000">
        <w:rPr>
          <w:rFonts w:ascii="Times New Roman" w:cs="Times New Roman" w:eastAsia="Times New Roman" w:hAnsi="Times New Roman"/>
          <w:rtl w:val="0"/>
        </w:rPr>
        <w:t xml:space="preserve">Consensus Formation Mechanism</w:t>
      </w:r>
      <w:r w:rsidDel="00000000" w:rsidR="00000000" w:rsidRPr="00000000">
        <w:rPr>
          <w:rFonts w:ascii="DFKai-SB" w:cs="DFKai-SB" w:eastAsia="DFKai-SB" w:hAnsi="DFKai-SB"/>
          <w:rtl w:val="0"/>
        </w:rPr>
        <w:t xml:space="preserve">）」解釋：</w:t>
      </w:r>
      <w:r w:rsidDel="00000000" w:rsidR="00000000" w:rsidRPr="00000000">
        <w:rPr>
          <w:rtl w:val="0"/>
        </w:rPr>
      </w:r>
    </w:p>
    <w:p w:rsidR="00000000" w:rsidDel="00000000" w:rsidP="00000000" w:rsidRDefault="00000000" w:rsidRPr="00000000" w14:paraId="0000023F">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Day 1 (</w:t>
      </w:r>
      <w:r w:rsidDel="00000000" w:rsidR="00000000" w:rsidRPr="00000000">
        <w:rPr>
          <w:rFonts w:ascii="DFKai-SB" w:cs="DFKai-SB" w:eastAsia="DFKai-SB" w:hAnsi="DFKai-SB"/>
          <w:b w:val="1"/>
          <w:bCs w:val="1"/>
          <w:rtl w:val="0"/>
        </w:rPr>
        <w:t xml:space="preserve">衝擊日</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訊息混亂，多空看法分歧，社群充斥雜訊與情緒宣洩，導致單日指標失真。</w:t>
      </w:r>
      <w:r w:rsidDel="00000000" w:rsidR="00000000" w:rsidRPr="00000000">
        <w:rPr>
          <w:rtl w:val="0"/>
        </w:rPr>
      </w:r>
    </w:p>
    <w:p w:rsidR="00000000" w:rsidDel="00000000" w:rsidP="00000000" w:rsidRDefault="00000000" w:rsidRPr="00000000" w14:paraId="00000240">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Day 2 (</w:t>
      </w:r>
      <w:r w:rsidDel="00000000" w:rsidR="00000000" w:rsidRPr="00000000">
        <w:rPr>
          <w:rFonts w:ascii="DFKai-SB" w:cs="DFKai-SB" w:eastAsia="DFKai-SB" w:hAnsi="DFKai-SB"/>
          <w:b w:val="1"/>
          <w:bCs w:val="1"/>
          <w:rtl w:val="0"/>
        </w:rPr>
        <w:t xml:space="preserve">發酵日</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DFKai-SB" w:cs="DFKai-SB" w:eastAsia="DFKai-SB" w:hAnsi="DFKai-SB"/>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隨著更多資訊揭露（如政策細節、官員談話），</w:t>
      </w:r>
      <w:r w:rsidDel="00000000" w:rsidR="00000000" w:rsidRPr="00000000">
        <w:rPr>
          <w:rFonts w:ascii="Times New Roman" w:cs="Times New Roman" w:eastAsia="Times New Roman" w:hAnsi="Times New Roman"/>
          <w:rtl w:val="0"/>
        </w:rPr>
        <w:t xml:space="preserve">KOL</w:t>
      </w:r>
      <w:r w:rsidDel="00000000" w:rsidR="00000000" w:rsidRPr="00000000">
        <w:rPr>
          <w:rFonts w:ascii="DFKai-SB" w:cs="DFKai-SB" w:eastAsia="DFKai-SB" w:hAnsi="DFKai-SB"/>
          <w:rtl w:val="0"/>
        </w:rPr>
        <w:t xml:space="preserve">（意見領袖）的觀點開始收斂，社群逐漸形成「看空」或「抄底」的主流共識。</w:t>
      </w:r>
      <w:r w:rsidDel="00000000" w:rsidR="00000000" w:rsidRPr="00000000">
        <w:rPr>
          <w:rtl w:val="0"/>
        </w:rPr>
      </w:r>
    </w:p>
    <w:p w:rsidR="00000000" w:rsidDel="00000000" w:rsidP="00000000" w:rsidRDefault="00000000" w:rsidRPr="00000000" w14:paraId="00000241">
      <w:pPr>
        <w:numPr>
          <w:ilvl w:val="0"/>
          <w:numId w:val="6"/>
        </w:numPr>
        <w:spacing w:after="240" w:lineRule="auto"/>
        <w:ind w:left="720" w:hanging="360"/>
        <w:rPr/>
      </w:pPr>
      <w:r w:rsidDel="00000000" w:rsidR="00000000" w:rsidRPr="00000000">
        <w:rPr>
          <w:rFonts w:ascii="DFKai-SB" w:cs="DFKai-SB" w:eastAsia="DFKai-SB" w:hAnsi="DFKai-SB"/>
          <w:b w:val="1"/>
          <w:bCs w:val="1"/>
          <w:rtl w:val="0"/>
        </w:rPr>
        <w:t xml:space="preserve">結果：</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當這股累積了</w:t>
      </w:r>
      <w:r w:rsidDel="00000000" w:rsidR="00000000" w:rsidRPr="00000000">
        <w:rPr>
          <w:rFonts w:ascii="Times New Roman" w:cs="Times New Roman" w:eastAsia="Times New Roman" w:hAnsi="Times New Roman"/>
          <w:rtl w:val="0"/>
        </w:rPr>
        <w:t xml:space="preserve"> 48 </w:t>
      </w:r>
      <w:r w:rsidDel="00000000" w:rsidR="00000000" w:rsidRPr="00000000">
        <w:rPr>
          <w:rFonts w:ascii="DFKai-SB" w:cs="DFKai-SB" w:eastAsia="DFKai-SB" w:hAnsi="DFKai-SB"/>
          <w:rtl w:val="0"/>
        </w:rPr>
        <w:t xml:space="preserve">小時的情緒動能釋放時，恰好與市場價格的反轉點（</w:t>
      </w:r>
      <w:r w:rsidDel="00000000" w:rsidR="00000000" w:rsidRPr="00000000">
        <w:rPr>
          <w:rFonts w:ascii="Times New Roman" w:cs="Times New Roman" w:eastAsia="Times New Roman" w:hAnsi="Times New Roman"/>
          <w:rtl w:val="0"/>
        </w:rPr>
        <w:t xml:space="preserve">Pivot Point</w:t>
      </w:r>
      <w:r w:rsidDel="00000000" w:rsidR="00000000" w:rsidRPr="00000000">
        <w:rPr>
          <w:rFonts w:ascii="DFKai-SB" w:cs="DFKai-SB" w:eastAsia="DFKai-SB" w:hAnsi="DFKai-SB"/>
          <w:rtl w:val="0"/>
        </w:rPr>
        <w:t xml:space="preserve">）重合。這意味著，監測市場反轉不能只看當下的吵雜聲，而應觀察「趨勢確認後的加速度」。</w:t>
      </w:r>
      <w:r w:rsidDel="00000000" w:rsidR="00000000" w:rsidRPr="00000000">
        <w:rPr>
          <w:rtl w:val="0"/>
        </w:rPr>
      </w:r>
    </w:p>
    <w:p w:rsidR="00000000" w:rsidDel="00000000" w:rsidP="00000000" w:rsidRDefault="00000000" w:rsidRPr="00000000" w14:paraId="0000024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eading=h.77vru88kst7z" w:id="77"/>
      <w:bookmarkEnd w:id="77"/>
      <w:r w:rsidDel="00000000" w:rsidR="00000000" w:rsidRPr="00000000">
        <w:rPr>
          <w:rFonts w:ascii="Times New Roman" w:cs="Times New Roman" w:eastAsia="Times New Roman" w:hAnsi="Times New Roman"/>
          <w:b w:val="1"/>
          <w:bCs w:val="1"/>
          <w:color w:val="000000"/>
          <w:sz w:val="26"/>
          <w:szCs w:val="26"/>
          <w:rtl w:val="0"/>
        </w:rPr>
        <w:t xml:space="preserve">5.2.3 </w:t>
      </w:r>
      <w:r w:rsidDel="00000000" w:rsidR="00000000" w:rsidRPr="00000000">
        <w:rPr>
          <w:rFonts w:ascii="DFKai-SB" w:cs="DFKai-SB" w:eastAsia="DFKai-SB" w:hAnsi="DFKai-SB"/>
          <w:b w:val="1"/>
          <w:bCs w:val="1"/>
          <w:color w:val="000000"/>
          <w:sz w:val="26"/>
          <w:szCs w:val="26"/>
          <w:rtl w:val="0"/>
        </w:rPr>
        <w:t xml:space="preserve">注意力即風險：量能的雙面刃</w:t>
      </w:r>
      <w:r w:rsidDel="00000000" w:rsidR="00000000" w:rsidRPr="00000000">
        <w:rPr>
          <w:rtl w:val="0"/>
        </w:rPr>
      </w:r>
    </w:p>
    <w:p w:rsidR="00000000" w:rsidDel="00000000" w:rsidP="00000000" w:rsidRDefault="00000000" w:rsidRPr="00000000" w14:paraId="00000243">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數據顯示</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討論量與市場波動度高度相關。這符合</w:t>
      </w:r>
      <w:r w:rsidDel="00000000" w:rsidR="00000000" w:rsidRPr="00000000">
        <w:rPr>
          <w:rFonts w:ascii="Times New Roman" w:cs="Times New Roman" w:eastAsia="Times New Roman" w:hAnsi="Times New Roman"/>
          <w:rtl w:val="0"/>
        </w:rPr>
        <w:t xml:space="preserve"> Barber &amp; Odean (2008) </w:t>
      </w:r>
      <w:r w:rsidDel="00000000" w:rsidR="00000000" w:rsidRPr="00000000">
        <w:rPr>
          <w:rFonts w:ascii="DFKai-SB" w:cs="DFKai-SB" w:eastAsia="DFKai-SB" w:hAnsi="DFKai-SB"/>
          <w:rtl w:val="0"/>
        </w:rPr>
        <w:t xml:space="preserve">的「注意力效應」：散戶投資人是淨買方（</w:t>
      </w:r>
      <w:r w:rsidDel="00000000" w:rsidR="00000000" w:rsidRPr="00000000">
        <w:rPr>
          <w:rFonts w:ascii="Times New Roman" w:cs="Times New Roman" w:eastAsia="Times New Roman" w:hAnsi="Times New Roman"/>
          <w:rtl w:val="0"/>
        </w:rPr>
        <w:t xml:space="preserve">Net Buyer</w:t>
      </w:r>
      <w:r w:rsidDel="00000000" w:rsidR="00000000" w:rsidRPr="00000000">
        <w:rPr>
          <w:rFonts w:ascii="DFKai-SB" w:cs="DFKai-SB" w:eastAsia="DFKai-SB" w:hAnsi="DFKai-SB"/>
          <w:rtl w:val="0"/>
        </w:rPr>
        <w:t xml:space="preserve">），且受限於注意力資源，傾向交易「引起注意」的股票。</w:t>
      </w:r>
      <w:r w:rsidDel="00000000" w:rsidR="00000000" w:rsidRPr="00000000">
        <w:rPr>
          <w:rtl w:val="0"/>
        </w:rPr>
      </w:r>
    </w:p>
    <w:p w:rsidR="00000000" w:rsidDel="00000000" w:rsidP="00000000" w:rsidRDefault="00000000" w:rsidRPr="00000000" w14:paraId="00000244">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在政策衝擊下，全市場的注意力被關稅議題綁架，導致交易行為高度同步化（</w:t>
      </w:r>
      <w:r w:rsidDel="00000000" w:rsidR="00000000" w:rsidRPr="00000000">
        <w:rPr>
          <w:rFonts w:ascii="Times New Roman" w:cs="Times New Roman" w:eastAsia="Times New Roman" w:hAnsi="Times New Roman"/>
          <w:rtl w:val="0"/>
        </w:rPr>
        <w:t xml:space="preserve">Herding</w:t>
      </w:r>
      <w:r w:rsidDel="00000000" w:rsidR="00000000" w:rsidRPr="00000000">
        <w:rPr>
          <w:rFonts w:ascii="DFKai-SB" w:cs="DFKai-SB" w:eastAsia="DFKai-SB" w:hAnsi="DFKai-SB"/>
          <w:rtl w:val="0"/>
        </w:rPr>
        <w:t xml:space="preserve">），進而放大了市場波動。因此，</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的「爆文」或流量激增，本質上就是市場高風險（</w:t>
      </w:r>
      <w:r w:rsidDel="00000000" w:rsidR="00000000" w:rsidRPr="00000000">
        <w:rPr>
          <w:rFonts w:ascii="Times New Roman" w:cs="Times New Roman" w:eastAsia="Times New Roman" w:hAnsi="Times New Roman"/>
          <w:rtl w:val="0"/>
        </w:rPr>
        <w:t xml:space="preserve">High Volatility</w:t>
      </w:r>
      <w:r w:rsidDel="00000000" w:rsidR="00000000" w:rsidRPr="00000000">
        <w:rPr>
          <w:rFonts w:ascii="DFKai-SB" w:cs="DFKai-SB" w:eastAsia="DFKai-SB" w:hAnsi="DFKai-SB"/>
          <w:rtl w:val="0"/>
        </w:rPr>
        <w:t xml:space="preserve">）的領先或同步指標。</w:t>
      </w:r>
      <w:r w:rsidDel="00000000" w:rsidR="00000000" w:rsidRPr="00000000">
        <w:rPr>
          <w:rtl w:val="0"/>
        </w:rPr>
      </w:r>
    </w:p>
    <w:p w:rsidR="00000000" w:rsidDel="00000000" w:rsidP="00000000" w:rsidRDefault="00000000" w:rsidRPr="00000000" w14:paraId="00000245">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9u36zt6kijki" w:id="78"/>
      <w:bookmarkEnd w:id="78"/>
      <w:r w:rsidDel="00000000" w:rsidR="00000000" w:rsidRPr="00000000">
        <w:rPr>
          <w:rFonts w:ascii="Times New Roman" w:cs="Times New Roman" w:eastAsia="Times New Roman" w:hAnsi="Times New Roman"/>
          <w:b w:val="1"/>
          <w:bCs w:val="1"/>
          <w:sz w:val="34"/>
          <w:szCs w:val="34"/>
          <w:rtl w:val="0"/>
        </w:rPr>
        <w:t xml:space="preserve">5.3 </w:t>
      </w:r>
      <w:r w:rsidDel="00000000" w:rsidR="00000000" w:rsidRPr="00000000">
        <w:rPr>
          <w:rFonts w:ascii="DFKai-SB" w:cs="DFKai-SB" w:eastAsia="DFKai-SB" w:hAnsi="DFKai-SB"/>
          <w:b w:val="1"/>
          <w:bCs w:val="1"/>
          <w:sz w:val="34"/>
          <w:szCs w:val="34"/>
          <w:rtl w:val="0"/>
        </w:rPr>
        <w:t xml:space="preserve">學術貢獻</w:t>
      </w:r>
      <w:r w:rsidDel="00000000" w:rsidR="00000000" w:rsidRPr="00000000">
        <w:rPr>
          <w:rtl w:val="0"/>
        </w:rPr>
      </w:r>
    </w:p>
    <w:p w:rsidR="00000000" w:rsidDel="00000000" w:rsidP="00000000" w:rsidRDefault="00000000" w:rsidRPr="00000000" w14:paraId="00000246">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本研究在方法論與實證發現上具備以下貢獻：</w:t>
      </w:r>
      <w:r w:rsidDel="00000000" w:rsidR="00000000" w:rsidRPr="00000000">
        <w:rPr>
          <w:rtl w:val="0"/>
        </w:rPr>
      </w:r>
    </w:p>
    <w:p w:rsidR="00000000" w:rsidDel="00000000" w:rsidP="00000000" w:rsidRDefault="00000000" w:rsidRPr="00000000" w14:paraId="00000247">
      <w:pPr>
        <w:numPr>
          <w:ilvl w:val="0"/>
          <w:numId w:val="7"/>
        </w:numPr>
        <w:ind w:left="720" w:hanging="360"/>
        <w:rPr/>
      </w:pPr>
      <w:r w:rsidDel="00000000" w:rsidR="00000000" w:rsidRPr="00000000">
        <w:rPr>
          <w:rFonts w:ascii="DFKai-SB" w:cs="DFKai-SB" w:eastAsia="DFKai-SB" w:hAnsi="DFKai-SB"/>
          <w:b w:val="1"/>
          <w:bCs w:val="1"/>
          <w:rtl w:val="0"/>
        </w:rPr>
        <w:t xml:space="preserve">方法論的優化：</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證實了在低資源語境（繁體中文財經社群）下，採用「僅留言語料（</w:t>
      </w:r>
      <w:r w:rsidDel="00000000" w:rsidR="00000000" w:rsidRPr="00000000">
        <w:rPr>
          <w:rFonts w:ascii="Times New Roman" w:cs="Times New Roman" w:eastAsia="Times New Roman" w:hAnsi="Times New Roman"/>
          <w:rtl w:val="0"/>
        </w:rPr>
        <w:t xml:space="preserve">Comment-only</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結合</w:t>
      </w:r>
      <w:r w:rsidDel="00000000" w:rsidR="00000000" w:rsidRPr="00000000">
        <w:rPr>
          <w:rFonts w:ascii="DFKai-SB" w:cs="DFKai-SB" w:eastAsia="DFKai-SB" w:hAnsi="DFKai-SB"/>
          <w:rtl w:val="0"/>
        </w:rPr>
        <w:t xml:space="preserve">「人工平衡採樣（</w:t>
      </w:r>
      <w:r w:rsidDel="00000000" w:rsidR="00000000" w:rsidRPr="00000000">
        <w:rPr>
          <w:rFonts w:ascii="Times New Roman" w:cs="Times New Roman" w:eastAsia="Times New Roman" w:hAnsi="Times New Roman"/>
          <w:rtl w:val="0"/>
        </w:rPr>
        <w:t xml:space="preserve">Balanced Sampling</w:t>
      </w:r>
      <w:r w:rsidDel="00000000" w:rsidR="00000000" w:rsidRPr="00000000">
        <w:rPr>
          <w:rFonts w:ascii="DFKai-SB" w:cs="DFKai-SB" w:eastAsia="DFKai-SB" w:hAnsi="DFKai-SB"/>
          <w:rtl w:val="0"/>
        </w:rPr>
        <w:t xml:space="preserve">）」的</w:t>
      </w:r>
      <w:r w:rsidDel="00000000" w:rsidR="00000000" w:rsidRPr="00000000">
        <w:rPr>
          <w:rFonts w:ascii="Times New Roman" w:cs="Times New Roman" w:eastAsia="Times New Roman" w:hAnsi="Times New Roman"/>
          <w:rtl w:val="0"/>
        </w:rPr>
        <w:t xml:space="preserve"> BERT </w:t>
      </w:r>
      <w:r w:rsidDel="00000000" w:rsidR="00000000" w:rsidRPr="00000000">
        <w:rPr>
          <w:rFonts w:ascii="DFKai-SB" w:cs="DFKai-SB" w:eastAsia="DFKai-SB" w:hAnsi="DFKai-SB"/>
          <w:rtl w:val="0"/>
        </w:rPr>
        <w:t xml:space="preserve">微調策略，能有效將模型</w:t>
      </w:r>
      <w:r w:rsidDel="00000000" w:rsidR="00000000" w:rsidRPr="00000000">
        <w:rPr>
          <w:rFonts w:ascii="Times New Roman" w:cs="Times New Roman" w:eastAsia="Times New Roman" w:hAnsi="Times New Roman"/>
          <w:rtl w:val="0"/>
        </w:rPr>
        <w:t xml:space="preserve"> F1-score </w:t>
      </w:r>
      <w:r w:rsidDel="00000000" w:rsidR="00000000" w:rsidRPr="00000000">
        <w:rPr>
          <w:rFonts w:ascii="DFKai-SB" w:cs="DFKai-SB" w:eastAsia="DFKai-SB" w:hAnsi="DFKai-SB"/>
          <w:rtl w:val="0"/>
        </w:rPr>
        <w:t xml:space="preserve">由</w:t>
      </w:r>
      <w:r w:rsidDel="00000000" w:rsidR="00000000" w:rsidRPr="00000000">
        <w:rPr>
          <w:rFonts w:ascii="Times New Roman" w:cs="Times New Roman" w:eastAsia="Times New Roman" w:hAnsi="Times New Roman"/>
          <w:rtl w:val="0"/>
        </w:rPr>
        <w:t xml:space="preserve"> 0.47 </w:t>
      </w:r>
      <w:r w:rsidDel="00000000" w:rsidR="00000000" w:rsidRPr="00000000">
        <w:rPr>
          <w:rFonts w:ascii="DFKai-SB" w:cs="DFKai-SB" w:eastAsia="DFKai-SB" w:hAnsi="DFKai-SB"/>
          <w:rtl w:val="0"/>
        </w:rPr>
        <w:t xml:space="preserve">提升至</w:t>
      </w:r>
      <w:r w:rsidDel="00000000" w:rsidR="00000000" w:rsidRPr="00000000">
        <w:rPr>
          <w:rFonts w:ascii="Times New Roman" w:cs="Times New Roman" w:eastAsia="Times New Roman" w:hAnsi="Times New Roman"/>
          <w:rtl w:val="0"/>
        </w:rPr>
        <w:t xml:space="preserve"> 0.68</w:t>
      </w:r>
      <w:r w:rsidDel="00000000" w:rsidR="00000000" w:rsidRPr="00000000">
        <w:rPr>
          <w:rFonts w:ascii="DFKai-SB" w:cs="DFKai-SB" w:eastAsia="DFKai-SB" w:hAnsi="DFKai-SB"/>
          <w:rtl w:val="0"/>
        </w:rPr>
        <w:t xml:space="preserve">，解決了社群文本高雜訊與類別不平衡的難題。</w:t>
      </w:r>
      <w:r w:rsidDel="00000000" w:rsidR="00000000" w:rsidRPr="00000000">
        <w:rPr>
          <w:rtl w:val="0"/>
        </w:rPr>
      </w:r>
    </w:p>
    <w:p w:rsidR="00000000" w:rsidDel="00000000" w:rsidP="00000000" w:rsidRDefault="00000000" w:rsidRPr="00000000" w14:paraId="00000248">
      <w:pPr>
        <w:numPr>
          <w:ilvl w:val="0"/>
          <w:numId w:val="7"/>
        </w:numPr>
        <w:ind w:left="720" w:hanging="360"/>
        <w:rPr/>
      </w:pPr>
      <w:r w:rsidDel="00000000" w:rsidR="00000000" w:rsidRPr="00000000">
        <w:rPr>
          <w:rFonts w:ascii="DFKai-SB" w:cs="DFKai-SB" w:eastAsia="DFKai-SB" w:hAnsi="DFKai-SB"/>
          <w:b w:val="1"/>
          <w:bCs w:val="1"/>
          <w:rtl w:val="0"/>
        </w:rPr>
        <w:t xml:space="preserve">新指標的提出：</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提出了「情緒動能（</w:t>
      </w:r>
      <w:r w:rsidDel="00000000" w:rsidR="00000000" w:rsidRPr="00000000">
        <w:rPr>
          <w:rFonts w:ascii="Times New Roman" w:cs="Times New Roman" w:eastAsia="Times New Roman" w:hAnsi="Times New Roman"/>
          <w:rtl w:val="0"/>
        </w:rPr>
        <w:t xml:space="preserve">Momentum</w:t>
      </w:r>
      <w:r w:rsidDel="00000000" w:rsidR="00000000" w:rsidRPr="00000000">
        <w:rPr>
          <w:rFonts w:ascii="DFKai-SB" w:cs="DFKai-SB" w:eastAsia="DFKai-SB" w:hAnsi="DFKai-SB"/>
          <w:rtl w:val="0"/>
        </w:rPr>
        <w:t xml:space="preserve">）」概念，並實證其在極短期事件中優於傳統的情緒水準（</w:t>
      </w:r>
      <w:r w:rsidDel="00000000" w:rsidR="00000000" w:rsidRPr="00000000">
        <w:rPr>
          <w:rFonts w:ascii="Times New Roman" w:cs="Times New Roman" w:eastAsia="Times New Roman" w:hAnsi="Times New Roman"/>
          <w:rtl w:val="0"/>
        </w:rPr>
        <w:t xml:space="preserve">Level</w:t>
      </w:r>
      <w:r w:rsidDel="00000000" w:rsidR="00000000" w:rsidRPr="00000000">
        <w:rPr>
          <w:rFonts w:ascii="DFKai-SB" w:cs="DFKai-SB" w:eastAsia="DFKai-SB" w:hAnsi="DFKai-SB"/>
          <w:rtl w:val="0"/>
        </w:rPr>
        <w:t xml:space="preserve">）指標，為短期事件研究提供了更精確的測量工具。</w:t>
      </w:r>
      <w:r w:rsidDel="00000000" w:rsidR="00000000" w:rsidRPr="00000000">
        <w:rPr>
          <w:rtl w:val="0"/>
        </w:rPr>
      </w:r>
    </w:p>
    <w:p w:rsidR="00000000" w:rsidDel="00000000" w:rsidP="00000000" w:rsidRDefault="00000000" w:rsidRPr="00000000" w14:paraId="00000249">
      <w:pPr>
        <w:numPr>
          <w:ilvl w:val="0"/>
          <w:numId w:val="7"/>
        </w:numPr>
        <w:spacing w:after="240" w:lineRule="auto"/>
        <w:ind w:left="720" w:hanging="360"/>
        <w:rPr/>
      </w:pPr>
      <w:r w:rsidDel="00000000" w:rsidR="00000000" w:rsidRPr="00000000">
        <w:rPr>
          <w:rFonts w:ascii="DFKai-SB" w:cs="DFKai-SB" w:eastAsia="DFKai-SB" w:hAnsi="DFKai-SB"/>
          <w:b w:val="1"/>
          <w:bCs w:val="1"/>
          <w:rtl w:val="0"/>
        </w:rPr>
        <w:t xml:space="preserve">在地化實證：</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補足了台灣市場在「政策衝擊」議題上的社群情緒研究缺口，並驗證了西方文獻中的注意力理論同樣適用於散戶主導的台股市場。</w:t>
      </w:r>
      <w:r w:rsidDel="00000000" w:rsidR="00000000" w:rsidRPr="00000000">
        <w:rPr>
          <w:rtl w:val="0"/>
        </w:rPr>
      </w:r>
    </w:p>
    <w:p w:rsidR="00000000" w:rsidDel="00000000" w:rsidP="00000000" w:rsidRDefault="00000000" w:rsidRPr="00000000" w14:paraId="0000024A">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5bw0mowoqg2y" w:id="79"/>
      <w:bookmarkEnd w:id="79"/>
      <w:r w:rsidDel="00000000" w:rsidR="00000000" w:rsidRPr="00000000">
        <w:rPr>
          <w:rFonts w:ascii="Times New Roman" w:cs="Times New Roman" w:eastAsia="Times New Roman" w:hAnsi="Times New Roman"/>
          <w:b w:val="1"/>
          <w:bCs w:val="1"/>
          <w:sz w:val="34"/>
          <w:szCs w:val="34"/>
          <w:rtl w:val="0"/>
        </w:rPr>
        <w:t xml:space="preserve">5.4 </w:t>
      </w:r>
      <w:r w:rsidDel="00000000" w:rsidR="00000000" w:rsidRPr="00000000">
        <w:rPr>
          <w:rFonts w:ascii="DFKai-SB" w:cs="DFKai-SB" w:eastAsia="DFKai-SB" w:hAnsi="DFKai-SB"/>
          <w:b w:val="1"/>
          <w:bCs w:val="1"/>
          <w:sz w:val="34"/>
          <w:szCs w:val="34"/>
          <w:rtl w:val="0"/>
        </w:rPr>
        <w:t xml:space="preserve">實務意涵</w:t>
      </w:r>
      <w:r w:rsidDel="00000000" w:rsidR="00000000" w:rsidRPr="00000000">
        <w:rPr>
          <w:rtl w:val="0"/>
        </w:rPr>
      </w:r>
    </w:p>
    <w:p w:rsidR="00000000" w:rsidDel="00000000" w:rsidP="00000000" w:rsidRDefault="00000000" w:rsidRPr="00000000" w14:paraId="0000024B">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本研究結果對投資人與監管機構具有具體參考價值：</w:t>
      </w:r>
      <w:r w:rsidDel="00000000" w:rsidR="00000000" w:rsidRPr="00000000">
        <w:rPr>
          <w:rtl w:val="0"/>
        </w:rPr>
      </w:r>
    </w:p>
    <w:p w:rsidR="00000000" w:rsidDel="00000000" w:rsidP="00000000" w:rsidRDefault="00000000" w:rsidRPr="00000000" w14:paraId="0000024C">
      <w:pPr>
        <w:numPr>
          <w:ilvl w:val="0"/>
          <w:numId w:val="25"/>
        </w:numPr>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投資人之市場監測：</w:t>
      </w:r>
      <w:r w:rsidDel="00000000" w:rsidR="00000000" w:rsidRPr="00000000">
        <w:rPr>
          <w:rtl w:val="0"/>
        </w:rPr>
      </w:r>
    </w:p>
    <w:p w:rsidR="00000000" w:rsidDel="00000000" w:rsidP="00000000" w:rsidRDefault="00000000" w:rsidRPr="00000000" w14:paraId="0000024D">
      <w:pPr>
        <w:numPr>
          <w:ilvl w:val="1"/>
          <w:numId w:val="25"/>
        </w:numPr>
        <w:ind w:left="1440" w:hanging="360"/>
        <w:rPr/>
      </w:pPr>
      <w:r w:rsidDel="00000000" w:rsidR="00000000" w:rsidRPr="00000000">
        <w:rPr>
          <w:rFonts w:ascii="DFKai-SB" w:cs="DFKai-SB" w:eastAsia="DFKai-SB" w:hAnsi="DFKai-SB"/>
          <w:b w:val="1"/>
          <w:bCs w:val="1"/>
          <w:rtl w:val="0"/>
        </w:rPr>
        <w:t xml:space="preserve">反轉訊號：</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投資人不應對單日的情緒波動過度反應，而應觀察</w:t>
      </w:r>
      <w:r w:rsidDel="00000000" w:rsidR="00000000" w:rsidRPr="00000000">
        <w:rPr>
          <w:rFonts w:ascii="DFKai-SB" w:cs="DFKai-SB" w:eastAsia="DFKai-SB" w:hAnsi="DFKai-SB"/>
          <w:b w:val="1"/>
          <w:bCs w:val="1"/>
          <w:rtl w:val="0"/>
        </w:rPr>
        <w:t xml:space="preserve">兩日（</w:t>
      </w:r>
      <w:r w:rsidDel="00000000" w:rsidR="00000000" w:rsidRPr="00000000">
        <w:rPr>
          <w:rFonts w:ascii="Times New Roman" w:cs="Times New Roman" w:eastAsia="Times New Roman" w:hAnsi="Times New Roman"/>
          <w:b w:val="1"/>
          <w:bCs w:val="1"/>
          <w:rtl w:val="0"/>
        </w:rPr>
        <w:t xml:space="preserve">48</w:t>
      </w:r>
      <w:r w:rsidDel="00000000" w:rsidR="00000000" w:rsidRPr="00000000">
        <w:rPr>
          <w:rFonts w:ascii="DFKai-SB" w:cs="DFKai-SB" w:eastAsia="DFKai-SB" w:hAnsi="DFKai-SB"/>
          <w:b w:val="1"/>
          <w:bCs w:val="1"/>
          <w:rtl w:val="0"/>
        </w:rPr>
        <w:t xml:space="preserve">小時）的累積動能</w:t>
      </w:r>
      <w:r w:rsidDel="00000000" w:rsidR="00000000" w:rsidRPr="00000000">
        <w:rPr>
          <w:rFonts w:ascii="DFKai-SB" w:cs="DFKai-SB" w:eastAsia="DFKai-SB" w:hAnsi="DFKai-SB"/>
          <w:rtl w:val="0"/>
        </w:rPr>
        <w:t xml:space="preserve">。若動能指標出現顯著背離或反轉，往往是市場轉折的契機。</w:t>
      </w:r>
      <w:r w:rsidDel="00000000" w:rsidR="00000000" w:rsidRPr="00000000">
        <w:rPr>
          <w:rtl w:val="0"/>
        </w:rPr>
      </w:r>
    </w:p>
    <w:p w:rsidR="00000000" w:rsidDel="00000000" w:rsidP="00000000" w:rsidRDefault="00000000" w:rsidRPr="00000000" w14:paraId="0000024E">
      <w:pPr>
        <w:numPr>
          <w:ilvl w:val="1"/>
          <w:numId w:val="25"/>
        </w:numPr>
        <w:ind w:left="1440" w:hanging="360"/>
        <w:rPr/>
      </w:pPr>
      <w:r w:rsidDel="00000000" w:rsidR="00000000" w:rsidRPr="00000000">
        <w:rPr>
          <w:rFonts w:ascii="DFKai-SB" w:cs="DFKai-SB" w:eastAsia="DFKai-SB" w:hAnsi="DFKai-SB"/>
          <w:b w:val="1"/>
          <w:bCs w:val="1"/>
          <w:rtl w:val="0"/>
        </w:rPr>
        <w:t xml:space="preserve">風險預警：</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當</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討論量出現異常暴增（如大於平時</w:t>
      </w:r>
      <w:r w:rsidDel="00000000" w:rsidR="00000000" w:rsidRPr="00000000">
        <w:rPr>
          <w:rFonts w:ascii="Times New Roman" w:cs="Times New Roman" w:eastAsia="Times New Roman" w:hAnsi="Times New Roman"/>
          <w:rtl w:val="0"/>
        </w:rPr>
        <w:t xml:space="preserve"> 3-4 </w:t>
      </w:r>
      <w:r w:rsidDel="00000000" w:rsidR="00000000" w:rsidRPr="00000000">
        <w:rPr>
          <w:rFonts w:ascii="DFKai-SB" w:cs="DFKai-SB" w:eastAsia="DFKai-SB" w:hAnsi="DFKai-SB"/>
          <w:rtl w:val="0"/>
        </w:rPr>
        <w:t xml:space="preserve">倍）時，即使情緒方向不明，也應視為高風險訊號，建議降低部位槓桿。</w:t>
      </w:r>
      <w:r w:rsidDel="00000000" w:rsidR="00000000" w:rsidRPr="00000000">
        <w:rPr>
          <w:rtl w:val="0"/>
        </w:rPr>
      </w:r>
    </w:p>
    <w:p w:rsidR="00000000" w:rsidDel="00000000" w:rsidP="00000000" w:rsidRDefault="00000000" w:rsidRPr="00000000" w14:paraId="0000024F">
      <w:pPr>
        <w:numPr>
          <w:ilvl w:val="0"/>
          <w:numId w:val="25"/>
        </w:numPr>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監管機構之輿情管理：</w:t>
      </w:r>
      <w:r w:rsidDel="00000000" w:rsidR="00000000" w:rsidRPr="00000000">
        <w:rPr>
          <w:rtl w:val="0"/>
        </w:rPr>
      </w:r>
    </w:p>
    <w:p w:rsidR="00000000" w:rsidDel="00000000" w:rsidP="00000000" w:rsidRDefault="00000000" w:rsidRPr="00000000" w14:paraId="00000250">
      <w:pPr>
        <w:numPr>
          <w:ilvl w:val="1"/>
          <w:numId w:val="25"/>
        </w:numPr>
        <w:spacing w:after="240" w:lineRule="auto"/>
        <w:ind w:left="1440" w:hanging="360"/>
        <w:rPr/>
      </w:pPr>
      <w:r w:rsidDel="00000000" w:rsidR="00000000" w:rsidRPr="00000000">
        <w:rPr>
          <w:rFonts w:ascii="DFKai-SB" w:cs="DFKai-SB" w:eastAsia="DFKai-SB" w:hAnsi="DFKai-SB"/>
          <w:rtl w:val="0"/>
        </w:rPr>
        <w:t xml:space="preserve">當偵測到</w:t>
      </w:r>
      <w:r w:rsidDel="00000000" w:rsidR="00000000" w:rsidRPr="00000000">
        <w:rPr>
          <w:rFonts w:ascii="DFKai-SB" w:cs="DFKai-SB" w:eastAsia="DFKai-SB" w:hAnsi="DFKai-SB"/>
          <w:b w:val="1"/>
          <w:bCs w:val="1"/>
          <w:rtl w:val="0"/>
        </w:rPr>
        <w:t xml:space="preserve">中性情緒大幅上升</w:t>
      </w:r>
      <w:r w:rsidDel="00000000" w:rsidR="00000000" w:rsidRPr="00000000">
        <w:rPr>
          <w:rFonts w:ascii="DFKai-SB" w:cs="DFKai-SB" w:eastAsia="DFKai-SB" w:hAnsi="DFKai-SB"/>
          <w:rtl w:val="0"/>
        </w:rPr>
        <w:t xml:space="preserve">時，代表市場處於「資訊焦慮」狀態，謠言易滋生。此時主管機關若能及時發布澄清資訊，將能最有效率地降低市場恐慌。</w:t>
      </w:r>
      <w:r w:rsidDel="00000000" w:rsidR="00000000" w:rsidRPr="00000000">
        <w:rPr>
          <w:rtl w:val="0"/>
        </w:rPr>
      </w:r>
    </w:p>
    <w:p w:rsidR="00000000" w:rsidDel="00000000" w:rsidP="00000000" w:rsidRDefault="00000000" w:rsidRPr="00000000" w14:paraId="00000251">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w4zgpvvdt7i4" w:id="80"/>
      <w:bookmarkEnd w:id="80"/>
      <w:r w:rsidDel="00000000" w:rsidR="00000000" w:rsidRPr="00000000">
        <w:rPr>
          <w:rFonts w:ascii="Times New Roman" w:cs="Times New Roman" w:eastAsia="Times New Roman" w:hAnsi="Times New Roman"/>
          <w:b w:val="1"/>
          <w:bCs w:val="1"/>
          <w:sz w:val="34"/>
          <w:szCs w:val="34"/>
          <w:rtl w:val="0"/>
        </w:rPr>
        <w:t xml:space="preserve">5.5 </w:t>
      </w:r>
      <w:r w:rsidDel="00000000" w:rsidR="00000000" w:rsidRPr="00000000">
        <w:rPr>
          <w:rFonts w:ascii="DFKai-SB" w:cs="DFKai-SB" w:eastAsia="DFKai-SB" w:hAnsi="DFKai-SB"/>
          <w:b w:val="1"/>
          <w:bCs w:val="1"/>
          <w:sz w:val="34"/>
          <w:szCs w:val="34"/>
          <w:rtl w:val="0"/>
        </w:rPr>
        <w:t xml:space="preserve">研究限制</w:t>
      </w:r>
      <w:r w:rsidDel="00000000" w:rsidR="00000000" w:rsidRPr="00000000">
        <w:rPr>
          <w:rtl w:val="0"/>
        </w:rPr>
      </w:r>
    </w:p>
    <w:p w:rsidR="00000000" w:rsidDel="00000000" w:rsidP="00000000" w:rsidRDefault="00000000" w:rsidRPr="00000000" w14:paraId="00000252">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本研究在推論上仍受以下限制，解讀結果時須謹慎：</w:t>
      </w:r>
      <w:r w:rsidDel="00000000" w:rsidR="00000000" w:rsidRPr="00000000">
        <w:rPr>
          <w:rtl w:val="0"/>
        </w:rPr>
      </w:r>
    </w:p>
    <w:p w:rsidR="00000000" w:rsidDel="00000000" w:rsidP="00000000" w:rsidRDefault="00000000" w:rsidRPr="00000000" w14:paraId="00000253">
      <w:pPr>
        <w:numPr>
          <w:ilvl w:val="0"/>
          <w:numId w:val="20"/>
        </w:numPr>
        <w:ind w:left="720" w:hanging="360"/>
        <w:rPr/>
      </w:pPr>
      <w:r w:rsidDel="00000000" w:rsidR="00000000" w:rsidRPr="00000000">
        <w:rPr>
          <w:rFonts w:ascii="DFKai-SB" w:cs="DFKai-SB" w:eastAsia="DFKai-SB" w:hAnsi="DFKai-SB"/>
          <w:b w:val="1"/>
          <w:bCs w:val="1"/>
          <w:rtl w:val="0"/>
        </w:rPr>
        <w:t xml:space="preserve">樣本期間有限：</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本研究為針對單一重大事件（關稅衝擊）之個案研究，樣本數（</w:t>
      </w:r>
      <w:r w:rsidDel="00000000" w:rsidR="00000000" w:rsidRPr="00000000">
        <w:rPr>
          <w:rFonts w:ascii="Times New Roman" w:cs="Times New Roman" w:eastAsia="Times New Roman" w:hAnsi="Times New Roman"/>
          <w:rtl w:val="0"/>
        </w:rPr>
        <w:t xml:space="preserve">N=21</w:t>
      </w:r>
      <w:r w:rsidDel="00000000" w:rsidR="00000000" w:rsidRPr="00000000">
        <w:rPr>
          <w:rFonts w:ascii="DFKai-SB" w:cs="DFKai-SB" w:eastAsia="DFKai-SB" w:hAnsi="DFKai-SB"/>
          <w:rtl w:val="0"/>
        </w:rPr>
        <w:t xml:space="preserve">）雖符合事件研究法慣例，但統計推論的外部效度（</w:t>
      </w:r>
      <w:r w:rsidDel="00000000" w:rsidR="00000000" w:rsidRPr="00000000">
        <w:rPr>
          <w:rFonts w:ascii="Times New Roman" w:cs="Times New Roman" w:eastAsia="Times New Roman" w:hAnsi="Times New Roman"/>
          <w:rtl w:val="0"/>
        </w:rPr>
        <w:t xml:space="preserve">External Validity</w:t>
      </w:r>
      <w:r w:rsidDel="00000000" w:rsidR="00000000" w:rsidRPr="00000000">
        <w:rPr>
          <w:rFonts w:ascii="DFKai-SB" w:cs="DFKai-SB" w:eastAsia="DFKai-SB" w:hAnsi="DFKai-SB"/>
          <w:rtl w:val="0"/>
        </w:rPr>
        <w:t xml:space="preserve">）仍受限，結果未必能完全推廣至所有小型事件。</w:t>
      </w:r>
      <w:r w:rsidDel="00000000" w:rsidR="00000000" w:rsidRPr="00000000">
        <w:rPr>
          <w:rtl w:val="0"/>
        </w:rPr>
      </w:r>
    </w:p>
    <w:p w:rsidR="00000000" w:rsidDel="00000000" w:rsidP="00000000" w:rsidRDefault="00000000" w:rsidRPr="00000000" w14:paraId="00000254">
      <w:pPr>
        <w:numPr>
          <w:ilvl w:val="0"/>
          <w:numId w:val="20"/>
        </w:numPr>
        <w:ind w:left="720" w:hanging="360"/>
        <w:rPr/>
      </w:pPr>
      <w:r w:rsidDel="00000000" w:rsidR="00000000" w:rsidRPr="00000000">
        <w:rPr>
          <w:rFonts w:ascii="DFKai-SB" w:cs="DFKai-SB" w:eastAsia="DFKai-SB" w:hAnsi="DFKai-SB"/>
          <w:b w:val="1"/>
          <w:bCs w:val="1"/>
          <w:rtl w:val="0"/>
        </w:rPr>
        <w:t xml:space="preserve">模型語意理解極限：</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儘管</w:t>
      </w:r>
      <w:r w:rsidDel="00000000" w:rsidR="00000000" w:rsidRPr="00000000">
        <w:rPr>
          <w:rFonts w:ascii="Times New Roman" w:cs="Times New Roman" w:eastAsia="Times New Roman" w:hAnsi="Times New Roman"/>
          <w:rtl w:val="0"/>
        </w:rPr>
        <w:t xml:space="preserve"> V2 </w:t>
      </w:r>
      <w:r w:rsidDel="00000000" w:rsidR="00000000" w:rsidRPr="00000000">
        <w:rPr>
          <w:rFonts w:ascii="DFKai-SB" w:cs="DFKai-SB" w:eastAsia="DFKai-SB" w:hAnsi="DFKai-SB"/>
          <w:rtl w:val="0"/>
        </w:rPr>
        <w:t xml:space="preserve">模型效能顯著提升，但在處理高度隱晦的</w:t>
      </w:r>
      <w:r w:rsidDel="00000000" w:rsidR="00000000" w:rsidRPr="00000000">
        <w:rPr>
          <w:rFonts w:ascii="DFKai-SB" w:cs="DFKai-SB" w:eastAsia="DFKai-SB" w:hAnsi="DFKai-SB"/>
          <w:b w:val="1"/>
          <w:bCs w:val="1"/>
          <w:rtl w:val="0"/>
        </w:rPr>
        <w:t xml:space="preserve">反諷（</w:t>
      </w:r>
      <w:r w:rsidDel="00000000" w:rsidR="00000000" w:rsidRPr="00000000">
        <w:rPr>
          <w:rFonts w:ascii="Times New Roman" w:cs="Times New Roman" w:eastAsia="Times New Roman" w:hAnsi="Times New Roman"/>
          <w:b w:val="1"/>
          <w:bCs w:val="1"/>
          <w:rtl w:val="0"/>
        </w:rPr>
        <w:t xml:space="preserve">Sarcasm</w:t>
      </w:r>
      <w:r w:rsidDel="00000000" w:rsidR="00000000" w:rsidRPr="00000000">
        <w:rPr>
          <w:rFonts w:ascii="DFKai-SB" w:cs="DFKai-SB" w:eastAsia="DFKai-SB" w:hAnsi="DFKai-SB"/>
          <w:b w:val="1"/>
          <w:bCs w:val="1"/>
          <w:rtl w:val="0"/>
        </w:rPr>
        <w:t xml:space="preserve">）</w:t>
      </w:r>
      <w:r w:rsidDel="00000000" w:rsidR="00000000" w:rsidRPr="00000000">
        <w:rPr>
          <w:rFonts w:ascii="DFKai-SB" w:cs="DFKai-SB" w:eastAsia="DFKai-SB" w:hAnsi="DFKai-SB"/>
          <w:rtl w:val="0"/>
        </w:rPr>
        <w:t xml:space="preserve">（如：「這支股票真穩，穩如死魚」）時，模型仍可能誤判為中性或正面。</w:t>
      </w:r>
      <w:r w:rsidDel="00000000" w:rsidR="00000000" w:rsidRPr="00000000">
        <w:rPr>
          <w:rtl w:val="0"/>
        </w:rPr>
      </w:r>
    </w:p>
    <w:p w:rsidR="00000000" w:rsidDel="00000000" w:rsidP="00000000" w:rsidRDefault="00000000" w:rsidRPr="00000000" w14:paraId="00000255">
      <w:pPr>
        <w:numPr>
          <w:ilvl w:val="0"/>
          <w:numId w:val="20"/>
        </w:numPr>
        <w:spacing w:after="240" w:lineRule="auto"/>
        <w:ind w:left="720" w:hanging="360"/>
        <w:rPr/>
      </w:pPr>
      <w:r w:rsidDel="00000000" w:rsidR="00000000" w:rsidRPr="00000000">
        <w:rPr>
          <w:rFonts w:ascii="DFKai-SB" w:cs="DFKai-SB" w:eastAsia="DFKai-SB" w:hAnsi="DFKai-SB"/>
          <w:b w:val="1"/>
          <w:bCs w:val="1"/>
          <w:rtl w:val="0"/>
        </w:rPr>
        <w:t xml:space="preserve">使用者代表性偏差：</w:t>
      </w:r>
      <w:r w:rsidDel="00000000" w:rsidR="00000000" w:rsidRPr="00000000">
        <w:rPr>
          <w:rFonts w:ascii="Times New Roman" w:cs="Times New Roman" w:eastAsia="Times New Roman" w:hAnsi="Times New Roman"/>
          <w:rtl w:val="0"/>
        </w:rPr>
        <w:t xml:space="preserve"> PTT </w:t>
      </w:r>
      <w:r w:rsidDel="00000000" w:rsidR="00000000" w:rsidRPr="00000000">
        <w:rPr>
          <w:rFonts w:ascii="DFKai-SB" w:cs="DFKai-SB" w:eastAsia="DFKai-SB" w:hAnsi="DFKai-SB"/>
          <w:rtl w:val="0"/>
        </w:rPr>
        <w:t xml:space="preserve">股票板使用者多為年輕散戶或當沖客，其情緒反應可能較法人機構更為激進，不能完全代表整體市場參與者。</w:t>
      </w:r>
      <w:r w:rsidDel="00000000" w:rsidR="00000000" w:rsidRPr="00000000">
        <w:rPr>
          <w:rtl w:val="0"/>
        </w:rPr>
      </w:r>
    </w:p>
    <w:p w:rsidR="00000000" w:rsidDel="00000000" w:rsidP="00000000" w:rsidRDefault="00000000" w:rsidRPr="00000000" w14:paraId="00000256">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u6o7r7el21ad" w:id="81"/>
      <w:bookmarkEnd w:id="81"/>
      <w:r w:rsidDel="00000000" w:rsidR="00000000" w:rsidRPr="00000000">
        <w:rPr>
          <w:rFonts w:ascii="Times New Roman" w:cs="Times New Roman" w:eastAsia="Times New Roman" w:hAnsi="Times New Roman"/>
          <w:b w:val="1"/>
          <w:bCs w:val="1"/>
          <w:sz w:val="34"/>
          <w:szCs w:val="34"/>
          <w:rtl w:val="0"/>
        </w:rPr>
        <w:t xml:space="preserve">5.6 </w:t>
      </w:r>
      <w:r w:rsidDel="00000000" w:rsidR="00000000" w:rsidRPr="00000000">
        <w:rPr>
          <w:rFonts w:ascii="DFKai-SB" w:cs="DFKai-SB" w:eastAsia="DFKai-SB" w:hAnsi="DFKai-SB"/>
          <w:b w:val="1"/>
          <w:bCs w:val="1"/>
          <w:sz w:val="34"/>
          <w:szCs w:val="34"/>
          <w:rtl w:val="0"/>
        </w:rPr>
        <w:t xml:space="preserve">未來研究建議</w:t>
      </w:r>
      <w:r w:rsidDel="00000000" w:rsidR="00000000" w:rsidRPr="00000000">
        <w:rPr>
          <w:rtl w:val="0"/>
        </w:rPr>
      </w:r>
    </w:p>
    <w:p w:rsidR="00000000" w:rsidDel="00000000" w:rsidP="00000000" w:rsidRDefault="00000000" w:rsidRPr="00000000" w14:paraId="00000257">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基於上述限制，未來研究可朝以下方向延伸：</w:t>
      </w:r>
      <w:r w:rsidDel="00000000" w:rsidR="00000000" w:rsidRPr="00000000">
        <w:rPr>
          <w:rtl w:val="0"/>
        </w:rPr>
      </w:r>
    </w:p>
    <w:p w:rsidR="00000000" w:rsidDel="00000000" w:rsidP="00000000" w:rsidRDefault="00000000" w:rsidRPr="00000000" w14:paraId="00000258">
      <w:pPr>
        <w:numPr>
          <w:ilvl w:val="0"/>
          <w:numId w:val="2"/>
        </w:numPr>
        <w:ind w:left="720" w:hanging="360"/>
        <w:rPr/>
      </w:pPr>
      <w:r w:rsidDel="00000000" w:rsidR="00000000" w:rsidRPr="00000000">
        <w:rPr>
          <w:rFonts w:ascii="DFKai-SB" w:cs="DFKai-SB" w:eastAsia="DFKai-SB" w:hAnsi="DFKai-SB"/>
          <w:b w:val="1"/>
          <w:bCs w:val="1"/>
          <w:rtl w:val="0"/>
        </w:rPr>
        <w:t xml:space="preserve">跨平台比較：</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納入</w:t>
      </w:r>
      <w:r w:rsidDel="00000000" w:rsidR="00000000" w:rsidRPr="00000000">
        <w:rPr>
          <w:rFonts w:ascii="Times New Roman" w:cs="Times New Roman" w:eastAsia="Times New Roman" w:hAnsi="Times New Roman"/>
          <w:rtl w:val="0"/>
        </w:rPr>
        <w:t xml:space="preserve"> Dcard</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Threads </w:t>
      </w:r>
      <w:r w:rsidDel="00000000" w:rsidR="00000000" w:rsidRPr="00000000">
        <w:rPr>
          <w:rFonts w:ascii="DFKai-SB" w:cs="DFKai-SB" w:eastAsia="DFKai-SB" w:hAnsi="DFKai-SB"/>
          <w:rtl w:val="0"/>
        </w:rPr>
        <w:t xml:space="preserve">或</w:t>
      </w:r>
      <w:r w:rsidDel="00000000" w:rsidR="00000000" w:rsidRPr="00000000">
        <w:rPr>
          <w:rFonts w:ascii="Times New Roman" w:cs="Times New Roman" w:eastAsia="Times New Roman" w:hAnsi="Times New Roman"/>
          <w:rtl w:val="0"/>
        </w:rPr>
        <w:t xml:space="preserve"> Facebook </w:t>
      </w:r>
      <w:r w:rsidDel="00000000" w:rsidR="00000000" w:rsidRPr="00000000">
        <w:rPr>
          <w:rFonts w:ascii="DFKai-SB" w:cs="DFKai-SB" w:eastAsia="DFKai-SB" w:hAnsi="DFKai-SB"/>
          <w:rtl w:val="0"/>
        </w:rPr>
        <w:t xml:space="preserve">社團等不同屬性之社群平台，探討不同族群在同一衝擊事件下的情緒傳遞時序與差異。</w:t>
      </w:r>
      <w:r w:rsidDel="00000000" w:rsidR="00000000" w:rsidRPr="00000000">
        <w:rPr>
          <w:rtl w:val="0"/>
        </w:rPr>
      </w:r>
    </w:p>
    <w:p w:rsidR="00000000" w:rsidDel="00000000" w:rsidP="00000000" w:rsidRDefault="00000000" w:rsidRPr="00000000" w14:paraId="00000259">
      <w:pPr>
        <w:numPr>
          <w:ilvl w:val="0"/>
          <w:numId w:val="2"/>
        </w:numPr>
        <w:ind w:left="720" w:hanging="360"/>
        <w:rPr/>
      </w:pPr>
      <w:r w:rsidDel="00000000" w:rsidR="00000000" w:rsidRPr="00000000">
        <w:rPr>
          <w:rFonts w:ascii="DFKai-SB" w:cs="DFKai-SB" w:eastAsia="DFKai-SB" w:hAnsi="DFKai-SB"/>
          <w:b w:val="1"/>
          <w:bCs w:val="1"/>
          <w:rtl w:val="0"/>
        </w:rPr>
        <w:t xml:space="preserve">延長觀察窗口：</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建立長期的情緒動能模型，測試該指標在非事件期間（平靜期）是否仍具備預測力，或僅在極端事件中有效。</w:t>
      </w:r>
      <w:r w:rsidDel="00000000" w:rsidR="00000000" w:rsidRPr="00000000">
        <w:rPr>
          <w:rtl w:val="0"/>
        </w:rPr>
      </w:r>
    </w:p>
    <w:p w:rsidR="00000000" w:rsidDel="00000000" w:rsidP="00000000" w:rsidRDefault="00000000" w:rsidRPr="00000000" w14:paraId="0000025A">
      <w:pPr>
        <w:numPr>
          <w:ilvl w:val="0"/>
          <w:numId w:val="2"/>
        </w:numPr>
        <w:spacing w:after="240" w:lineRule="auto"/>
        <w:ind w:left="720" w:hanging="360"/>
        <w:rPr/>
      </w:pPr>
      <w:r w:rsidDel="00000000" w:rsidR="00000000" w:rsidRPr="00000000">
        <w:rPr>
          <w:rFonts w:ascii="DFKai-SB" w:cs="DFKai-SB" w:eastAsia="DFKai-SB" w:hAnsi="DFKai-SB"/>
          <w:b w:val="1"/>
          <w:bCs w:val="1"/>
          <w:rtl w:val="0"/>
        </w:rPr>
        <w:t xml:space="preserve">結合新聞情緒：</w:t>
      </w:r>
      <w:r w:rsidDel="00000000" w:rsidR="00000000" w:rsidRPr="00000000">
        <w:rPr>
          <w:rFonts w:ascii="Times New Roman" w:cs="Times New Roman" w:eastAsia="Times New Roman" w:hAnsi="Times New Roman"/>
          <w:rtl w:val="0"/>
        </w:rPr>
        <w:t xml:space="preserve"> </w:t>
      </w:r>
      <w:r w:rsidDel="00000000" w:rsidR="00000000" w:rsidRPr="00000000">
        <w:rPr>
          <w:rFonts w:ascii="DFKai-SB" w:cs="DFKai-SB" w:eastAsia="DFKai-SB" w:hAnsi="DFKai-SB"/>
          <w:rtl w:val="0"/>
        </w:rPr>
        <w:t xml:space="preserve">同時分析財經新聞與社群留言，探討是「新聞引導社群」還是「社群倒逼新聞」，釐清資訊傳遞的因果鏈。</w:t>
      </w:r>
      <w:r w:rsidDel="00000000" w:rsidR="00000000" w:rsidRPr="00000000">
        <w:rPr>
          <w:rtl w:val="0"/>
        </w:rPr>
      </w:r>
    </w:p>
    <w:p w:rsidR="00000000" w:rsidDel="00000000" w:rsidP="00000000" w:rsidRDefault="00000000" w:rsidRPr="00000000" w14:paraId="0000025B">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eading=h.2td6ji89pe78" w:id="82"/>
      <w:bookmarkEnd w:id="82"/>
      <w:r w:rsidDel="00000000" w:rsidR="00000000" w:rsidRPr="00000000">
        <w:rPr>
          <w:rFonts w:ascii="Times New Roman" w:cs="Times New Roman" w:eastAsia="Times New Roman" w:hAnsi="Times New Roman"/>
          <w:b w:val="1"/>
          <w:bCs w:val="1"/>
          <w:sz w:val="34"/>
          <w:szCs w:val="34"/>
          <w:rtl w:val="0"/>
        </w:rPr>
        <w:t xml:space="preserve">5.7 </w:t>
      </w:r>
      <w:r w:rsidDel="00000000" w:rsidR="00000000" w:rsidRPr="00000000">
        <w:rPr>
          <w:rFonts w:ascii="DFKai-SB" w:cs="DFKai-SB" w:eastAsia="DFKai-SB" w:hAnsi="DFKai-SB"/>
          <w:b w:val="1"/>
          <w:bCs w:val="1"/>
          <w:sz w:val="34"/>
          <w:szCs w:val="34"/>
          <w:rtl w:val="0"/>
        </w:rPr>
        <w:t xml:space="preserve">結論</w:t>
      </w:r>
      <w:r w:rsidDel="00000000" w:rsidR="00000000" w:rsidRPr="00000000">
        <w:rPr>
          <w:rtl w:val="0"/>
        </w:rPr>
      </w:r>
    </w:p>
    <w:p w:rsidR="00000000" w:rsidDel="00000000" w:rsidP="00000000" w:rsidRDefault="00000000" w:rsidRPr="00000000" w14:paraId="0000025C">
      <w:pPr>
        <w:spacing w:after="24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本研究以</w:t>
      </w:r>
      <w:r w:rsidDel="00000000" w:rsidR="00000000" w:rsidRPr="00000000">
        <w:rPr>
          <w:rFonts w:ascii="Times New Roman" w:cs="Times New Roman" w:eastAsia="Times New Roman" w:hAnsi="Times New Roman"/>
          <w:rtl w:val="0"/>
        </w:rPr>
        <w:t xml:space="preserve"> 2025 </w:t>
      </w:r>
      <w:r w:rsidDel="00000000" w:rsidR="00000000" w:rsidRPr="00000000">
        <w:rPr>
          <w:rFonts w:ascii="DFKai-SB" w:cs="DFKai-SB" w:eastAsia="DFKai-SB" w:hAnsi="DFKai-SB"/>
          <w:rtl w:val="0"/>
        </w:rPr>
        <w:t xml:space="preserve">年美中關稅事件為例，實證了社群情緒數據在極短期市場衝擊中的分析價值。研究結果顯示，</w:t>
      </w:r>
      <w:r w:rsidDel="00000000" w:rsidR="00000000" w:rsidRPr="00000000">
        <w:rPr>
          <w:rFonts w:ascii="Times New Roman" w:cs="Times New Roman" w:eastAsia="Times New Roman" w:hAnsi="Times New Roman"/>
          <w:rtl w:val="0"/>
        </w:rPr>
        <w:t xml:space="preserve">PTT </w:t>
      </w:r>
      <w:r w:rsidDel="00000000" w:rsidR="00000000" w:rsidRPr="00000000">
        <w:rPr>
          <w:rFonts w:ascii="DFKai-SB" w:cs="DFKai-SB" w:eastAsia="DFKai-SB" w:hAnsi="DFKai-SB"/>
          <w:rtl w:val="0"/>
        </w:rPr>
        <w:t xml:space="preserve">社群情緒不僅是市場走勢的同步鏡像，其「兩日情緒動能」與「討論量關注度」更分別精準地刻畫了市場的反轉節奏與波動風險。</w:t>
      </w:r>
      <w:r w:rsidDel="00000000" w:rsidR="00000000" w:rsidRPr="00000000">
        <w:rPr>
          <w:rtl w:val="0"/>
        </w:rPr>
      </w:r>
    </w:p>
    <w:p w:rsidR="00000000" w:rsidDel="00000000" w:rsidP="00000000" w:rsidRDefault="00000000" w:rsidRPr="00000000" w14:paraId="0000025D">
      <w:pPr>
        <w:spacing w:after="240" w:lineRule="auto"/>
        <w:rPr>
          <w:rFonts w:ascii="DFKai-SB" w:cs="DFKai-SB" w:eastAsia="DFKai-SB" w:hAnsi="DFKai-SB"/>
        </w:rPr>
      </w:pPr>
      <w:r w:rsidDel="00000000" w:rsidR="00000000" w:rsidRPr="00000000">
        <w:rPr>
          <w:rFonts w:ascii="DFKai-SB" w:cs="DFKai-SB" w:eastAsia="DFKai-SB" w:hAnsi="DFKai-SB"/>
          <w:rtl w:val="0"/>
        </w:rPr>
        <w:t xml:space="preserve">這表明，在演算法交易與量化分析盛行的今日，來自散戶社群的非結構化文本數據（</w:t>
      </w:r>
      <w:r w:rsidDel="00000000" w:rsidR="00000000" w:rsidRPr="00000000">
        <w:rPr>
          <w:rFonts w:ascii="Times New Roman" w:cs="Times New Roman" w:eastAsia="Times New Roman" w:hAnsi="Times New Roman"/>
          <w:rtl w:val="0"/>
        </w:rPr>
        <w:t xml:space="preserve">Unstructured Data</w:t>
      </w:r>
      <w:r w:rsidDel="00000000" w:rsidR="00000000" w:rsidRPr="00000000">
        <w:rPr>
          <w:rFonts w:ascii="DFKai-SB" w:cs="DFKai-SB" w:eastAsia="DFKai-SB" w:hAnsi="DFKai-SB"/>
          <w:rtl w:val="0"/>
        </w:rPr>
        <w:t xml:space="preserve">），經過適當的模型處理後，依然蘊含著解釋市場非理性行為的關鍵密碼。本研究期能為台灣行為金融與金融科技領域，提供具參考價值的實證基礎。</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rFonts w:ascii="Times New Roman" w:cs="Times New Roman" w:eastAsia="Times New Roman" w:hAnsi="Times New Roman"/>
        </w:rPr>
      </w:pPr>
      <w:bookmarkStart w:colFirst="0" w:colLast="0" w:name="_heading=h.wpah8x86cc8n" w:id="83"/>
      <w:bookmarkEnd w:id="83"/>
      <w:r w:rsidDel="00000000" w:rsidR="00000000" w:rsidRPr="00000000">
        <w:rPr>
          <w:rFonts w:ascii="DFKai-SB" w:cs="DFKai-SB" w:eastAsia="DFKai-SB" w:hAnsi="DFKai-SB"/>
          <w:b w:val="1"/>
          <w:bCs w:val="1"/>
          <w:sz w:val="46"/>
          <w:szCs w:val="46"/>
          <w:rtl w:val="0"/>
        </w:rPr>
        <w:t xml:space="preserve">參考文獻</w:t>
      </w:r>
      <w:r w:rsidDel="00000000" w:rsidR="00000000" w:rsidRPr="00000000">
        <w:rPr>
          <w:rtl w:val="0"/>
        </w:rPr>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Antweiler, W., &amp; Frank, M. Z. (2004). Is all that talk just noise? The information content of internet stock message boards. </w:t>
      </w:r>
      <w:r w:rsidDel="00000000" w:rsidR="00000000" w:rsidRPr="00000000">
        <w:rPr>
          <w:rFonts w:ascii="Times New Roman" w:cs="Times New Roman" w:eastAsia="Times New Roman" w:hAnsi="Times New Roman"/>
          <w:i w:val="1"/>
          <w:iCs w:val="1"/>
          <w:rtl w:val="0"/>
        </w:rPr>
        <w:t xml:space="preserve">The Journal of Finance, 59</w:t>
      </w:r>
      <w:r w:rsidDel="00000000" w:rsidR="00000000" w:rsidRPr="00000000">
        <w:rPr>
          <w:rFonts w:ascii="Times New Roman" w:cs="Times New Roman" w:eastAsia="Times New Roman" w:hAnsi="Times New Roman"/>
          <w:rtl w:val="0"/>
        </w:rPr>
        <w:t xml:space="preserve">(3), 1259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1294.</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Araci, D. (2019). FinBERT: Financial sentiment analysis with pre-trained language models. </w:t>
      </w:r>
      <w:r w:rsidDel="00000000" w:rsidR="00000000" w:rsidRPr="00000000">
        <w:rPr>
          <w:rFonts w:ascii="Times New Roman" w:cs="Times New Roman" w:eastAsia="Times New Roman" w:hAnsi="Times New Roman"/>
          <w:i w:val="1"/>
          <w:iCs w:val="1"/>
          <w:rtl w:val="0"/>
        </w:rPr>
        <w:t xml:space="preserve">arXiv preprint arXiv:1908.10063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 M., &amp; Wurgler, J. (2006). Investor sentiment and the cross</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section of stock returns. </w:t>
      </w:r>
      <w:r w:rsidDel="00000000" w:rsidR="00000000" w:rsidRPr="00000000">
        <w:rPr>
          <w:rFonts w:ascii="Times New Roman" w:cs="Times New Roman" w:eastAsia="Times New Roman" w:hAnsi="Times New Roman"/>
          <w:i w:val="1"/>
          <w:iCs w:val="1"/>
          <w:rtl w:val="0"/>
        </w:rPr>
        <w:t xml:space="preserve">The Journal of Finance, 61</w:t>
      </w:r>
      <w:r w:rsidDel="00000000" w:rsidR="00000000" w:rsidRPr="00000000">
        <w:rPr>
          <w:rFonts w:ascii="Times New Roman" w:cs="Times New Roman" w:eastAsia="Times New Roman" w:hAnsi="Times New Roman"/>
          <w:rtl w:val="0"/>
        </w:rPr>
        <w:t xml:space="preserve">(4), 1645</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1680.</w:t>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Barber, B. M., &amp; Odean, T. (2008). All that glitters: The effect of attention and news on the buying behavior of individual and institutional investors. </w:t>
      </w:r>
      <w:r w:rsidDel="00000000" w:rsidR="00000000" w:rsidRPr="00000000">
        <w:rPr>
          <w:rFonts w:ascii="Times New Roman" w:cs="Times New Roman" w:eastAsia="Times New Roman" w:hAnsi="Times New Roman"/>
          <w:i w:val="1"/>
          <w:iCs w:val="1"/>
          <w:rtl w:val="0"/>
        </w:rPr>
        <w:t xml:space="preserve">Review of Financial Studies, 21</w:t>
      </w:r>
      <w:r w:rsidDel="00000000" w:rsidR="00000000" w:rsidRPr="00000000">
        <w:rPr>
          <w:rFonts w:ascii="Times New Roman" w:cs="Times New Roman" w:eastAsia="Times New Roman" w:hAnsi="Times New Roman"/>
          <w:rtl w:val="0"/>
        </w:rPr>
        <w:t xml:space="preserve">(2), 785</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818.</w:t>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Barberis, N., Shleifer, A., &amp; Vishny, R. (1998). A model of investor sentiment. </w:t>
      </w:r>
      <w:r w:rsidDel="00000000" w:rsidR="00000000" w:rsidRPr="00000000">
        <w:rPr>
          <w:rFonts w:ascii="Times New Roman" w:cs="Times New Roman" w:eastAsia="Times New Roman" w:hAnsi="Times New Roman"/>
          <w:i w:val="1"/>
          <w:iCs w:val="1"/>
          <w:rtl w:val="0"/>
        </w:rPr>
        <w:t xml:space="preserve">Journal of Financial Economics, 49</w:t>
      </w:r>
      <w:r w:rsidDel="00000000" w:rsidR="00000000" w:rsidRPr="00000000">
        <w:rPr>
          <w:rFonts w:ascii="Times New Roman" w:cs="Times New Roman" w:eastAsia="Times New Roman" w:hAnsi="Times New Roman"/>
          <w:rtl w:val="0"/>
        </w:rPr>
        <w:t xml:space="preserve">(3), 307</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343.</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Bollen, J., Mao, H., &amp; Zeng, X. (2011). Twitter mood predicts the stock market. </w:t>
      </w:r>
      <w:r w:rsidDel="00000000" w:rsidR="00000000" w:rsidRPr="00000000">
        <w:rPr>
          <w:rFonts w:ascii="Times New Roman" w:cs="Times New Roman" w:eastAsia="Times New Roman" w:hAnsi="Times New Roman"/>
          <w:i w:val="1"/>
          <w:iCs w:val="1"/>
          <w:rtl w:val="0"/>
        </w:rPr>
        <w:t xml:space="preserve">Journal of Computational Science, 2</w:t>
      </w:r>
      <w:r w:rsidDel="00000000" w:rsidR="00000000" w:rsidRPr="00000000">
        <w:rPr>
          <w:rFonts w:ascii="Times New Roman" w:cs="Times New Roman" w:eastAsia="Times New Roman" w:hAnsi="Times New Roman"/>
          <w:rtl w:val="0"/>
        </w:rPr>
        <w:t xml:space="preserve">(1), 1</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A. H., &amp; Siems, T. F. (2004). The effects of terrorism on global capital markets. </w:t>
      </w:r>
      <w:r w:rsidDel="00000000" w:rsidR="00000000" w:rsidRPr="00000000">
        <w:rPr>
          <w:rFonts w:ascii="Times New Roman" w:cs="Times New Roman" w:eastAsia="Times New Roman" w:hAnsi="Times New Roman"/>
          <w:i w:val="1"/>
          <w:iCs w:val="1"/>
          <w:rtl w:val="0"/>
        </w:rPr>
        <w:t xml:space="preserve">European Journal of Political Economy, 20</w:t>
      </w:r>
      <w:r w:rsidDel="00000000" w:rsidR="00000000" w:rsidRPr="00000000">
        <w:rPr>
          <w:rFonts w:ascii="Times New Roman" w:cs="Times New Roman" w:eastAsia="Times New Roman" w:hAnsi="Times New Roman"/>
          <w:rtl w:val="0"/>
        </w:rPr>
        <w:t xml:space="preserve">(2), 349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366.</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Devlin, J., Chang, M.-W., Lee, K., &amp; Toutanova, K. (2019). BERT: Pre-training of deep bidirectional transformers for language understanding. </w:t>
      </w:r>
      <w:r w:rsidDel="00000000" w:rsidR="00000000" w:rsidRPr="00000000">
        <w:rPr>
          <w:rFonts w:ascii="Times New Roman" w:cs="Times New Roman" w:eastAsia="Times New Roman" w:hAnsi="Times New Roman"/>
          <w:i w:val="1"/>
          <w:iCs w:val="1"/>
          <w:rtl w:val="0"/>
        </w:rPr>
        <w:t xml:space="preserve">NAACL-HLT</w:t>
      </w:r>
      <w:r w:rsidDel="00000000" w:rsidR="00000000" w:rsidRPr="00000000">
        <w:rPr>
          <w:rFonts w:ascii="Times New Roman" w:cs="Times New Roman" w:eastAsia="Times New Roman" w:hAnsi="Times New Roman"/>
          <w:rtl w:val="0"/>
        </w:rPr>
        <w:t xml:space="preserve">, 4171</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4186.</w:t>
      </w:r>
    </w:p>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 E. F. (1970). Efficient capital markets: A review of theory and empirical work. </w:t>
      </w:r>
      <w:r w:rsidDel="00000000" w:rsidR="00000000" w:rsidRPr="00000000">
        <w:rPr>
          <w:rFonts w:ascii="Times New Roman" w:cs="Times New Roman" w:eastAsia="Times New Roman" w:hAnsi="Times New Roman"/>
          <w:i w:val="1"/>
          <w:iCs w:val="1"/>
          <w:rtl w:val="0"/>
        </w:rPr>
        <w:t xml:space="preserve">The Journal of Finance, 25</w:t>
      </w:r>
      <w:r w:rsidDel="00000000" w:rsidR="00000000" w:rsidRPr="00000000">
        <w:rPr>
          <w:rFonts w:ascii="Times New Roman" w:cs="Times New Roman" w:eastAsia="Times New Roman" w:hAnsi="Times New Roman"/>
          <w:rtl w:val="0"/>
        </w:rPr>
        <w:t xml:space="preserve">(2), 383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417.</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Kaminsky, G., &amp; Schmukler, S. (1999). What triggers market jitters? A chronicle of the Asian crisis. </w:t>
      </w:r>
      <w:r w:rsidDel="00000000" w:rsidR="00000000" w:rsidRPr="00000000">
        <w:rPr>
          <w:rFonts w:ascii="Times New Roman" w:cs="Times New Roman" w:eastAsia="Times New Roman" w:hAnsi="Times New Roman"/>
          <w:i w:val="1"/>
          <w:iCs w:val="1"/>
          <w:rtl w:val="0"/>
        </w:rPr>
        <w:t xml:space="preserve">Journal of International Money and Finance, 18</w:t>
      </w:r>
      <w:r w:rsidDel="00000000" w:rsidR="00000000" w:rsidRPr="00000000">
        <w:rPr>
          <w:rFonts w:ascii="Times New Roman" w:cs="Times New Roman" w:eastAsia="Times New Roman" w:hAnsi="Times New Roman"/>
          <w:rtl w:val="0"/>
        </w:rPr>
        <w:t xml:space="preserve">(4), 537</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560.</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w:t>
      </w:r>
      <w:r w:rsidDel="00000000" w:rsidR="00000000" w:rsidRPr="00000000">
        <w:rPr>
          <w:rFonts w:ascii="DFKai-SB" w:cs="DFKai-SB" w:eastAsia="DFKai-SB" w:hAnsi="DFKai-SB"/>
          <w:rtl w:val="0"/>
        </w:rPr>
        <w:t xml:space="preserve">ó</w:t>
      </w:r>
      <w:r w:rsidDel="00000000" w:rsidR="00000000" w:rsidRPr="00000000">
        <w:rPr>
          <w:rFonts w:ascii="Times New Roman" w:cs="Times New Roman" w:eastAsia="Times New Roman" w:hAnsi="Times New Roman"/>
          <w:rtl w:val="0"/>
        </w:rPr>
        <w:t xml:space="preserve">csa, </w:t>
      </w:r>
      <w:r w:rsidDel="00000000" w:rsidR="00000000" w:rsidRPr="00000000">
        <w:rPr>
          <w:rFonts w:ascii="DFKai-SB" w:cs="DFKai-SB" w:eastAsia="DFKai-SB" w:hAnsi="DFKai-SB"/>
          <w:rtl w:val="0"/>
        </w:rPr>
        <w:t xml:space="preserve">Š</w:t>
      </w:r>
      <w:r w:rsidDel="00000000" w:rsidR="00000000" w:rsidRPr="00000000">
        <w:rPr>
          <w:rFonts w:ascii="Times New Roman" w:cs="Times New Roman" w:eastAsia="Times New Roman" w:hAnsi="Times New Roman"/>
          <w:rtl w:val="0"/>
        </w:rPr>
        <w:t xml:space="preserve">., Baum</w:t>
      </w:r>
      <w:r w:rsidDel="00000000" w:rsidR="00000000" w:rsidRPr="00000000">
        <w:rPr>
          <w:rFonts w:ascii="DFKai-SB" w:cs="DFKai-SB" w:eastAsia="DFKai-SB" w:hAnsi="DFKai-SB"/>
          <w:rtl w:val="0"/>
        </w:rPr>
        <w:t xml:space="preserve">ö</w:t>
      </w:r>
      <w:r w:rsidDel="00000000" w:rsidR="00000000" w:rsidRPr="00000000">
        <w:rPr>
          <w:rFonts w:ascii="Times New Roman" w:cs="Times New Roman" w:eastAsia="Times New Roman" w:hAnsi="Times New Roman"/>
          <w:rtl w:val="0"/>
        </w:rPr>
        <w:t xml:space="preserve">hl, E., V</w:t>
      </w:r>
      <w:r w:rsidDel="00000000" w:rsidR="00000000" w:rsidRPr="00000000">
        <w:rPr>
          <w:rFonts w:ascii="DFKai-SB" w:cs="DFKai-SB" w:eastAsia="DFKai-SB" w:hAnsi="DFKai-SB"/>
          <w:rtl w:val="0"/>
        </w:rPr>
        <w:t xml:space="preserve">ý</w:t>
      </w:r>
      <w:r w:rsidDel="00000000" w:rsidR="00000000" w:rsidRPr="00000000">
        <w:rPr>
          <w:rFonts w:ascii="Times New Roman" w:cs="Times New Roman" w:eastAsia="Times New Roman" w:hAnsi="Times New Roman"/>
          <w:rtl w:val="0"/>
        </w:rPr>
        <w:t xml:space="preserve">rost, T., &amp; Moln</w:t>
      </w:r>
      <w:r w:rsidDel="00000000" w:rsidR="00000000" w:rsidRPr="00000000">
        <w:rPr>
          <w:rFonts w:ascii="DFKai-SB" w:cs="DFKai-SB" w:eastAsia="DFKai-SB" w:hAnsi="DFKai-SB"/>
          <w:rtl w:val="0"/>
        </w:rPr>
        <w:t xml:space="preserve">á</w:t>
      </w:r>
      <w:r w:rsidDel="00000000" w:rsidR="00000000" w:rsidRPr="00000000">
        <w:rPr>
          <w:rFonts w:ascii="Times New Roman" w:cs="Times New Roman" w:eastAsia="Times New Roman" w:hAnsi="Times New Roman"/>
          <w:rtl w:val="0"/>
        </w:rPr>
        <w:t xml:space="preserve">r, P. (2021). YOLO trading: Riding with the herd during the GameStop episode. </w:t>
      </w:r>
      <w:r w:rsidDel="00000000" w:rsidR="00000000" w:rsidRPr="00000000">
        <w:rPr>
          <w:rFonts w:ascii="Times New Roman" w:cs="Times New Roman" w:eastAsia="Times New Roman" w:hAnsi="Times New Roman"/>
          <w:i w:val="1"/>
          <w:iCs w:val="1"/>
          <w:rtl w:val="0"/>
        </w:rPr>
        <w:t xml:space="preserve">Finance Research Letters, 43</w:t>
      </w:r>
      <w:r w:rsidDel="00000000" w:rsidR="00000000" w:rsidRPr="00000000">
        <w:rPr>
          <w:rFonts w:ascii="Times New Roman" w:cs="Times New Roman" w:eastAsia="Times New Roman" w:hAnsi="Times New Roman"/>
          <w:rtl w:val="0"/>
        </w:rPr>
        <w:t xml:space="preserve">, 102016.</w:t>
      </w:r>
    </w:p>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MacKinlay, A. C. (1997). Event studies in economics and finance. </w:t>
      </w:r>
      <w:r w:rsidDel="00000000" w:rsidR="00000000" w:rsidRPr="00000000">
        <w:rPr>
          <w:rFonts w:ascii="Times New Roman" w:cs="Times New Roman" w:eastAsia="Times New Roman" w:hAnsi="Times New Roman"/>
          <w:i w:val="1"/>
          <w:iCs w:val="1"/>
          <w:rtl w:val="0"/>
        </w:rPr>
        <w:t xml:space="preserve">Journal of Economic Literature, 35</w:t>
      </w:r>
      <w:r w:rsidDel="00000000" w:rsidR="00000000" w:rsidRPr="00000000">
        <w:rPr>
          <w:rFonts w:ascii="Times New Roman" w:cs="Times New Roman" w:eastAsia="Times New Roman" w:hAnsi="Times New Roman"/>
          <w:rtl w:val="0"/>
        </w:rPr>
        <w:t xml:space="preserve">(1), 13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39.</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 P., Sinha, A., Takala, P., Korhonen, P., Wallenius, J. (2014). Good debt or bad debt: Detecting semantic orientations in economic texts. </w:t>
      </w:r>
      <w:r w:rsidDel="00000000" w:rsidR="00000000" w:rsidRPr="00000000">
        <w:rPr>
          <w:rFonts w:ascii="Times New Roman" w:cs="Times New Roman" w:eastAsia="Times New Roman" w:hAnsi="Times New Roman"/>
          <w:i w:val="1"/>
          <w:iCs w:val="1"/>
          <w:rtl w:val="0"/>
        </w:rPr>
        <w:t xml:space="preserve">Journal of the Association for Information Science and Technology, 65</w:t>
      </w:r>
      <w:r w:rsidDel="00000000" w:rsidR="00000000" w:rsidRPr="00000000">
        <w:rPr>
          <w:rFonts w:ascii="Times New Roman" w:cs="Times New Roman" w:eastAsia="Times New Roman" w:hAnsi="Times New Roman"/>
          <w:rtl w:val="0"/>
        </w:rPr>
        <w:t xml:space="preserve">(4), 782</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796.</w:t>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Shiller, R. J. (2003). From efficient markets theory to behavioral finance. </w:t>
      </w:r>
      <w:r w:rsidDel="00000000" w:rsidR="00000000" w:rsidRPr="00000000">
        <w:rPr>
          <w:rFonts w:ascii="Times New Roman" w:cs="Times New Roman" w:eastAsia="Times New Roman" w:hAnsi="Times New Roman"/>
          <w:i w:val="1"/>
          <w:iCs w:val="1"/>
          <w:rtl w:val="0"/>
        </w:rPr>
        <w:t xml:space="preserve">Journal of Economic Perspectives, 17</w:t>
      </w:r>
      <w:r w:rsidDel="00000000" w:rsidR="00000000" w:rsidRPr="00000000">
        <w:rPr>
          <w:rFonts w:ascii="Times New Roman" w:cs="Times New Roman" w:eastAsia="Times New Roman" w:hAnsi="Times New Roman"/>
          <w:rtl w:val="0"/>
        </w:rPr>
        <w:t xml:space="preserve">(1), 83</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104.</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T., Tumasjan, A., Sandner, P., &amp; Welpe, I. (2014). Tweets and trades: The information content of stock microblogs. </w:t>
      </w:r>
      <w:r w:rsidDel="00000000" w:rsidR="00000000" w:rsidRPr="00000000">
        <w:rPr>
          <w:rFonts w:ascii="Times New Roman" w:cs="Times New Roman" w:eastAsia="Times New Roman" w:hAnsi="Times New Roman"/>
          <w:i w:val="1"/>
          <w:iCs w:val="1"/>
          <w:rtl w:val="0"/>
        </w:rPr>
        <w:t xml:space="preserve">European Financial Management, 20</w:t>
      </w:r>
      <w:r w:rsidDel="00000000" w:rsidR="00000000" w:rsidRPr="00000000">
        <w:rPr>
          <w:rFonts w:ascii="Times New Roman" w:cs="Times New Roman" w:eastAsia="Times New Roman" w:hAnsi="Times New Roman"/>
          <w:rtl w:val="0"/>
        </w:rPr>
        <w:t xml:space="preserve">(5), 926</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957.</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Tetlock, P. C. (2007). Giving content to investor sentiment: The role of media in the stock market. </w:t>
      </w:r>
      <w:r w:rsidDel="00000000" w:rsidR="00000000" w:rsidRPr="00000000">
        <w:rPr>
          <w:rFonts w:ascii="Times New Roman" w:cs="Times New Roman" w:eastAsia="Times New Roman" w:hAnsi="Times New Roman"/>
          <w:i w:val="1"/>
          <w:iCs w:val="1"/>
          <w:rtl w:val="0"/>
        </w:rPr>
        <w:t xml:space="preserve">The Journal of Finance, 62</w:t>
      </w:r>
      <w:r w:rsidDel="00000000" w:rsidR="00000000" w:rsidRPr="00000000">
        <w:rPr>
          <w:rFonts w:ascii="Times New Roman" w:cs="Times New Roman" w:eastAsia="Times New Roman" w:hAnsi="Times New Roman"/>
          <w:rtl w:val="0"/>
        </w:rPr>
        <w:t xml:space="preserve">(3), 1139</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1168.</w:t>
      </w:r>
    </w:p>
    <w:p w:rsidR="00000000" w:rsidDel="00000000" w:rsidP="00000000" w:rsidRDefault="00000000" w:rsidRPr="00000000" w14:paraId="00000272">
      <w:pPr>
        <w:spacing w:after="240" w:before="240" w:lineRule="auto"/>
        <w:rPr>
          <w:rFonts w:ascii="DFKai-SB" w:cs="DFKai-SB" w:eastAsia="DFKai-SB" w:hAnsi="DFKai-SB"/>
          <w:b w:val="1"/>
          <w:bCs w:val="1"/>
          <w:sz w:val="24"/>
          <w:szCs w:val="24"/>
        </w:rPr>
      </w:pPr>
      <w:r w:rsidDel="00000000" w:rsidR="00000000" w:rsidRPr="00000000">
        <w:rPr>
          <w:rFonts w:ascii="Times New Roman" w:cs="Times New Roman" w:eastAsia="Times New Roman" w:hAnsi="Times New Roman"/>
          <w:rtl w:val="0"/>
        </w:rPr>
        <w:t xml:space="preserve">Vlastakis, N., &amp; Markellos, R. N. (2012). Information demand and stock market volatility. </w:t>
      </w:r>
      <w:r w:rsidDel="00000000" w:rsidR="00000000" w:rsidRPr="00000000">
        <w:rPr>
          <w:rFonts w:ascii="Times New Roman" w:cs="Times New Roman" w:eastAsia="Times New Roman" w:hAnsi="Times New Roman"/>
          <w:i w:val="1"/>
          <w:iCs w:val="1"/>
          <w:rtl w:val="0"/>
        </w:rPr>
        <w:t xml:space="preserve">Journal of Banking &amp; Finance, 36</w:t>
      </w:r>
      <w:r w:rsidDel="00000000" w:rsidR="00000000" w:rsidRPr="00000000">
        <w:rPr>
          <w:rFonts w:ascii="Times New Roman" w:cs="Times New Roman" w:eastAsia="Times New Roman" w:hAnsi="Times New Roman"/>
          <w:rtl w:val="0"/>
        </w:rPr>
        <w:t xml:space="preserve">(6), 1808</w:t>
      </w:r>
      <w:r w:rsidDel="00000000" w:rsidR="00000000" w:rsidRPr="00000000">
        <w:rPr>
          <w:rFonts w:ascii="DFKai-SB" w:cs="DFKai-SB" w:eastAsia="DFKai-SB" w:hAnsi="DFKai-SB"/>
          <w:rtl w:val="0"/>
        </w:rPr>
        <w:t xml:space="preserve">–</w:t>
      </w:r>
      <w:r w:rsidDel="00000000" w:rsidR="00000000" w:rsidRPr="00000000">
        <w:rPr>
          <w:rFonts w:ascii="Times New Roman" w:cs="Times New Roman" w:eastAsia="Times New Roman" w:hAnsi="Times New Roman"/>
          <w:rtl w:val="0"/>
        </w:rPr>
        <w:t xml:space="preserve">1821.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pm#0" TargetMode="External"/><Relationship Id="rId42" Type="http://schemas.openxmlformats.org/officeDocument/2006/relationships/image" Target="media/image71.png"/><Relationship Id="rId41" Type="http://schemas.openxmlformats.org/officeDocument/2006/relationships/hyperlink" Target="https://www.codecogs.com/eqnedit.php?latex=Neg#0" TargetMode="External"/><Relationship Id="rId44" Type="http://schemas.openxmlformats.org/officeDocument/2006/relationships/hyperlink" Target="https://www.codecogs.com/eqnedit.php?latex=%5Cpm#0" TargetMode="External"/><Relationship Id="rId43" Type="http://schemas.openxmlformats.org/officeDocument/2006/relationships/hyperlink" Target="https://www.codecogs.com/eqnedit.php?latex=%5Cpm#0" TargetMode="External"/><Relationship Id="rId46" Type="http://schemas.openxmlformats.org/officeDocument/2006/relationships/hyperlink" Target="https://www.codecogs.com/eqnedit.php?latex=Neu#0" TargetMode="External"/><Relationship Id="rId45" Type="http://schemas.openxmlformats.org/officeDocument/2006/relationships/hyperlink" Target="https://www.codecogs.com/eqnedit.php?latex=%5Cpm#0" TargetMode="External"/><Relationship Id="rId107" Type="http://schemas.openxmlformats.org/officeDocument/2006/relationships/hyperlink" Target="https://www.codecogs.com/eqnedit.php?latex=p%3D.215#0" TargetMode="External"/><Relationship Id="rId106" Type="http://schemas.openxmlformats.org/officeDocument/2006/relationships/hyperlink" Target="https://www.codecogs.com/eqnedit.php?latex=%5Crightarrow#0" TargetMode="External"/><Relationship Id="rId105" Type="http://schemas.openxmlformats.org/officeDocument/2006/relationships/image" Target="media/image32.png"/><Relationship Id="rId104" Type="http://schemas.openxmlformats.org/officeDocument/2006/relationships/hyperlink" Target="https://www.codecogs.com/eqnedit.php?latex=Neg#0" TargetMode="External"/><Relationship Id="rId109" Type="http://schemas.openxmlformats.org/officeDocument/2006/relationships/hyperlink" Target="https://www.codecogs.com/eqnedit.php?latex=p%3D.021#0" TargetMode="External"/><Relationship Id="rId108" Type="http://schemas.openxmlformats.org/officeDocument/2006/relationships/image" Target="media/image36.png"/><Relationship Id="rId48" Type="http://schemas.openxmlformats.org/officeDocument/2006/relationships/hyperlink" Target="https://www.codecogs.com/eqnedit.php?latex=%5Cpm#0" TargetMode="External"/><Relationship Id="rId47" Type="http://schemas.openxmlformats.org/officeDocument/2006/relationships/image" Target="media/image54.png"/><Relationship Id="rId49" Type="http://schemas.openxmlformats.org/officeDocument/2006/relationships/hyperlink" Target="https://www.codecogs.com/eqnedit.php?latex=%5Cpm#0" TargetMode="External"/><Relationship Id="rId103" Type="http://schemas.openxmlformats.org/officeDocument/2006/relationships/image" Target="media/image38.png"/><Relationship Id="rId102" Type="http://schemas.openxmlformats.org/officeDocument/2006/relationships/hyperlink" Target="https://www.codecogs.com/eqnedit.php?latex=p%3D.030#0" TargetMode="External"/><Relationship Id="rId101" Type="http://schemas.openxmlformats.org/officeDocument/2006/relationships/image" Target="media/image35.png"/><Relationship Id="rId100" Type="http://schemas.openxmlformats.org/officeDocument/2006/relationships/hyperlink" Target="https://www.codecogs.com/eqnedit.php?latex=Neu#0" TargetMode="External"/><Relationship Id="rId31" Type="http://schemas.openxmlformats.org/officeDocument/2006/relationships/image" Target="media/image63.png"/><Relationship Id="rId30" Type="http://schemas.openxmlformats.org/officeDocument/2006/relationships/hyperlink" Target="https://www.codecogs.com/eqnedit.php?latex=F1%5Ctext%7B-%7DScore%20%3D%202%20%5Ctimes%20%5Cfrac%7BPrecision%20%5Ctimes%20Recall%7D%7BPrecision%20%2B%20Recall%7D#0" TargetMode="External"/><Relationship Id="rId33" Type="http://schemas.openxmlformats.org/officeDocument/2006/relationships/hyperlink" Target="https://www.codecogs.com/eqnedit.php?latex=%5Cpm#0" TargetMode="External"/><Relationship Id="rId32" Type="http://schemas.openxmlformats.org/officeDocument/2006/relationships/image" Target="media/image59.png"/><Relationship Id="rId35" Type="http://schemas.openxmlformats.org/officeDocument/2006/relationships/hyperlink" Target="https://www.codecogs.com/eqnedit.php?latex=Pos#0" TargetMode="External"/><Relationship Id="rId34" Type="http://schemas.openxmlformats.org/officeDocument/2006/relationships/image" Target="media/image56.png"/><Relationship Id="rId37" Type="http://schemas.openxmlformats.org/officeDocument/2006/relationships/hyperlink" Target="https://www.codecogs.com/eqnedit.php?latex=%5Cpm#0" TargetMode="External"/><Relationship Id="rId36" Type="http://schemas.openxmlformats.org/officeDocument/2006/relationships/image" Target="media/image68.png"/><Relationship Id="rId39" Type="http://schemas.openxmlformats.org/officeDocument/2006/relationships/hyperlink" Target="https://www.codecogs.com/eqnedit.php?latex=%5Cpm#0" TargetMode="External"/><Relationship Id="rId38" Type="http://schemas.openxmlformats.org/officeDocument/2006/relationships/image" Target="media/image23.png"/><Relationship Id="rId20" Type="http://schemas.openxmlformats.org/officeDocument/2006/relationships/image" Target="media/image67.png"/><Relationship Id="rId22" Type="http://schemas.openxmlformats.org/officeDocument/2006/relationships/image" Target="media/image66.png"/><Relationship Id="rId21" Type="http://schemas.openxmlformats.org/officeDocument/2006/relationships/hyperlink" Target="https://www.codecogs.com/eqnedit.php?latex=Vol%5C_Ratio_t%20%3D%20%5Cfrac%7BVolume_t%7D%7BAvg(Volume_%7BP1%7D)%7D#0" TargetMode="External"/><Relationship Id="rId24" Type="http://schemas.openxmlformats.org/officeDocument/2006/relationships/image" Target="media/image61.png"/><Relationship Id="rId23" Type="http://schemas.openxmlformats.org/officeDocument/2006/relationships/hyperlink" Target="https://www.codecogs.com/eqnedit.php?latex=R_t%20%3D%20%5Cln(P_t%20%2F%20P_%7Bt-1%7D)#0" TargetMode="External"/><Relationship Id="rId129" Type="http://schemas.openxmlformats.org/officeDocument/2006/relationships/image" Target="media/image19.png"/><Relationship Id="rId128" Type="http://schemas.openxmlformats.org/officeDocument/2006/relationships/hyperlink" Target="https://www.codecogs.com/eqnedit.php?latex=p%20%3D%200.046#0" TargetMode="External"/><Relationship Id="rId127" Type="http://schemas.openxmlformats.org/officeDocument/2006/relationships/image" Target="media/image29.png"/><Relationship Id="rId126" Type="http://schemas.openxmlformats.org/officeDocument/2006/relationships/hyperlink" Target="https://www.codecogs.com/eqnedit.php?latex=%5Crho%20%3D%20-0.560#0" TargetMode="External"/><Relationship Id="rId26" Type="http://schemas.openxmlformats.org/officeDocument/2006/relationships/image" Target="media/image43.png"/><Relationship Id="rId121" Type="http://schemas.openxmlformats.org/officeDocument/2006/relationships/hyperlink" Target="https://www.codecogs.com/eqnedit.php?latex=%5Crho%20%3D%200.588#0" TargetMode="External"/><Relationship Id="rId25" Type="http://schemas.openxmlformats.org/officeDocument/2006/relationships/hyperlink" Target="https://www.codecogs.com/eqnedit.php?latex=%7CR_t%7C#0" TargetMode="External"/><Relationship Id="rId120" Type="http://schemas.openxmlformats.org/officeDocument/2006/relationships/hyperlink" Target="https://www.codecogs.com/eqnedit.php?latex=Pos#0" TargetMode="External"/><Relationship Id="rId28" Type="http://schemas.openxmlformats.org/officeDocument/2006/relationships/hyperlink" Target="https://www.codecogs.com/eqnedit.php?latex=Precision%20%3D%20%5Cfrac%7BTP%7D%7BTP%20%2B%20FP%7D%2C%20%5Cquad%20Recall%20%3D%20%5Cfrac%7BTP%7D%7BTP%20%2B%20FN%7D#0" TargetMode="External"/><Relationship Id="rId27" Type="http://schemas.openxmlformats.org/officeDocument/2006/relationships/image" Target="media/image62.png"/><Relationship Id="rId125" Type="http://schemas.openxmlformats.org/officeDocument/2006/relationships/hyperlink" Target="https://www.codecogs.com/eqnedit.php?latex=Neg#0" TargetMode="External"/><Relationship Id="rId29" Type="http://schemas.openxmlformats.org/officeDocument/2006/relationships/image" Target="media/image60.png"/><Relationship Id="rId124" Type="http://schemas.openxmlformats.org/officeDocument/2006/relationships/image" Target="media/image47.png"/><Relationship Id="rId123" Type="http://schemas.openxmlformats.org/officeDocument/2006/relationships/hyperlink" Target="https://www.codecogs.com/eqnedit.php?latex=p%20%3D%200.035#0" TargetMode="External"/><Relationship Id="rId122" Type="http://schemas.openxmlformats.org/officeDocument/2006/relationships/image" Target="media/image28.png"/><Relationship Id="rId95" Type="http://schemas.openxmlformats.org/officeDocument/2006/relationships/image" Target="media/image24.png"/><Relationship Id="rId94" Type="http://schemas.openxmlformats.org/officeDocument/2006/relationships/hyperlink" Target="https://www.codecogs.com/eqnedit.php?latex=%5Crightarrow#0" TargetMode="External"/><Relationship Id="rId97" Type="http://schemas.openxmlformats.org/officeDocument/2006/relationships/image" Target="media/image16.png"/><Relationship Id="rId96" Type="http://schemas.openxmlformats.org/officeDocument/2006/relationships/hyperlink" Target="https://www.codecogs.com/eqnedit.php?latex=Pos#0" TargetMode="External"/><Relationship Id="rId11" Type="http://schemas.openxmlformats.org/officeDocument/2006/relationships/hyperlink" Target="https://www.codecogs.com/eqnedit.php?latex=Pos%5C_prop_t%20%3D%20%5Cfrac%7BN_%7Bpos%2Ct%7D%7D%7BN_%7Btotal%2Ct%7D%7D#0" TargetMode="External"/><Relationship Id="rId99" Type="http://schemas.openxmlformats.org/officeDocument/2006/relationships/image" Target="media/image31.png"/><Relationship Id="rId10" Type="http://schemas.openxmlformats.org/officeDocument/2006/relationships/image" Target="media/image48.png"/><Relationship Id="rId98" Type="http://schemas.openxmlformats.org/officeDocument/2006/relationships/hyperlink" Target="https://www.codecogs.com/eqnedit.php?latex=p%3D.024#0" TargetMode="External"/><Relationship Id="rId13" Type="http://schemas.openxmlformats.org/officeDocument/2006/relationships/hyperlink" Target="https://www.codecogs.com/eqnedit.php?latex=Neg%5C_prop_t%20%3D%20%5Cfrac%7BN_%7Bneg%2Ct%7D%7D%7BN_%7Btotal%2Ct%7D%7D#0" TargetMode="External"/><Relationship Id="rId12" Type="http://schemas.openxmlformats.org/officeDocument/2006/relationships/image" Target="media/image49.png"/><Relationship Id="rId91" Type="http://schemas.openxmlformats.org/officeDocument/2006/relationships/image" Target="media/image4.png"/><Relationship Id="rId90" Type="http://schemas.openxmlformats.org/officeDocument/2006/relationships/hyperlink" Target="https://www.codecogs.com/eqnedit.php?latex=p%3D.021#0" TargetMode="External"/><Relationship Id="rId93" Type="http://schemas.openxmlformats.org/officeDocument/2006/relationships/image" Target="media/image22.png"/><Relationship Id="rId92" Type="http://schemas.openxmlformats.org/officeDocument/2006/relationships/hyperlink" Target="https://www.codecogs.com/eqnedit.php?latex=t%3D-2.82%2C%20d%3D-1.51#0" TargetMode="External"/><Relationship Id="rId118" Type="http://schemas.openxmlformats.org/officeDocument/2006/relationships/image" Target="media/image34.png"/><Relationship Id="rId117" Type="http://schemas.openxmlformats.org/officeDocument/2006/relationships/image" Target="media/image25.png"/><Relationship Id="rId116" Type="http://schemas.openxmlformats.org/officeDocument/2006/relationships/image" Target="media/image18.png"/><Relationship Id="rId115" Type="http://schemas.openxmlformats.org/officeDocument/2006/relationships/hyperlink" Target="https://www.codecogs.com/eqnedit.php?latex=Neg%5C_prop#0" TargetMode="External"/><Relationship Id="rId119" Type="http://schemas.openxmlformats.org/officeDocument/2006/relationships/image" Target="media/image33.png"/><Relationship Id="rId15" Type="http://schemas.openxmlformats.org/officeDocument/2006/relationships/hyperlink" Target="https://www.codecogs.com/eqnedit.php?latex=Neu%5C_prop_t%20%3D%20%5Cfrac%7BN_%7Bneu%2Ct%7D%7D%7BN_%7Btotal%2Ct%7D%7D#0" TargetMode="External"/><Relationship Id="rId110" Type="http://schemas.openxmlformats.org/officeDocument/2006/relationships/image" Target="media/image39.png"/><Relationship Id="rId14" Type="http://schemas.openxmlformats.org/officeDocument/2006/relationships/image" Target="media/image58.png"/><Relationship Id="rId17" Type="http://schemas.openxmlformats.org/officeDocument/2006/relationships/hyperlink" Target="https://www.codecogs.com/eqnedit.php?latex=%5CDelta%20Pos_t%20%3D%20Pos%5C_prop_t%20-%20Pos%5C_prop_%7Bt-1%7D#0" TargetMode="External"/><Relationship Id="rId16" Type="http://schemas.openxmlformats.org/officeDocument/2006/relationships/image" Target="media/image57.png"/><Relationship Id="rId19" Type="http://schemas.openxmlformats.org/officeDocument/2006/relationships/hyperlink" Target="https://www.codecogs.com/eqnedit.php?latex=Momentum(k%2C%20t)%20%3D%20Pos%5C_prop_t%20-%20Pos%5C_prop_%7Bt-k%7D#0" TargetMode="External"/><Relationship Id="rId114" Type="http://schemas.openxmlformats.org/officeDocument/2006/relationships/image" Target="media/image17.png"/><Relationship Id="rId18" Type="http://schemas.openxmlformats.org/officeDocument/2006/relationships/image" Target="media/image69.png"/><Relationship Id="rId113" Type="http://schemas.openxmlformats.org/officeDocument/2006/relationships/hyperlink" Target="https://www.codecogs.com/eqnedit.php?latex=Pos%5C_prop#0" TargetMode="External"/><Relationship Id="rId112" Type="http://schemas.openxmlformats.org/officeDocument/2006/relationships/image" Target="media/image45.png"/><Relationship Id="rId111" Type="http://schemas.openxmlformats.org/officeDocument/2006/relationships/hyperlink" Target="https://www.codecogs.com/eqnedit.php?latex=p%3D.013#0" TargetMode="External"/><Relationship Id="rId84" Type="http://schemas.openxmlformats.org/officeDocument/2006/relationships/hyperlink" Target="https://www.codecogs.com/eqnedit.php?latex=p%3D.215#0" TargetMode="External"/><Relationship Id="rId83" Type="http://schemas.openxmlformats.org/officeDocument/2006/relationships/image" Target="media/image5.png"/><Relationship Id="rId86" Type="http://schemas.openxmlformats.org/officeDocument/2006/relationships/hyperlink" Target="https://www.codecogs.com/eqnedit.php?latex=p%3D.013#0" TargetMode="External"/><Relationship Id="rId85" Type="http://schemas.openxmlformats.org/officeDocument/2006/relationships/image" Target="media/image20.png"/><Relationship Id="rId88" Type="http://schemas.openxmlformats.org/officeDocument/2006/relationships/hyperlink" Target="https://www.codecogs.com/eqnedit.php?latex=t%3D2.91%2C%20d%3D1.56#0" TargetMode="External"/><Relationship Id="rId150" Type="http://schemas.openxmlformats.org/officeDocument/2006/relationships/image" Target="media/image41.png"/><Relationship Id="rId87" Type="http://schemas.openxmlformats.org/officeDocument/2006/relationships/image" Target="media/image2.png"/><Relationship Id="rId89" Type="http://schemas.openxmlformats.org/officeDocument/2006/relationships/image" Target="media/image7.png"/><Relationship Id="rId80" Type="http://schemas.openxmlformats.org/officeDocument/2006/relationships/hyperlink" Target="https://www.codecogs.com/eqnedit.php?latex=p%3D.060#0" TargetMode="External"/><Relationship Id="rId82" Type="http://schemas.openxmlformats.org/officeDocument/2006/relationships/hyperlink" Target="https://www.codecogs.com/eqnedit.php?latex=p%3D.754#0" TargetMode="External"/><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5Crho%20%5Capprox%200.59#0" TargetMode="External"/><Relationship Id="rId4" Type="http://schemas.openxmlformats.org/officeDocument/2006/relationships/numbering" Target="numbering.xml"/><Relationship Id="rId148" Type="http://schemas.openxmlformats.org/officeDocument/2006/relationships/image" Target="media/image37.png"/><Relationship Id="rId9" Type="http://schemas.openxmlformats.org/officeDocument/2006/relationships/hyperlink" Target="https://www.codecogs.com/eqnedit.php?latex=N_%7Btotal%7D#0" TargetMode="External"/><Relationship Id="rId143" Type="http://schemas.openxmlformats.org/officeDocument/2006/relationships/image" Target="media/image55.png"/><Relationship Id="rId142" Type="http://schemas.openxmlformats.org/officeDocument/2006/relationships/hyperlink" Target="https://www.codecogs.com/eqnedit.php?latex=p%20%3D%200.0150#0" TargetMode="External"/><Relationship Id="rId141" Type="http://schemas.openxmlformats.org/officeDocument/2006/relationships/image" Target="media/image53.png"/><Relationship Id="rId140" Type="http://schemas.openxmlformats.org/officeDocument/2006/relationships/hyperlink" Target="https://www.codecogs.com/eqnedit.php?latex=%5Crho%20%3D%200.709#0" TargetMode="External"/><Relationship Id="rId5" Type="http://schemas.openxmlformats.org/officeDocument/2006/relationships/styles" Target="styles.xml"/><Relationship Id="rId147" Type="http://schemas.openxmlformats.org/officeDocument/2006/relationships/hyperlink" Target="https://www.codecogs.com/eqnedit.php?latex=p%20%3D%200.004#0" TargetMode="External"/><Relationship Id="rId6" Type="http://schemas.openxmlformats.org/officeDocument/2006/relationships/customXml" Target="../customXML/item1.xml"/><Relationship Id="rId146" Type="http://schemas.openxmlformats.org/officeDocument/2006/relationships/hyperlink" Target="https://www.codecogs.com/eqnedit.php?latex=%5Crho%20%3D%200.736#0" TargetMode="External"/><Relationship Id="rId7" Type="http://schemas.openxmlformats.org/officeDocument/2006/relationships/hyperlink" Target="https://www.codecogs.com/eqnedit.php?latex=N_%7Bpos%7D%2C%20N_%7Bneg%7D%2C%20N_%7Bneu%7D#0" TargetMode="External"/><Relationship Id="rId145" Type="http://schemas.openxmlformats.org/officeDocument/2006/relationships/hyperlink" Target="https://www.codecogs.com/eqnedit.php?latex=%7CR_t%7C#0" TargetMode="External"/><Relationship Id="rId8" Type="http://schemas.openxmlformats.org/officeDocument/2006/relationships/image" Target="media/image51.png"/><Relationship Id="rId144" Type="http://schemas.openxmlformats.org/officeDocument/2006/relationships/image" Target="media/image64.png"/><Relationship Id="rId73" Type="http://schemas.openxmlformats.org/officeDocument/2006/relationships/image" Target="media/image27.png"/><Relationship Id="rId72" Type="http://schemas.openxmlformats.org/officeDocument/2006/relationships/hyperlink" Target="https://www.codecogs.com/eqnedit.php?latex=t%3D1.68#0" TargetMode="External"/><Relationship Id="rId75" Type="http://schemas.openxmlformats.org/officeDocument/2006/relationships/image" Target="media/image13.png"/><Relationship Id="rId74" Type="http://schemas.openxmlformats.org/officeDocument/2006/relationships/hyperlink" Target="https://www.codecogs.com/eqnedit.php?latex=p%3D.030#0" TargetMode="External"/><Relationship Id="rId77" Type="http://schemas.openxmlformats.org/officeDocument/2006/relationships/image" Target="media/image3.png"/><Relationship Id="rId76" Type="http://schemas.openxmlformats.org/officeDocument/2006/relationships/hyperlink" Target="https://www.codecogs.com/eqnedit.php?latex=t%3D-2.58%2C%20d%3D-1.38#0" TargetMode="External"/><Relationship Id="rId79" Type="http://schemas.openxmlformats.org/officeDocument/2006/relationships/image" Target="media/image15.png"/><Relationship Id="rId78" Type="http://schemas.openxmlformats.org/officeDocument/2006/relationships/hyperlink" Target="https://www.codecogs.com/eqnedit.php?latex=p%3D.077#0" TargetMode="External"/><Relationship Id="rId71" Type="http://schemas.openxmlformats.org/officeDocument/2006/relationships/image" Target="media/image14.png"/><Relationship Id="rId70" Type="http://schemas.openxmlformats.org/officeDocument/2006/relationships/hyperlink" Target="https://www.codecogs.com/eqnedit.php?latex=p%3D.135#0" TargetMode="External"/><Relationship Id="rId139" Type="http://schemas.openxmlformats.org/officeDocument/2006/relationships/image" Target="media/image42.png"/><Relationship Id="rId138" Type="http://schemas.openxmlformats.org/officeDocument/2006/relationships/hyperlink" Target="https://www.codecogs.com/eqnedit.php?latex=p%20%3D%200.0041#0" TargetMode="External"/><Relationship Id="rId137" Type="http://schemas.openxmlformats.org/officeDocument/2006/relationships/image" Target="media/image46.png"/><Relationship Id="rId132" Type="http://schemas.openxmlformats.org/officeDocument/2006/relationships/hyperlink" Target="https://www.codecogs.com/eqnedit.php?latex=Pos%5C_prop_t%20-%20Pos%5C_prop_%7Bt-2%7D#0" TargetMode="External"/><Relationship Id="rId131" Type="http://schemas.openxmlformats.org/officeDocument/2006/relationships/image" Target="media/image44.png"/><Relationship Id="rId130" Type="http://schemas.openxmlformats.org/officeDocument/2006/relationships/image" Target="media/image21.png"/><Relationship Id="rId136" Type="http://schemas.openxmlformats.org/officeDocument/2006/relationships/hyperlink" Target="https://www.codecogs.com/eqnedit.php?latex=%5Crho%20%3D%200.736#0" TargetMode="External"/><Relationship Id="rId135" Type="http://schemas.openxmlformats.org/officeDocument/2006/relationships/hyperlink" Target="https://www.codecogs.com/eqnedit.php?latex=%7CR_t%7C#0" TargetMode="External"/><Relationship Id="rId134" Type="http://schemas.openxmlformats.org/officeDocument/2006/relationships/image" Target="media/image65.png"/><Relationship Id="rId133" Type="http://schemas.openxmlformats.org/officeDocument/2006/relationships/image" Target="media/image70.png"/><Relationship Id="rId62" Type="http://schemas.openxmlformats.org/officeDocument/2006/relationships/hyperlink" Target="https://www.codecogs.com/eqnedit.php?latex=%5Ceta%5E2%20%3E%200.14#0" TargetMode="External"/><Relationship Id="rId61" Type="http://schemas.openxmlformats.org/officeDocument/2006/relationships/image" Target="media/image6.png"/><Relationship Id="rId64" Type="http://schemas.openxmlformats.org/officeDocument/2006/relationships/hyperlink" Target="https://www.codecogs.com/eqnedit.php?latex=%5Ceta%5E2#0" TargetMode="External"/><Relationship Id="rId63" Type="http://schemas.openxmlformats.org/officeDocument/2006/relationships/image" Target="media/image26.png"/><Relationship Id="rId66" Type="http://schemas.openxmlformats.org/officeDocument/2006/relationships/hyperlink" Target="https://www.codecogs.com/eqnedit.php?latex=p%3D.024#0" TargetMode="External"/><Relationship Id="rId65" Type="http://schemas.openxmlformats.org/officeDocument/2006/relationships/image" Target="media/image11.png"/><Relationship Id="rId68" Type="http://schemas.openxmlformats.org/officeDocument/2006/relationships/hyperlink" Target="https://www.codecogs.com/eqnedit.php?latex=t%3D2.59%2C%20d%3D1.38#0" TargetMode="External"/><Relationship Id="rId67" Type="http://schemas.openxmlformats.org/officeDocument/2006/relationships/image" Target="media/image12.png"/><Relationship Id="rId60" Type="http://schemas.openxmlformats.org/officeDocument/2006/relationships/hyperlink" Target="https://www.codecogs.com/eqnedit.php?latex=p%20%3C%20.01#0" TargetMode="External"/><Relationship Id="rId69" Type="http://schemas.openxmlformats.org/officeDocument/2006/relationships/image" Target="media/image8.png"/><Relationship Id="rId51" Type="http://schemas.openxmlformats.org/officeDocument/2006/relationships/hyperlink" Target="https://www.codecogs.com/eqnedit.php?latex=Volume#0" TargetMode="External"/><Relationship Id="rId50" Type="http://schemas.openxmlformats.org/officeDocument/2006/relationships/hyperlink" Target="https://www.codecogs.com/eqnedit.php?latex=%5Cpm#0" TargetMode="External"/><Relationship Id="rId53" Type="http://schemas.openxmlformats.org/officeDocument/2006/relationships/hyperlink" Target="https://www.codecogs.com/eqnedit.php?latex=%5Cpm#0" TargetMode="External"/><Relationship Id="rId52" Type="http://schemas.openxmlformats.org/officeDocument/2006/relationships/image" Target="media/image50.png"/><Relationship Id="rId55" Type="http://schemas.openxmlformats.org/officeDocument/2006/relationships/hyperlink" Target="https://www.codecogs.com/eqnedit.php?latex=%5Cpm#0" TargetMode="External"/><Relationship Id="rId54" Type="http://schemas.openxmlformats.org/officeDocument/2006/relationships/hyperlink" Target="https://www.codecogs.com/eqnedit.php?latex=%5Cpm#0" TargetMode="External"/><Relationship Id="rId57" Type="http://schemas.openxmlformats.org/officeDocument/2006/relationships/image" Target="media/image9.png"/><Relationship Id="rId56" Type="http://schemas.openxmlformats.org/officeDocument/2006/relationships/hyperlink" Target="https://www.codecogs.com/eqnedit.php?latex=R_t#0" TargetMode="External"/><Relationship Id="rId59" Type="http://schemas.openxmlformats.org/officeDocument/2006/relationships/image" Target="media/image1.png"/><Relationship Id="rId154" Type="http://schemas.openxmlformats.org/officeDocument/2006/relationships/image" Target="media/image40.png"/><Relationship Id="rId58" Type="http://schemas.openxmlformats.org/officeDocument/2006/relationships/hyperlink" Target="https://www.codecogs.com/eqnedit.php?latex=p%20%3C%20.05#0" TargetMode="External"/><Relationship Id="rId153" Type="http://schemas.openxmlformats.org/officeDocument/2006/relationships/hyperlink" Target="https://www.codecogs.com/eqnedit.php?latex=%5Crho%20%3D%200.74#0" TargetMode="External"/><Relationship Id="rId152" Type="http://schemas.openxmlformats.org/officeDocument/2006/relationships/image" Target="media/image30.png"/><Relationship Id="rId151" Type="http://schemas.openxmlformats.org/officeDocument/2006/relationships/hyperlink" Target="https://www.codecogs.com/eqnedit.php?latex=%5Crho%20%3D%200.78#0" TargetMode="External"/><Relationship Id="rId158" Type="http://schemas.openxmlformats.org/officeDocument/2006/relationships/hyperlink" Target="https://www.codecogs.com/eqnedit.php?latex=%5Crho%20%3D%200.736#0" TargetMode="External"/><Relationship Id="rId157" Type="http://schemas.openxmlformats.org/officeDocument/2006/relationships/image" Target="media/image52.png"/><Relationship Id="rId156" Type="http://schemas.openxmlformats.org/officeDocument/2006/relationships/hyperlink" Target="https://www.codecogs.com/eqnedit.php?latex=%5Crho%20%3D%200.782#0" TargetMode="External"/><Relationship Id="rId155" Type="http://schemas.openxmlformats.org/officeDocument/2006/relationships/hyperlink" Target="https://www.codecogs.com/eqnedit.php?latex=%5Crho%20%5Capprox%200.5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JgcxFjgCCIo3V6L9pNwfyn1fQ==">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2025-12-22T06:56:00Z</dcterms:created>
  <dc:creator>User</dc:creator>
</cp:coreProperties>
</file>