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323D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669E007A" w14:textId="77777777" w:rsidTr="00154DE7">
        <w:trPr>
          <w:trHeight w:val="497"/>
        </w:trPr>
        <w:tc>
          <w:tcPr>
            <w:tcW w:w="4675" w:type="dxa"/>
          </w:tcPr>
          <w:p w14:paraId="08553E69" w14:textId="287D57B1" w:rsidR="00154DE7" w:rsidRPr="00203085" w:rsidRDefault="00154DE7" w:rsidP="00154DE7">
            <w:r w:rsidRPr="00203085">
              <w:t>Fecha:</w:t>
            </w:r>
            <w:r w:rsidR="00724562">
              <w:t xml:space="preserve"> 16/9/24</w:t>
            </w:r>
          </w:p>
        </w:tc>
        <w:tc>
          <w:tcPr>
            <w:tcW w:w="4675" w:type="dxa"/>
            <w:vMerge w:val="restart"/>
          </w:tcPr>
          <w:p w14:paraId="4947EA15" w14:textId="77777777" w:rsidR="00154DE7" w:rsidRDefault="00154DE7" w:rsidP="00154DE7">
            <w:r w:rsidRPr="00203085">
              <w:t>Asistentes:</w:t>
            </w:r>
          </w:p>
          <w:p w14:paraId="66EBFA59" w14:textId="77777777" w:rsidR="006C7984" w:rsidRDefault="006C7984" w:rsidP="00154DE7">
            <w:r>
              <w:t>Hans Arancibia</w:t>
            </w:r>
          </w:p>
          <w:p w14:paraId="05F0168E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108A9CFD" w14:textId="77777777" w:rsidTr="00154DE7">
        <w:trPr>
          <w:trHeight w:val="1128"/>
        </w:trPr>
        <w:tc>
          <w:tcPr>
            <w:tcW w:w="4675" w:type="dxa"/>
          </w:tcPr>
          <w:p w14:paraId="56853FAE" w14:textId="27A33F96" w:rsidR="00154DE7" w:rsidRPr="00203085" w:rsidRDefault="00154DE7" w:rsidP="00154DE7">
            <w:r w:rsidRPr="00203085">
              <w:t>Foco:</w:t>
            </w:r>
            <w:r w:rsidR="00724562">
              <w:t xml:space="preserve"> Desarrollo semana 3</w:t>
            </w:r>
          </w:p>
        </w:tc>
        <w:tc>
          <w:tcPr>
            <w:tcW w:w="4675" w:type="dxa"/>
            <w:vMerge/>
          </w:tcPr>
          <w:p w14:paraId="50E8DD9C" w14:textId="77777777" w:rsidR="00154DE7" w:rsidRPr="00203085" w:rsidRDefault="00154DE7" w:rsidP="00154DE7"/>
        </w:tc>
      </w:tr>
    </w:tbl>
    <w:p w14:paraId="30B55E4B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23D16B1C" w14:textId="77777777" w:rsidTr="00154DE7">
        <w:trPr>
          <w:trHeight w:val="9740"/>
        </w:trPr>
        <w:tc>
          <w:tcPr>
            <w:tcW w:w="9350" w:type="dxa"/>
          </w:tcPr>
          <w:p w14:paraId="38EF288E" w14:textId="77777777" w:rsidR="00154DE7" w:rsidRPr="00203085" w:rsidRDefault="00154DE7" w:rsidP="00154DE7"/>
          <w:p w14:paraId="667EFABF" w14:textId="77777777" w:rsidR="00203085" w:rsidRDefault="00724562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anterior</w:t>
            </w:r>
          </w:p>
          <w:p w14:paraId="49F3AA19" w14:textId="7F9B746F" w:rsidR="00724562" w:rsidRPr="00203085" w:rsidRDefault="00724562" w:rsidP="00203085">
            <w:pPr>
              <w:pStyle w:val="ListParagraph"/>
              <w:numPr>
                <w:ilvl w:val="0"/>
                <w:numId w:val="1"/>
              </w:numPr>
            </w:pPr>
            <w:r>
              <w:t>Inicio modelamiento base de datos</w:t>
            </w:r>
          </w:p>
        </w:tc>
      </w:tr>
    </w:tbl>
    <w:p w14:paraId="3406C579" w14:textId="77777777" w:rsidR="00154DE7" w:rsidRPr="00724562" w:rsidRDefault="00154DE7" w:rsidP="00154DE7"/>
    <w:sectPr w:rsidR="00154DE7" w:rsidRPr="0072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2"/>
    <w:rsid w:val="00154DE7"/>
    <w:rsid w:val="00203085"/>
    <w:rsid w:val="00215020"/>
    <w:rsid w:val="00340B26"/>
    <w:rsid w:val="003F5AA7"/>
    <w:rsid w:val="00600460"/>
    <w:rsid w:val="0065034E"/>
    <w:rsid w:val="006A3940"/>
    <w:rsid w:val="006C7984"/>
    <w:rsid w:val="00724562"/>
    <w:rsid w:val="00C17600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3514"/>
  <w15:chartTrackingRefBased/>
  <w15:docId w15:val="{AF84A38B-BDA9-4F33-94BA-30CB6255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2024-10-18T02:27:00Z</dcterms:created>
  <dcterms:modified xsi:type="dcterms:W3CDTF">2024-10-18T02:29:00Z</dcterms:modified>
</cp:coreProperties>
</file>