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F3A5F"/>
          <w:sz w:val="32"/>
          <w:szCs w:val="32"/>
        </w:rPr>
        <w:t xml:space="preserve">BẢNG HỎI TỰ ĐÁNH GIÁ VỀ QUẢN LÝ AI VÀ AN TOÀN DỮ LIỆU TRONG DOANH NGHIỆP</w:t>
      </w:r>
    </w:p>
    <w:p>
      <w:pPr>
        <w:spacing w:after="220"/>
        <w:jc w:val="center"/>
      </w:pPr>
      <w:r>
        <w:rPr>
          <w:rFonts w:ascii="Times New Roman" w:cs="Times New Roman" w:eastAsia="Times New Roman" w:hAnsi="Times New Roman"/>
          <w:i/>
          <w:iCs/>
          <w:color w:val="7F7F7F"/>
          <w:sz w:val="24"/>
          <w:szCs w:val="24"/>
        </w:rPr>
        <w:t xml:space="preserve">Dành cho doanh nghiệp nhỏ và vừa · Phiên bản 1 (ver1) · Thời gian trả lời khoảng 15 phút</w:t>
      </w:r>
    </w:p>
    <w:p>
      <w:pPr>
        <w:pStyle w:val="Heading1"/>
        <w:spacing w:after="120" w:before="240"/>
      </w:pPr>
      <w:r>
        <w:rPr>
          <w:rFonts w:ascii="Times New Roman" w:cs="Times New Roman" w:eastAsia="Times New Roman" w:hAnsi="Times New Roman"/>
          <w:b/>
          <w:bCs/>
          <w:color w:val="1F3A5F"/>
          <w:sz w:val="30"/>
          <w:szCs w:val="30"/>
        </w:rPr>
        <w:t xml:space="preserve">Giới thiệu</w:t>
      </w:r>
    </w:p>
    <w:p>
      <w:pPr>
        <w:spacing w:after="120" w:line="300" w:lineRule="auto"/>
        <w:jc w:val="both"/>
      </w:pPr>
      <w:r>
        <w:rPr>
          <w:rFonts w:ascii="Times New Roman" w:cs="Times New Roman" w:eastAsia="Times New Roman" w:hAnsi="Times New Roman"/>
          <w:sz w:val="24"/>
          <w:szCs w:val="24"/>
        </w:rPr>
        <w:t xml:space="preserve">Kính chào Anh/Chị. Bảng hỏi này giúp doanh nghiệp tự nhìn lại mình đang quản lý việc sử dụng trí tuệ nhân tạo (AI) và bảo vệ dữ liệu ở mức nào. Kết quả dùng cho mục đích nghiên cứu, được giữ bí mật và ẩn danh. Không có câu trả lời đúng hay sai — xin Anh/Chị trả lời theo đúng tình hình thực tế hiện nay của doanh nghiệp.</w:t>
      </w:r>
    </w:p>
    <w:p>
      <w:pPr>
        <w:spacing w:after="120" w:line="300" w:lineRule="auto"/>
        <w:jc w:val="both"/>
      </w:pPr>
      <w:r>
        <w:rPr>
          <w:rFonts w:ascii="Times New Roman" w:cs="Times New Roman" w:eastAsia="Times New Roman" w:hAnsi="Times New Roman"/>
          <w:sz w:val="24"/>
          <w:szCs w:val="24"/>
        </w:rPr>
        <w:t xml:space="preserve">Anh/Chị không cần là người am hiểu về công nghệ, an toàn thông tin hay AI vẫn có thể trả lời được. Nếu một câu hỏi Anh/Chị thực sự không rõ, hãy chọn ô "Không rõ".</w:t>
      </w:r>
    </w:p>
    <w:p>
      <w:pPr>
        <w:pStyle w:val="Heading1"/>
        <w:spacing w:after="120" w:before="240"/>
      </w:pPr>
      <w:r>
        <w:rPr>
          <w:rFonts w:ascii="Times New Roman" w:cs="Times New Roman" w:eastAsia="Times New Roman" w:hAnsi="Times New Roman"/>
          <w:b/>
          <w:bCs/>
          <w:color w:val="1F3A5F"/>
          <w:sz w:val="30"/>
          <w:szCs w:val="30"/>
        </w:rPr>
        <w:t xml:space="preserve">Hướng dẫn trả lời</w:t>
      </w:r>
    </w:p>
    <w:p>
      <w:pPr>
        <w:spacing w:after="120" w:line="300" w:lineRule="auto"/>
        <w:jc w:val="both"/>
      </w:pPr>
      <w:r>
        <w:rPr>
          <w:rFonts w:ascii="Times New Roman" w:cs="Times New Roman" w:eastAsia="Times New Roman" w:hAnsi="Times New Roman"/>
          <w:sz w:val="24"/>
          <w:szCs w:val="24"/>
        </w:rPr>
        <w:t xml:space="preserve">Với mỗi câu, xin đánh dấu X vào MỘT ô thể hiện đúng nhất tình hình doanh nghiệp: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3A5F" w:color="auto" w:val="clear"/>
            <w:tcMar>
              <w:top w:type="dxa" w:w="40"/>
              <w:left w:type="dxa" w:w="70"/>
              <w:bottom w:type="dxa" w:w="40"/>
              <w:right w:type="dxa" w:w="70"/>
            </w:tcMar>
          </w:tcPr>
          <w:p>
            <w:pPr>
              <w:spacing w:after="20" w:line="264" w:lineRule="auto"/>
              <w:jc w:val="left"/>
            </w:pPr>
            <w:r>
              <w:rPr>
                <w:rFonts w:ascii="Times New Roman" w:cs="Times New Roman" w:eastAsia="Times New Roman" w:hAnsi="Times New Roman"/>
                <w:b/>
                <w:bCs/>
                <w:color w:val="FFFFFF"/>
                <w:sz w:val="20"/>
                <w:szCs w:val="20"/>
              </w:rPr>
              <w:t xml:space="preserve">Chọn</w:t>
            </w:r>
          </w:p>
        </w:tc>
        <w:tc>
          <w:tcPr>
            <w:tcW w:type="dxa" w:w="816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Ý nghĩa</w:t>
            </w:r>
          </w:p>
        </w:tc>
      </w:tr>
      <w:tr>
        <w:tc>
          <w:tcPr>
            <w:tcW w:type="dxa" w:w="12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1</w:t>
            </w:r>
          </w:p>
        </w:tc>
        <w:tc>
          <w:tcPr>
            <w:tcW w:type="dxa" w:w="81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Chưa có / chưa làm.</w:t>
            </w:r>
          </w:p>
        </w:tc>
      </w:tr>
      <w:tr>
        <w:tc>
          <w:tcPr>
            <w:tcW w:type="dxa" w:w="12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2</w:t>
            </w:r>
          </w:p>
        </w:tc>
        <w:tc>
          <w:tcPr>
            <w:tcW w:type="dxa" w:w="81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Đang cân nhắc hoặc mới bắt đầu.</w:t>
            </w:r>
          </w:p>
        </w:tc>
      </w:tr>
      <w:tr>
        <w:tc>
          <w:tcPr>
            <w:tcW w:type="dxa" w:w="12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3</w:t>
            </w:r>
          </w:p>
        </w:tc>
        <w:tc>
          <w:tcPr>
            <w:tcW w:type="dxa" w:w="81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Có làm, nhưng chưa đầy đủ hoặc chưa thường xuyên.</w:t>
            </w:r>
          </w:p>
        </w:tc>
      </w:tr>
      <w:tr>
        <w:tc>
          <w:tcPr>
            <w:tcW w:type="dxa" w:w="12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4</w:t>
            </w:r>
          </w:p>
        </w:tc>
        <w:tc>
          <w:tcPr>
            <w:tcW w:type="dxa" w:w="81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Có làm khá đầy đủ.</w:t>
            </w:r>
          </w:p>
        </w:tc>
      </w:tr>
      <w:tr>
        <w:tc>
          <w:tcPr>
            <w:tcW w:type="dxa" w:w="12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5</w:t>
            </w:r>
          </w:p>
        </w:tc>
        <w:tc>
          <w:tcPr>
            <w:tcW w:type="dxa" w:w="81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Có làm đầy đủ và duy trì thường xuyên.</w:t>
            </w:r>
          </w:p>
        </w:tc>
      </w:tr>
      <w:tr>
        <w:tc>
          <w:tcPr>
            <w:tcW w:type="dxa" w:w="12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Không rõ</w:t>
            </w:r>
          </w:p>
        </w:tc>
        <w:tc>
          <w:tcPr>
            <w:tcW w:type="dxa" w:w="81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Không biết hoặc không áp dụng cho doanh nghiệp.</w:t>
            </w:r>
          </w:p>
        </w:tc>
      </w:tr>
    </w:tbl>
    <w:p>
      <w:pPr>
        <w:pStyle w:val="Heading1"/>
        <w:spacing w:after="120" w:before="240"/>
      </w:pPr>
      <w:r>
        <w:rPr>
          <w:rFonts w:ascii="Times New Roman" w:cs="Times New Roman" w:eastAsia="Times New Roman" w:hAnsi="Times New Roman"/>
          <w:b/>
          <w:bCs/>
          <w:color w:val="1F3A5F"/>
          <w:sz w:val="30"/>
          <w:szCs w:val="30"/>
        </w:rPr>
        <w:t xml:space="preserve">Một số từ ngữ dùng trong bảng hỏi</w:t>
      </w:r>
    </w:p>
    <w:p>
      <w:pPr>
        <w:spacing w:after="80" w:line="288" w:lineRule="auto"/>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Trí tuệ nhân tạo (AI): </w:t>
      </w:r>
      <w:r>
        <w:rPr>
          <w:rFonts w:ascii="Times New Roman" w:cs="Times New Roman" w:eastAsia="Times New Roman" w:hAnsi="Times New Roman"/>
          <w:sz w:val="24"/>
          <w:szCs w:val="24"/>
        </w:rPr>
        <w:t xml:space="preserve">các công cụ/phần mềm "thông minh" có thể tự tạo nội dung, trả lời, gợi ý hay phân tích — ví dụ: ChatGPT, chatbot trả lời khách, công cụ viết nội dung, phần mềm có gắn tính năng AI.</w:t>
      </w:r>
    </w:p>
    <w:p>
      <w:pPr>
        <w:spacing w:after="80" w:line="288" w:lineRule="auto"/>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Dữ liệu / thông tin cá nhân: </w:t>
      </w:r>
      <w:r>
        <w:rPr>
          <w:rFonts w:ascii="Times New Roman" w:cs="Times New Roman" w:eastAsia="Times New Roman" w:hAnsi="Times New Roman"/>
          <w:sz w:val="24"/>
          <w:szCs w:val="24"/>
        </w:rPr>
        <w:t xml:space="preserve">thông tin gắn với một người cụ thể, như họ tên, số điện thoại, email, địa chỉ, hình ảnh, số tài khoản…</w:t>
      </w:r>
    </w:p>
    <w:p>
      <w:pPr>
        <w:spacing w:after="80" w:line="288" w:lineRule="auto"/>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Nhà cung cấp AI: </w:t>
      </w:r>
      <w:r>
        <w:rPr>
          <w:rFonts w:ascii="Times New Roman" w:cs="Times New Roman" w:eastAsia="Times New Roman" w:hAnsi="Times New Roman"/>
          <w:sz w:val="24"/>
          <w:szCs w:val="24"/>
        </w:rPr>
        <w:t xml:space="preserve">đơn vị bán hoặc cung cấp công cụ AI mà doanh nghiệp đang dùng.</w:t>
      </w:r>
    </w:p>
    <w:p>
      <w:pPr>
        <w:spacing w:after="80" w:line="288" w:lineRule="auto"/>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Rủi ro: </w:t>
      </w:r>
      <w:r>
        <w:rPr>
          <w:rFonts w:ascii="Times New Roman" w:cs="Times New Roman" w:eastAsia="Times New Roman" w:hAnsi="Times New Roman"/>
          <w:sz w:val="24"/>
          <w:szCs w:val="24"/>
        </w:rPr>
        <w:t xml:space="preserve">điều không mong muốn có thể xảy ra khi dùng AI — ví dụ: kết quả sai, lộ dữ liệu, vi phạm quy định.</w:t>
      </w:r>
    </w:p>
    <w:p>
      <w:r>
        <w:br w:type="page"/>
      </w:r>
    </w:p>
    <w:p>
      <w:pPr>
        <w:pStyle w:val="Heading1"/>
        <w:spacing w:after="120" w:before="240"/>
      </w:pPr>
      <w:r>
        <w:rPr>
          <w:rFonts w:ascii="Times New Roman" w:cs="Times New Roman" w:eastAsia="Times New Roman" w:hAnsi="Times New Roman"/>
          <w:b/>
          <w:bCs/>
          <w:color w:val="1F3A5F"/>
          <w:sz w:val="30"/>
          <w:szCs w:val="30"/>
        </w:rPr>
        <w:t xml:space="preserve">Phần A. Thông tin chung về doanh nghiệp</w:t>
      </w:r>
    </w:p>
    <w:p>
      <w:pPr>
        <w:spacing w:after="100" w:line="300" w:lineRule="auto"/>
        <w:jc w:val="both"/>
      </w:pPr>
      <w:r>
        <w:rPr>
          <w:rFonts w:ascii="Times New Roman" w:cs="Times New Roman" w:eastAsia="Times New Roman" w:hAnsi="Times New Roman"/>
          <w:sz w:val="24"/>
          <w:szCs w:val="24"/>
        </w:rPr>
        <w:t xml:space="preserve">A1. Lĩnh vực/ngành hoạt động chính: ...........................................................................</w:t>
      </w:r>
    </w:p>
    <w:p>
      <w:pPr>
        <w:spacing w:after="100" w:line="300" w:lineRule="auto"/>
        <w:jc w:val="both"/>
      </w:pPr>
      <w:r>
        <w:rPr>
          <w:rFonts w:ascii="Times New Roman" w:cs="Times New Roman" w:eastAsia="Times New Roman" w:hAnsi="Times New Roman"/>
          <w:sz w:val="24"/>
          <w:szCs w:val="24"/>
        </w:rPr>
        <w:t xml:space="preserve">A2. Số lao động hiện nay:  ☐ Dưới 10   ☐ 10–49   ☐ 50–99   ☐ 100–199   ☐ Từ 200 trở lên</w:t>
      </w:r>
    </w:p>
    <w:p>
      <w:pPr>
        <w:spacing w:after="100" w:line="300" w:lineRule="auto"/>
        <w:jc w:val="both"/>
      </w:pPr>
      <w:r>
        <w:rPr>
          <w:rFonts w:ascii="Times New Roman" w:cs="Times New Roman" w:eastAsia="Times New Roman" w:hAnsi="Times New Roman"/>
          <w:sz w:val="24"/>
          <w:szCs w:val="24"/>
        </w:rPr>
        <w:t xml:space="preserve">A3. Số năm hoạt động:  ☐ Dưới 3 năm   ☐ 3–9 năm   ☐ Từ 10 năm trở lên</w:t>
      </w:r>
    </w:p>
    <w:p>
      <w:pPr>
        <w:spacing w:after="100" w:line="300" w:lineRule="auto"/>
        <w:jc w:val="both"/>
      </w:pPr>
      <w:r>
        <w:rPr>
          <w:rFonts w:ascii="Times New Roman" w:cs="Times New Roman" w:eastAsia="Times New Roman" w:hAnsi="Times New Roman"/>
          <w:sz w:val="24"/>
          <w:szCs w:val="24"/>
        </w:rPr>
        <w:t xml:space="preserve">A4. Thị trường chính:  ☐ Trong nước   ☐ Xuất khẩu   ☐ Cả hai</w:t>
      </w:r>
    </w:p>
    <w:p>
      <w:pPr>
        <w:spacing w:after="100" w:line="300" w:lineRule="auto"/>
        <w:jc w:val="both"/>
      </w:pPr>
      <w:r>
        <w:rPr>
          <w:rFonts w:ascii="Times New Roman" w:cs="Times New Roman" w:eastAsia="Times New Roman" w:hAnsi="Times New Roman"/>
          <w:sz w:val="24"/>
          <w:szCs w:val="24"/>
        </w:rPr>
        <w:t xml:space="preserve">A5. Mức độ sử dụng AI hiện nay:  ☐ Chưa dùng   ☐ Mới thử nghiệm   ☐ Dùng ở một vài bộ phận   ☐ Dùng rộng rãi</w:t>
      </w:r>
    </w:p>
    <w:p>
      <w:pPr>
        <w:spacing w:after="100" w:line="300" w:lineRule="auto"/>
        <w:jc w:val="both"/>
      </w:pPr>
      <w:r>
        <w:rPr>
          <w:rFonts w:ascii="Times New Roman" w:cs="Times New Roman" w:eastAsia="Times New Roman" w:hAnsi="Times New Roman"/>
          <w:sz w:val="24"/>
          <w:szCs w:val="24"/>
        </w:rPr>
        <w:t xml:space="preserve">A6. Vai trò của người trả lời:  ☐ Chủ doanh nghiệp   ☐ Giám đốc/Quản lý cấp cao   ☐ Phụ trách CNTT/kỹ thuật   ☐ Khác: ...............</w:t>
      </w:r>
    </w:p>
    <w:p>
      <w:pPr>
        <w:pStyle w:val="Heading1"/>
        <w:spacing w:after="120" w:before="240"/>
      </w:pPr>
      <w:r>
        <w:rPr>
          <w:rFonts w:ascii="Times New Roman" w:cs="Times New Roman" w:eastAsia="Times New Roman" w:hAnsi="Times New Roman"/>
          <w:b/>
          <w:bCs/>
          <w:color w:val="1F3A5F"/>
          <w:sz w:val="30"/>
          <w:szCs w:val="30"/>
        </w:rPr>
        <w:t xml:space="preserve">Phần B. Các câu hỏi tự đánh giá</w:t>
      </w:r>
    </w:p>
    <w:p>
      <w:pPr>
        <w:spacing w:after="120" w:line="300" w:lineRule="auto"/>
        <w:jc w:val="both"/>
      </w:pPr>
      <w:r>
        <w:rPr>
          <w:rFonts w:ascii="Times New Roman" w:cs="Times New Roman" w:eastAsia="Times New Roman" w:hAnsi="Times New Roman"/>
          <w:i/>
          <w:iCs/>
          <w:color w:val="7F7F7F"/>
          <w:sz w:val="20"/>
          <w:szCs w:val="20"/>
        </w:rPr>
        <w:t xml:space="preserve">Nhắc lại thang trả lời: 1 = chưa có · 2 = mới bắt đầu · 3 = chưa đầy đủ/chưa thường xuyên · 4 = khá đầy đủ · 5 = đầy đủ &amp; thường xuyên · KR = không rõ.</w:t>
      </w:r>
    </w:p>
    <w:p>
      <w:pPr>
        <w:pStyle w:val="Heading2"/>
        <w:spacing w:after="80" w:before="160"/>
      </w:pPr>
      <w:r>
        <w:rPr>
          <w:rFonts w:ascii="Times New Roman" w:cs="Times New Roman" w:eastAsia="Times New Roman" w:hAnsi="Times New Roman"/>
          <w:b/>
          <w:bCs/>
          <w:sz w:val="26"/>
          <w:szCs w:val="26"/>
        </w:rPr>
        <w:t xml:space="preserve">Nhóm 1 — Ai chịu trách nhiệm và có quy định khi dùng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40"/>
        <w:gridCol w:w="480"/>
        <w:gridCol w:w="480"/>
        <w:gridCol w:w="480"/>
        <w:gridCol w:w="480"/>
        <w:gridCol w:w="480"/>
        <w:gridCol w:w="1020"/>
      </w:tblGrid>
      <w:tr>
        <w:trPr>
          <w:tblHeader/>
        </w:trPr>
        <w:tc>
          <w:tcPr>
            <w:tcW w:type="dxa" w:w="5940"/>
            <w:shd w:fill="1F3A5F" w:color="auto" w:val="clear"/>
            <w:tcMar>
              <w:top w:type="dxa" w:w="40"/>
              <w:left w:type="dxa" w:w="70"/>
              <w:bottom w:type="dxa" w:w="40"/>
              <w:right w:type="dxa" w:w="70"/>
            </w:tcMar>
          </w:tcPr>
          <w:p>
            <w:pPr>
              <w:spacing w:after="20" w:line="264" w:lineRule="auto"/>
              <w:jc w:val="left"/>
            </w:pPr>
            <w:r>
              <w:rPr>
                <w:rFonts w:ascii="Times New Roman" w:cs="Times New Roman" w:eastAsia="Times New Roman" w:hAnsi="Times New Roman"/>
                <w:b/>
                <w:bCs/>
                <w:color w:val="FFFFFF"/>
                <w:sz w:val="20"/>
                <w:szCs w:val="20"/>
              </w:rPr>
              <w:t xml:space="preserve">Câu hỏi</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1</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2</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3</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4</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5</w:t>
            </w:r>
          </w:p>
        </w:tc>
        <w:tc>
          <w:tcPr>
            <w:tcW w:type="dxa" w:w="102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Không rõ</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 Doanh nghiệp có giao cho một người hoặc một bộ phận chịu trách nhiệm trông coi việc sử dụng các công cụ AI (ví dụ: ChatGPT, chatbot, phần mềm có tính năng AI).</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 Doanh nghiệp có quy định hoặc hướng dẫn nội bộ về cách dùng AI cho đúng và an toàn (được dùng vào việc gì, không được dùng vào việc gì).</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3. Ban lãnh đạo biết và quan tâm đến các quy định pháp luật liên quan đến việc sử dụng AI.</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4. Doanh nghiệp hiểu rõ mình đang ở vai trò nào khi dùng AI (tự làm ra công cụ AI, mua lại để cung cấp cho người khác, hay chỉ là người sử dụng) và trách nhiệm đi kèm.</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5. Với những quyết định quan trọng có sự trợ giúp của AI, luôn có người xem lại và chịu trách nhiệm trước khi thực hiện (không giao phó hoàn toàn cho máy).</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bl>
    <w:p>
      <w:pPr>
        <w:spacing w:after="60" w:line="300" w:lineRule="auto"/>
        <w:jc w:val="both"/>
      </w:pPr>
      <w:r>
        <w:rPr>
          <w:rFonts w:ascii="Times New Roman" w:cs="Times New Roman" w:eastAsia="Times New Roman" w:hAnsi="Times New Roman"/>
          <w:sz w:val="24"/>
          <w:szCs w:val="24"/>
        </w:rPr>
        <w:t xml:space="preserve"/>
      </w:r>
    </w:p>
    <w:p>
      <w:pPr>
        <w:pStyle w:val="Heading2"/>
        <w:spacing w:after="80" w:before="160"/>
      </w:pPr>
      <w:r>
        <w:rPr>
          <w:rFonts w:ascii="Times New Roman" w:cs="Times New Roman" w:eastAsia="Times New Roman" w:hAnsi="Times New Roman"/>
          <w:b/>
          <w:bCs/>
          <w:sz w:val="26"/>
          <w:szCs w:val="26"/>
        </w:rPr>
        <w:t xml:space="preserve">Nhóm 2 — Nhận biết và xử lý rủi ro khi dùng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40"/>
        <w:gridCol w:w="480"/>
        <w:gridCol w:w="480"/>
        <w:gridCol w:w="480"/>
        <w:gridCol w:w="480"/>
        <w:gridCol w:w="480"/>
        <w:gridCol w:w="1020"/>
      </w:tblGrid>
      <w:tr>
        <w:trPr>
          <w:tblHeader/>
        </w:trPr>
        <w:tc>
          <w:tcPr>
            <w:tcW w:type="dxa" w:w="5940"/>
            <w:shd w:fill="1F3A5F" w:color="auto" w:val="clear"/>
            <w:tcMar>
              <w:top w:type="dxa" w:w="40"/>
              <w:left w:type="dxa" w:w="70"/>
              <w:bottom w:type="dxa" w:w="40"/>
              <w:right w:type="dxa" w:w="70"/>
            </w:tcMar>
          </w:tcPr>
          <w:p>
            <w:pPr>
              <w:spacing w:after="20" w:line="264" w:lineRule="auto"/>
              <w:jc w:val="left"/>
            </w:pPr>
            <w:r>
              <w:rPr>
                <w:rFonts w:ascii="Times New Roman" w:cs="Times New Roman" w:eastAsia="Times New Roman" w:hAnsi="Times New Roman"/>
                <w:b/>
                <w:bCs/>
                <w:color w:val="FFFFFF"/>
                <w:sz w:val="20"/>
                <w:szCs w:val="20"/>
              </w:rPr>
              <w:t xml:space="preserve">Câu hỏi</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1</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2</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3</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4</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5</w:t>
            </w:r>
          </w:p>
        </w:tc>
        <w:tc>
          <w:tcPr>
            <w:tcW w:type="dxa" w:w="102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Không rõ</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6. Doanh nghiệp có lập danh sách các công cụ/ứng dụng AI đang dùng (kể cả các công cụ AI tạo nội dung như ChatGPT).</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7. Doanh nghiệp có nhận ra và ghi lại những rủi ro có thể xảy ra khi dùng AI (ví dụ: kết quả sai, thiên vị, gây ảnh hưởng xấu tới khách hàng).</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8. Doanh nghiệp có phân loại mức độ rủi ro của từng công cụ AI (cao – trung bình – thấp) để biết cái nào cần cẩn trọng hơn.</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9. Với những công cụ AI rủi ro cao hơn, doanh nghiệp có biện pháp phòng ngừa hoặc kiểm soát tương ứng.</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10. Trước khi bắt đầu dùng một công cụ AI mới, doanh nghiệp có cân nhắc trước những rủi ro có thể gặp.</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bl>
    <w:p>
      <w:pPr>
        <w:spacing w:after="60" w:line="300" w:lineRule="auto"/>
        <w:jc w:val="both"/>
      </w:pPr>
      <w:r>
        <w:rPr>
          <w:rFonts w:ascii="Times New Roman" w:cs="Times New Roman" w:eastAsia="Times New Roman" w:hAnsi="Times New Roman"/>
          <w:sz w:val="24"/>
          <w:szCs w:val="24"/>
        </w:rPr>
        <w:t xml:space="preserve"/>
      </w:r>
    </w:p>
    <w:p>
      <w:pPr>
        <w:pStyle w:val="Heading2"/>
        <w:spacing w:after="80" w:before="160"/>
      </w:pPr>
      <w:r>
        <w:rPr>
          <w:rFonts w:ascii="Times New Roman" w:cs="Times New Roman" w:eastAsia="Times New Roman" w:hAnsi="Times New Roman"/>
          <w:b/>
          <w:bCs/>
          <w:sz w:val="26"/>
          <w:szCs w:val="26"/>
        </w:rPr>
        <w:t xml:space="preserve">Nhóm 3 — Bảo vệ dữ liệu cá nhân và quyền riêng tư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40"/>
        <w:gridCol w:w="480"/>
        <w:gridCol w:w="480"/>
        <w:gridCol w:w="480"/>
        <w:gridCol w:w="480"/>
        <w:gridCol w:w="480"/>
        <w:gridCol w:w="1020"/>
      </w:tblGrid>
      <w:tr>
        <w:trPr>
          <w:tblHeader/>
        </w:trPr>
        <w:tc>
          <w:tcPr>
            <w:tcW w:type="dxa" w:w="5940"/>
            <w:shd w:fill="1F3A5F" w:color="auto" w:val="clear"/>
            <w:tcMar>
              <w:top w:type="dxa" w:w="40"/>
              <w:left w:type="dxa" w:w="70"/>
              <w:bottom w:type="dxa" w:w="40"/>
              <w:right w:type="dxa" w:w="70"/>
            </w:tcMar>
          </w:tcPr>
          <w:p>
            <w:pPr>
              <w:spacing w:after="20" w:line="264" w:lineRule="auto"/>
              <w:jc w:val="left"/>
            </w:pPr>
            <w:r>
              <w:rPr>
                <w:rFonts w:ascii="Times New Roman" w:cs="Times New Roman" w:eastAsia="Times New Roman" w:hAnsi="Times New Roman"/>
                <w:b/>
                <w:bCs/>
                <w:color w:val="FFFFFF"/>
                <w:sz w:val="20"/>
                <w:szCs w:val="20"/>
              </w:rPr>
              <w:t xml:space="preserve">Câu hỏi</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1</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2</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3</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4</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5</w:t>
            </w:r>
          </w:p>
        </w:tc>
        <w:tc>
          <w:tcPr>
            <w:tcW w:type="dxa" w:w="102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Không rõ</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11. Doanh nghiệp có quy định về việc bảo vệ thông tin cá nhân của khách hàng và nhân viên (họ tên, số điện thoại, email, địa chỉ…).</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12. Khi dùng AI hoặc xử lý nhiều thông tin cá nhân, doanh nghiệp có xem xét trước việc đó có thể gây rủi ro gì cho người có thông tin.</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13. Việc thu thập, sử dụng và chia sẻ thông tin cá nhân được kiểm soát và có sự đồng ý của người liên quan.</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14. Nếu có gửi hoặc lưu trữ dữ liệu ra nước ngoài (ví dụ: dùng dịch vụ lưu trữ đám mây đặt ở nước ngoài), doanh nghiệp có quản lý việc này theo quy định.</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15. Nhân viên được nhắc không nhập thông tin bí mật của công ty hay của khách hàng vào các công cụ AI công cộng (ví dụ: bản miễn phí của ChatGPT).</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bl>
    <w:p>
      <w:pPr>
        <w:spacing w:after="60" w:line="300" w:lineRule="auto"/>
        <w:jc w:val="both"/>
      </w:pPr>
      <w:r>
        <w:rPr>
          <w:rFonts w:ascii="Times New Roman" w:cs="Times New Roman" w:eastAsia="Times New Roman" w:hAnsi="Times New Roman"/>
          <w:sz w:val="24"/>
          <w:szCs w:val="24"/>
        </w:rPr>
        <w:t xml:space="preserve"/>
      </w:r>
    </w:p>
    <w:p>
      <w:pPr>
        <w:pStyle w:val="Heading2"/>
        <w:spacing w:after="80" w:before="160"/>
      </w:pPr>
      <w:r>
        <w:rPr>
          <w:rFonts w:ascii="Times New Roman" w:cs="Times New Roman" w:eastAsia="Times New Roman" w:hAnsi="Times New Roman"/>
          <w:b/>
          <w:bCs/>
          <w:sz w:val="26"/>
          <w:szCs w:val="26"/>
        </w:rPr>
        <w:t xml:space="preserve">Nhóm 4 — Giữ an toàn cho dữ liệu và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40"/>
        <w:gridCol w:w="480"/>
        <w:gridCol w:w="480"/>
        <w:gridCol w:w="480"/>
        <w:gridCol w:w="480"/>
        <w:gridCol w:w="480"/>
        <w:gridCol w:w="1020"/>
      </w:tblGrid>
      <w:tr>
        <w:trPr>
          <w:tblHeader/>
        </w:trPr>
        <w:tc>
          <w:tcPr>
            <w:tcW w:type="dxa" w:w="5940"/>
            <w:shd w:fill="1F3A5F" w:color="auto" w:val="clear"/>
            <w:tcMar>
              <w:top w:type="dxa" w:w="40"/>
              <w:left w:type="dxa" w:w="70"/>
              <w:bottom w:type="dxa" w:w="40"/>
              <w:right w:type="dxa" w:w="70"/>
            </w:tcMar>
          </w:tcPr>
          <w:p>
            <w:pPr>
              <w:spacing w:after="20" w:line="264" w:lineRule="auto"/>
              <w:jc w:val="left"/>
            </w:pPr>
            <w:r>
              <w:rPr>
                <w:rFonts w:ascii="Times New Roman" w:cs="Times New Roman" w:eastAsia="Times New Roman" w:hAnsi="Times New Roman"/>
                <w:b/>
                <w:bCs/>
                <w:color w:val="FFFFFF"/>
                <w:sz w:val="20"/>
                <w:szCs w:val="20"/>
              </w:rPr>
              <w:t xml:space="preserve">Câu hỏi</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1</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2</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3</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4</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5</w:t>
            </w:r>
          </w:p>
        </w:tc>
        <w:tc>
          <w:tcPr>
            <w:tcW w:type="dxa" w:w="102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Không rõ</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16. Doanh nghiệp có các biện pháp bảo vệ cơ bản cho dữ liệu và hệ thống (đặt mật khẩu mạnh, giới hạn người được truy cập, sao lưu dữ liệu định kỳ).</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17. Chỉ những người thực sự cần mới được phép xem hoặc sử dụng dữ liệu và công cụ AI (mỗi người chỉ có quyền vừa đủ cho công việc của mình).</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18. Doanh nghiệp có lưu ý đến rủi ro an toàn riêng của AI (ví dụ: công cụ AI vô tình để lộ thông tin, hoặc bị người xấu đưa dữ liệu sai vào để đánh lừa).</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19. Doanh nghiệp biết và quản lý được nhân viên đang dùng công cụ AI nào (tránh việc nhân viên tự ý dùng mà công ty không hay biết).</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20. Doanh nghiệp có cách phát hiện, xử lý và báo cáo khi xảy ra sự cố về dữ liệu hoặc AI (ví dụ: lộ dữ liệu, mất dữ liệu).</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bl>
    <w:p>
      <w:pPr>
        <w:spacing w:after="60" w:line="300" w:lineRule="auto"/>
        <w:jc w:val="both"/>
      </w:pPr>
      <w:r>
        <w:rPr>
          <w:rFonts w:ascii="Times New Roman" w:cs="Times New Roman" w:eastAsia="Times New Roman" w:hAnsi="Times New Roman"/>
          <w:sz w:val="24"/>
          <w:szCs w:val="24"/>
        </w:rPr>
        <w:t xml:space="preserve"/>
      </w:r>
    </w:p>
    <w:p>
      <w:pPr>
        <w:pStyle w:val="Heading2"/>
        <w:spacing w:after="80" w:before="160"/>
      </w:pPr>
      <w:r>
        <w:rPr>
          <w:rFonts w:ascii="Times New Roman" w:cs="Times New Roman" w:eastAsia="Times New Roman" w:hAnsi="Times New Roman"/>
          <w:b/>
          <w:bCs/>
          <w:sz w:val="26"/>
          <w:szCs w:val="26"/>
        </w:rPr>
        <w:t xml:space="preserve">Nhóm 5 — Rõ ràng, kiểm tra và theo dõi việc dùng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40"/>
        <w:gridCol w:w="480"/>
        <w:gridCol w:w="480"/>
        <w:gridCol w:w="480"/>
        <w:gridCol w:w="480"/>
        <w:gridCol w:w="480"/>
        <w:gridCol w:w="1020"/>
      </w:tblGrid>
      <w:tr>
        <w:trPr>
          <w:tblHeader/>
        </w:trPr>
        <w:tc>
          <w:tcPr>
            <w:tcW w:type="dxa" w:w="5940"/>
            <w:shd w:fill="1F3A5F" w:color="auto" w:val="clear"/>
            <w:tcMar>
              <w:top w:type="dxa" w:w="40"/>
              <w:left w:type="dxa" w:w="70"/>
              <w:bottom w:type="dxa" w:w="40"/>
              <w:right w:type="dxa" w:w="70"/>
            </w:tcMar>
          </w:tcPr>
          <w:p>
            <w:pPr>
              <w:spacing w:after="20" w:line="264" w:lineRule="auto"/>
              <w:jc w:val="left"/>
            </w:pPr>
            <w:r>
              <w:rPr>
                <w:rFonts w:ascii="Times New Roman" w:cs="Times New Roman" w:eastAsia="Times New Roman" w:hAnsi="Times New Roman"/>
                <w:b/>
                <w:bCs/>
                <w:color w:val="FFFFFF"/>
                <w:sz w:val="20"/>
                <w:szCs w:val="20"/>
              </w:rPr>
              <w:t xml:space="preserve">Câu hỏi</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1</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2</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3</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4</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5</w:t>
            </w:r>
          </w:p>
        </w:tc>
        <w:tc>
          <w:tcPr>
            <w:tcW w:type="dxa" w:w="102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Không rõ</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21. Khi AI đưa ra một kết quả, doanh nghiệp có thể biết kết quả đó dựa trên dữ liệu hoặc nguồn nào (không phải một "hộp đen" khó giải thích).</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22. Doanh nghiệp cho khách hàng hoặc nhân viên biết khi có sử dụng AI, ở những nơi cần thiết (ví dụ: chatbot tự động trả lời khách).</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23. Doanh nghiệp có theo dõi để phát hiện khi công cụ AI hoạt động kém chính xác hoặc sai lệch dần theo thời gian.</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24. Doanh nghiệp lưu giữ hồ sơ, tài liệu đủ để chứng minh mình làm đúng khi bị kiểm tra (bởi cơ quan quản lý, đối tác hoặc khách hàng).</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25. Con người có thể can thiệp, chỉnh sửa hoặc dừng lại khi công cụ AI hoạt động sai (không để máy tự quyết hoàn toàn).</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bl>
    <w:p>
      <w:pPr>
        <w:spacing w:after="60" w:line="300" w:lineRule="auto"/>
        <w:jc w:val="both"/>
      </w:pPr>
      <w:r>
        <w:rPr>
          <w:rFonts w:ascii="Times New Roman" w:cs="Times New Roman" w:eastAsia="Times New Roman" w:hAnsi="Times New Roman"/>
          <w:sz w:val="24"/>
          <w:szCs w:val="24"/>
        </w:rPr>
        <w:t xml:space="preserve"/>
      </w:r>
    </w:p>
    <w:p>
      <w:pPr>
        <w:pStyle w:val="Heading2"/>
        <w:spacing w:after="80" w:before="160"/>
      </w:pPr>
      <w:r>
        <w:rPr>
          <w:rFonts w:ascii="Times New Roman" w:cs="Times New Roman" w:eastAsia="Times New Roman" w:hAnsi="Times New Roman"/>
          <w:b/>
          <w:bCs/>
          <w:sz w:val="26"/>
          <w:szCs w:val="26"/>
        </w:rPr>
        <w:t xml:space="preserve">Nhóm 6 — Nguồn lực, con người và hỗ trợ bên ngoài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40"/>
        <w:gridCol w:w="480"/>
        <w:gridCol w:w="480"/>
        <w:gridCol w:w="480"/>
        <w:gridCol w:w="480"/>
        <w:gridCol w:w="480"/>
        <w:gridCol w:w="1020"/>
      </w:tblGrid>
      <w:tr>
        <w:trPr>
          <w:tblHeader/>
        </w:trPr>
        <w:tc>
          <w:tcPr>
            <w:tcW w:type="dxa" w:w="5940"/>
            <w:shd w:fill="1F3A5F" w:color="auto" w:val="clear"/>
            <w:tcMar>
              <w:top w:type="dxa" w:w="40"/>
              <w:left w:type="dxa" w:w="70"/>
              <w:bottom w:type="dxa" w:w="40"/>
              <w:right w:type="dxa" w:w="70"/>
            </w:tcMar>
          </w:tcPr>
          <w:p>
            <w:pPr>
              <w:spacing w:after="20" w:line="264" w:lineRule="auto"/>
              <w:jc w:val="left"/>
            </w:pPr>
            <w:r>
              <w:rPr>
                <w:rFonts w:ascii="Times New Roman" w:cs="Times New Roman" w:eastAsia="Times New Roman" w:hAnsi="Times New Roman"/>
                <w:b/>
                <w:bCs/>
                <w:color w:val="FFFFFF"/>
                <w:sz w:val="20"/>
                <w:szCs w:val="20"/>
              </w:rPr>
              <w:t xml:space="preserve">Câu hỏi</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1</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2</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3</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4</w:t>
            </w:r>
          </w:p>
        </w:tc>
        <w:tc>
          <w:tcPr>
            <w:tcW w:type="dxa" w:w="48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5</w:t>
            </w:r>
          </w:p>
        </w:tc>
        <w:tc>
          <w:tcPr>
            <w:tcW w:type="dxa" w:w="102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Không rõ</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26. Doanh nghiệp có dành ngân sách hoặc nguồn lực cho việc quản lý và bảo đảm an toàn khi dùng AI.</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27. Nhân viên được hướng dẫn hoặc tập huấn để hiểu rủi ro khi dùng AI và cách bảo vệ dữ liệu.</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28. Doanh nghiệp theo dõi và cập nhật kịp thời các thay đổi về quy định pháp luật liên quan đến AI và dữ liệu.</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29. Doanh nghiệp có tìm hiểu và kiểm soát rủi ro từ các nhà cung cấp hoặc đối tác cung cấp công cụ AI.</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r>
        <w:tc>
          <w:tcPr>
            <w:tcW w:type="dxa" w:w="594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30. Khi cần, doanh nghiệp có thể tìm được hỗ trợ từ bên ngoài (đơn vị tư vấn, hiệp hội, chương trình của nhà nước) về quản lý AI và an toàn dữ liệu.</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48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c>
          <w:tcPr>
            <w:tcW w:type="dxa" w:w="102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w:t>
            </w:r>
          </w:p>
        </w:tc>
      </w:tr>
    </w:tbl>
    <w:p>
      <w:pPr>
        <w:spacing w:after="60" w:line="300" w:lineRule="auto"/>
        <w:jc w:val="both"/>
      </w:pPr>
      <w:r>
        <w:rPr>
          <w:rFonts w:ascii="Times New Roman" w:cs="Times New Roman" w:eastAsia="Times New Roman" w:hAnsi="Times New Roman"/>
          <w:sz w:val="24"/>
          <w:szCs w:val="24"/>
        </w:rPr>
        <w:t xml:space="preserve"/>
      </w:r>
    </w:p>
    <w:p>
      <w:pPr>
        <w:pStyle w:val="Heading1"/>
        <w:spacing w:after="120" w:before="240"/>
      </w:pPr>
      <w:r>
        <w:rPr>
          <w:rFonts w:ascii="Times New Roman" w:cs="Times New Roman" w:eastAsia="Times New Roman" w:hAnsi="Times New Roman"/>
          <w:b/>
          <w:bCs/>
          <w:color w:val="1F3A5F"/>
          <w:sz w:val="30"/>
          <w:szCs w:val="30"/>
        </w:rPr>
        <w:t xml:space="preserve">Phần C. Ý kiến thêm (không bắt buộc)</w:t>
      </w:r>
    </w:p>
    <w:p>
      <w:pPr>
        <w:spacing w:after="120" w:line="300" w:lineRule="auto"/>
        <w:jc w:val="both"/>
      </w:pPr>
      <w:r>
        <w:rPr>
          <w:rFonts w:ascii="Times New Roman" w:cs="Times New Roman" w:eastAsia="Times New Roman" w:hAnsi="Times New Roman"/>
          <w:sz w:val="24"/>
          <w:szCs w:val="24"/>
        </w:rPr>
        <w:t xml:space="preserve">Anh/Chị có khó khăn gì lớn nhất khi quản lý việc dùng AI và bảo vệ dữ liệu? Hoặc mong muốn hỗ trợ gì?</w:t>
      </w:r>
    </w:p>
    <w:p>
      <w:pPr>
        <w:spacing w:after="60" w:line="300" w:lineRule="auto"/>
        <w:jc w:val="both"/>
      </w:pPr>
      <w:r>
        <w:rPr>
          <w:rFonts w:ascii="Times New Roman" w:cs="Times New Roman" w:eastAsia="Times New Roman" w:hAnsi="Times New Roman"/>
          <w:sz w:val="24"/>
          <w:szCs w:val="24"/>
        </w:rPr>
        <w:t xml:space="preserve">.................................................................................................................................................</w:t>
      </w:r>
    </w:p>
    <w:p>
      <w:pPr>
        <w:spacing w:after="160" w:line="300" w:lineRule="auto"/>
        <w:jc w:val="both"/>
      </w:pPr>
      <w:r>
        <w:rPr>
          <w:rFonts w:ascii="Times New Roman" w:cs="Times New Roman" w:eastAsia="Times New Roman" w:hAnsi="Times New Roman"/>
          <w:sz w:val="24"/>
          <w:szCs w:val="24"/>
        </w:rPr>
        <w:t xml:space="preserve">.................................................................................................................................................</w:t>
      </w:r>
    </w:p>
    <w:p>
      <w:pPr>
        <w:spacing w:after="120" w:line="300" w:lineRule="auto"/>
        <w:jc w:val="both"/>
      </w:pPr>
      <w:r>
        <w:rPr>
          <w:rFonts w:ascii="Times New Roman" w:cs="Times New Roman" w:eastAsia="Times New Roman" w:hAnsi="Times New Roman"/>
          <w:i/>
          <w:iCs/>
          <w:sz w:val="24"/>
          <w:szCs w:val="24"/>
        </w:rPr>
        <w:t xml:space="preserve">Xin chân thành cảm ơn Anh/Chị đã dành thời gian trả lời.</w:t>
      </w:r>
    </w:p>
    <w:p>
      <w:r>
        <w:br w:type="page"/>
      </w:r>
    </w:p>
    <w:p>
      <w:pPr>
        <w:pStyle w:val="Heading1"/>
        <w:spacing w:after="120" w:before="240"/>
      </w:pPr>
      <w:r>
        <w:rPr>
          <w:rFonts w:ascii="Times New Roman" w:cs="Times New Roman" w:eastAsia="Times New Roman" w:hAnsi="Times New Roman"/>
          <w:b/>
          <w:bCs/>
          <w:color w:val="1F3A5F"/>
          <w:sz w:val="30"/>
          <w:szCs w:val="30"/>
        </w:rPr>
        <w:t xml:space="preserve">Phụ lục (dành cho nhóm nghiên cứu) — Bảng đối chiếu mã</w:t>
      </w:r>
    </w:p>
    <w:p>
      <w:pPr>
        <w:spacing w:after="120" w:line="300" w:lineRule="auto"/>
        <w:jc w:val="both"/>
      </w:pPr>
      <w:r>
        <w:rPr>
          <w:rFonts w:ascii="Times New Roman" w:cs="Times New Roman" w:eastAsia="Times New Roman" w:hAnsi="Times New Roman"/>
          <w:sz w:val="24"/>
          <w:szCs w:val="24"/>
        </w:rPr>
        <w:t xml:space="preserve">Bảng dưới đây đối chiếu số thứ tự câu hỏi với mã chỉ tiêu và chiều của bộ chỉ số DSAIG. Người trả lời không cần quan tâm phần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shd w:fill="1F3A5F" w:color="auto" w:val="clear"/>
            <w:tcMar>
              <w:top w:type="dxa" w:w="40"/>
              <w:left w:type="dxa" w:w="70"/>
              <w:bottom w:type="dxa" w:w="40"/>
              <w:right w:type="dxa" w:w="70"/>
            </w:tcMar>
          </w:tcPr>
          <w:p>
            <w:pPr>
              <w:spacing w:after="20" w:line="264" w:lineRule="auto"/>
              <w:jc w:val="left"/>
            </w:pPr>
            <w:r>
              <w:rPr>
                <w:rFonts w:ascii="Times New Roman" w:cs="Times New Roman" w:eastAsia="Times New Roman" w:hAnsi="Times New Roman"/>
                <w:b/>
                <w:bCs/>
                <w:color w:val="FFFFFF"/>
                <w:sz w:val="20"/>
                <w:szCs w:val="20"/>
              </w:rPr>
              <w:t xml:space="preserve">Câu số</w:t>
            </w:r>
          </w:p>
        </w:tc>
        <w:tc>
          <w:tcPr>
            <w:tcW w:type="dxa" w:w="160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Mã DSAIG</w:t>
            </w:r>
          </w:p>
        </w:tc>
        <w:tc>
          <w:tcPr>
            <w:tcW w:type="dxa" w:w="6760"/>
            <w:shd w:fill="1F3A5F" w:color="auto" w:val="clear"/>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color w:val="FFFFFF"/>
                <w:sz w:val="20"/>
                <w:szCs w:val="20"/>
              </w:rPr>
              <w:t xml:space="preserve">Chiều</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GOV1</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C1. Lãnh đạo &amp; trách nhiệm giải trình</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GOV2</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C1. Lãnh đạo &amp; trách nhiệm giải trình</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3</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GOV3</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C1. Lãnh đạo &amp; trách nhiệm giải trình</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4</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GOV4</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C1. Lãnh đạo &amp; trách nhiệm giải trình</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5</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GOV5</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C1. Lãnh đạo &amp; trách nhiệm giải trình</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6</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RSK1</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C2. Nhận diện &amp; quản lý rủi ro AI</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7</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RSK2</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C2. Nhận diện &amp; quản lý rủi ro AI</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8</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RSK3</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C2. Nhận diện &amp; quản lý rủi ro AI</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9</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RSK4</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C2. Nhận diện &amp; quản lý rủi ro AI</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10</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RSK5</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C2. Nhận diện &amp; quản lý rủi ro AI</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11</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DPP1</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C3. Bảo vệ dữ liệu &amp; quyền riêng tư</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12</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DPP2</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C3. Bảo vệ dữ liệu &amp; quyền riêng tư</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13</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DPP3</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C3. Bảo vệ dữ liệu &amp; quyền riêng tư</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14</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DPP4</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C3. Bảo vệ dữ liệu &amp; quyền riêng tư</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15</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DPP5</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C3. Bảo vệ dữ liệu &amp; quyền riêng tư</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16</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SEC1</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C4. An ninh &amp; kiểm soát truy cập</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17</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SEC2</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C4. An ninh &amp; kiểm soát truy cập</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18</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SEC3</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C4. An ninh &amp; kiểm soát truy cập</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19</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SEC4</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C4. An ninh &amp; kiểm soát truy cập</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20</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SEC5</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C4. An ninh &amp; kiểm soát truy cập</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21</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TRA1</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C5. Minh bạch, lưu vết &amp; giám sát</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22</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TRA2</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C5. Minh bạch, lưu vết &amp; giám sát</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23</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TRA3</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C5. Minh bạch, lưu vết &amp; giám sát</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24</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TRA4</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C5. Minh bạch, lưu vết &amp; giám sát</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25</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TRA5</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C5. Minh bạch, lưu vết &amp; giám sát</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26</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CAP1</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C6. Nguồn lực &amp; thích ứng quản trị</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27</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CAP2</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C6. Nguồn lực &amp; thích ứng quản trị</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28</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CAP3</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C6. Nguồn lực &amp; thích ứng quản trị</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29</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CAP4</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C6. Nguồn lực &amp; thích ứng quản trị</w:t>
            </w:r>
          </w:p>
        </w:tc>
      </w:tr>
      <w:tr>
        <w:tc>
          <w:tcPr>
            <w:tcW w:type="dxa" w:w="1000"/>
            <w:tcMar>
              <w:top w:type="dxa" w:w="40"/>
              <w:left w:type="dxa" w:w="70"/>
              <w:bottom w:type="dxa" w:w="40"/>
              <w:right w:type="dxa" w:w="70"/>
            </w:tcMar>
          </w:tcPr>
          <w:p>
            <w:pPr>
              <w:spacing w:after="20" w:line="264" w:lineRule="auto"/>
              <w:jc w:val="center"/>
            </w:pPr>
            <w:r>
              <w:rPr>
                <w:rFonts w:ascii="Times New Roman" w:cs="Times New Roman" w:eastAsia="Times New Roman" w:hAnsi="Times New Roman"/>
                <w:sz w:val="20"/>
                <w:szCs w:val="20"/>
              </w:rPr>
              <w:t xml:space="preserve">30</w:t>
            </w:r>
          </w:p>
        </w:tc>
        <w:tc>
          <w:tcPr>
            <w:tcW w:type="dxa" w:w="1600"/>
            <w:tcMar>
              <w:top w:type="dxa" w:w="40"/>
              <w:left w:type="dxa" w:w="70"/>
              <w:bottom w:type="dxa" w:w="40"/>
              <w:right w:type="dxa" w:w="70"/>
            </w:tcMar>
          </w:tcPr>
          <w:p>
            <w:pPr>
              <w:spacing w:after="20" w:line="264" w:lineRule="auto"/>
              <w:jc w:val="center"/>
            </w:pPr>
            <w:r>
              <w:rPr>
                <w:rFonts w:ascii="Times New Roman" w:cs="Times New Roman" w:eastAsia="Times New Roman" w:hAnsi="Times New Roman"/>
                <w:b/>
                <w:bCs/>
                <w:sz w:val="20"/>
                <w:szCs w:val="20"/>
              </w:rPr>
              <w:t xml:space="preserve">CAP5</w:t>
            </w:r>
          </w:p>
        </w:tc>
        <w:tc>
          <w:tcPr>
            <w:tcW w:type="dxa" w:w="6760"/>
            <w:tcMar>
              <w:top w:type="dxa" w:w="40"/>
              <w:left w:type="dxa" w:w="70"/>
              <w:bottom w:type="dxa" w:w="40"/>
              <w:right w:type="dxa" w:w="70"/>
            </w:tcMar>
          </w:tcPr>
          <w:p>
            <w:pPr>
              <w:spacing w:after="20" w:line="264" w:lineRule="auto"/>
              <w:jc w:val="left"/>
            </w:pPr>
            <w:r>
              <w:rPr>
                <w:rFonts w:ascii="Times New Roman" w:cs="Times New Roman" w:eastAsia="Times New Roman" w:hAnsi="Times New Roman"/>
                <w:sz w:val="20"/>
                <w:szCs w:val="20"/>
              </w:rPr>
              <w:t xml:space="preserve">C6. Nguồn lực &amp; thích ứng quản trị</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2026-07-26T14:36:20.361Z</dcterms:created>
  <dcterms:modified xsi:type="dcterms:W3CDTF">2026-07-26T14:36:20.372Z</dcterms:modified>
</cp:coreProperties>
</file>

<file path=docProps/custom.xml><?xml version="1.0" encoding="utf-8"?>
<Properties xmlns="http://schemas.openxmlformats.org/officeDocument/2006/custom-properties" xmlns:vt="http://schemas.openxmlformats.org/officeDocument/2006/docPropsVTypes"/>
</file>