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87" w:rsidRPr="00E3103A" w:rsidRDefault="00CD0787" w:rsidP="00CD0787">
      <w:pPr>
        <w:spacing w:line="100" w:lineRule="atLeast"/>
        <w:rPr>
          <w:rFonts w:asciiTheme="minorHAnsi" w:hAnsiTheme="minorHAnsi" w:cstheme="minorHAnsi"/>
          <w:b/>
        </w:rPr>
      </w:pPr>
      <w:r w:rsidRPr="00E3103A">
        <w:rPr>
          <w:rFonts w:asciiTheme="minorHAnsi" w:hAnsiTheme="minorHAnsi" w:cstheme="minorHAnsi"/>
          <w:b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-273685</wp:posOffset>
            </wp:positionV>
            <wp:extent cx="5182235" cy="664845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664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E4A" w:rsidRPr="00E3103A" w:rsidRDefault="00D73593">
      <w:pPr>
        <w:rPr>
          <w:rFonts w:asciiTheme="minorHAnsi" w:hAnsiTheme="minorHAnsi" w:cstheme="minorHAnsi"/>
          <w:b/>
          <w:color w:val="76923C" w:themeColor="accent3" w:themeShade="BF"/>
        </w:rPr>
      </w:pPr>
      <w:r w:rsidRPr="00E3103A">
        <w:rPr>
          <w:rFonts w:asciiTheme="minorHAnsi" w:hAnsiTheme="minorHAnsi" w:cstheme="minorHAnsi"/>
          <w:b/>
          <w:noProof/>
          <w:color w:val="76923C" w:themeColor="accent3" w:themeShade="BF"/>
          <w:lang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3035300</wp:posOffset>
            </wp:positionH>
            <wp:positionV relativeFrom="paragraph">
              <wp:posOffset>98425</wp:posOffset>
            </wp:positionV>
            <wp:extent cx="3032760" cy="2018665"/>
            <wp:effectExtent l="19050" t="0" r="0" b="0"/>
            <wp:wrapTight wrapText="bothSides">
              <wp:wrapPolygon edited="0">
                <wp:start x="-136" y="0"/>
                <wp:lineTo x="-136" y="21403"/>
                <wp:lineTo x="21573" y="21403"/>
                <wp:lineTo x="21573" y="0"/>
                <wp:lineTo x="-136" y="0"/>
              </wp:wrapPolygon>
            </wp:wrapTight>
            <wp:docPr id="1" name="il_fi" descr="http://media.treehugger.com/assets/images/2011/10/carbon-footprint-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edia.treehugger.com/assets/images/2011/10/carbon-footprint-gree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787" w:rsidRPr="00E3103A">
        <w:rPr>
          <w:rFonts w:asciiTheme="minorHAnsi" w:hAnsiTheme="minorHAnsi" w:cstheme="minorHAnsi"/>
          <w:b/>
          <w:color w:val="76923C" w:themeColor="accent3" w:themeShade="BF"/>
        </w:rPr>
        <w:t>Carbon Footprint</w:t>
      </w:r>
    </w:p>
    <w:p w:rsidR="004502B5" w:rsidRPr="00E3103A" w:rsidRDefault="004502B5">
      <w:pPr>
        <w:rPr>
          <w:rFonts w:asciiTheme="minorHAnsi" w:hAnsiTheme="minorHAnsi" w:cstheme="minorHAnsi"/>
          <w:b/>
          <w:color w:val="76923C" w:themeColor="accent3" w:themeShade="BF"/>
        </w:rPr>
      </w:pPr>
    </w:p>
    <w:p w:rsidR="004502B5" w:rsidRPr="00E3103A" w:rsidRDefault="00D73593">
      <w:pPr>
        <w:rPr>
          <w:rFonts w:asciiTheme="minorHAnsi" w:hAnsiTheme="minorHAnsi" w:cstheme="minorHAnsi"/>
        </w:rPr>
      </w:pPr>
      <w:r w:rsidRPr="00E3103A">
        <w:rPr>
          <w:rFonts w:asciiTheme="minorHAnsi" w:hAnsiTheme="minorHAnsi" w:cstheme="minorHAnsi"/>
        </w:rPr>
        <w:t xml:space="preserve">A carbon footprint is the overall environmental impact of a company, individual, society, organization, or product. </w:t>
      </w:r>
      <w:r w:rsidR="00E3103A" w:rsidRPr="00E3103A">
        <w:rPr>
          <w:rFonts w:asciiTheme="minorHAnsi" w:hAnsiTheme="minorHAnsi" w:cstheme="minorHAnsi"/>
        </w:rPr>
        <w:t>Overall, this is the total amount of greenhouse gases produced to directly and indirectly support human activities, usually expressed in equivalent tons of carbon dioxide (CO2)</w:t>
      </w:r>
      <w:proofErr w:type="gramStart"/>
      <w:r w:rsidR="00E3103A" w:rsidRPr="00E3103A">
        <w:rPr>
          <w:rFonts w:asciiTheme="minorHAnsi" w:hAnsiTheme="minorHAnsi" w:cstheme="minorHAnsi"/>
        </w:rPr>
        <w:t>.</w:t>
      </w:r>
      <w:r w:rsidRPr="00E3103A">
        <w:rPr>
          <w:rFonts w:asciiTheme="minorHAnsi" w:hAnsiTheme="minorHAnsi" w:cstheme="minorHAnsi"/>
        </w:rPr>
        <w:t>.</w:t>
      </w:r>
      <w:proofErr w:type="gramEnd"/>
      <w:r w:rsidRPr="00E3103A">
        <w:rPr>
          <w:rFonts w:asciiTheme="minorHAnsi" w:hAnsiTheme="minorHAnsi" w:cstheme="minorHAnsi"/>
        </w:rPr>
        <w:t xml:space="preserve"> Definite calculations can prove to be nearly impossible due to the magnitude of associated variables.</w:t>
      </w:r>
    </w:p>
    <w:p w:rsidR="00D73593" w:rsidRPr="00E3103A" w:rsidRDefault="00D73593">
      <w:pPr>
        <w:rPr>
          <w:rFonts w:asciiTheme="minorHAnsi" w:hAnsiTheme="minorHAnsi" w:cstheme="minorHAnsi"/>
        </w:rPr>
      </w:pPr>
    </w:p>
    <w:p w:rsidR="00D73593" w:rsidRPr="00E3103A" w:rsidRDefault="00D73593">
      <w:pPr>
        <w:rPr>
          <w:rFonts w:asciiTheme="minorHAnsi" w:hAnsiTheme="minorHAnsi" w:cstheme="minorHAnsi"/>
          <w:b/>
        </w:rPr>
      </w:pPr>
      <w:r w:rsidRPr="00E3103A">
        <w:rPr>
          <w:rFonts w:asciiTheme="minorHAnsi" w:hAnsiTheme="minorHAnsi" w:cstheme="minorHAnsi"/>
          <w:b/>
        </w:rPr>
        <w:t>Sources</w:t>
      </w:r>
      <w:r w:rsidRPr="00E3103A">
        <w:rPr>
          <w:rFonts w:asciiTheme="minorHAnsi" w:hAnsiTheme="minorHAnsi" w:cstheme="minorHAnsi"/>
        </w:rPr>
        <w:t xml:space="preserve"> </w:t>
      </w:r>
    </w:p>
    <w:p w:rsidR="00D73593" w:rsidRPr="00E3103A" w:rsidRDefault="00D73593">
      <w:pPr>
        <w:rPr>
          <w:rFonts w:asciiTheme="minorHAnsi" w:hAnsiTheme="minorHAnsi" w:cstheme="minorHAnsi"/>
        </w:rPr>
      </w:pPr>
    </w:p>
    <w:p w:rsidR="00D73593" w:rsidRPr="00E3103A" w:rsidRDefault="00D73593">
      <w:pPr>
        <w:rPr>
          <w:rFonts w:asciiTheme="minorHAnsi" w:hAnsiTheme="minorHAnsi" w:cstheme="minorHAnsi"/>
        </w:rPr>
      </w:pPr>
      <w:r w:rsidRPr="00E3103A">
        <w:rPr>
          <w:rFonts w:asciiTheme="minorHAnsi" w:hAnsiTheme="minorHAnsi" w:cstheme="minorHAnsi"/>
        </w:rPr>
        <w:t>Most of the carbon footprint emissions for the av</w:t>
      </w:r>
      <w:r w:rsidR="00E3103A">
        <w:rPr>
          <w:rFonts w:asciiTheme="minorHAnsi" w:hAnsiTheme="minorHAnsi" w:cstheme="minorHAnsi"/>
        </w:rPr>
        <w:t xml:space="preserve">erage U.S. household come from indirect </w:t>
      </w:r>
      <w:r w:rsidRPr="00E3103A">
        <w:rPr>
          <w:rFonts w:asciiTheme="minorHAnsi" w:hAnsiTheme="minorHAnsi" w:cstheme="minorHAnsi"/>
        </w:rPr>
        <w:t xml:space="preserve">sources. This means that a majority of the emissions that are produces do not involve the consumer; these are generally released during manufacturing or shipping. </w:t>
      </w:r>
    </w:p>
    <w:p w:rsidR="00D73593" w:rsidRPr="00E3103A" w:rsidRDefault="00D73593">
      <w:pPr>
        <w:rPr>
          <w:rFonts w:asciiTheme="minorHAnsi" w:hAnsiTheme="minorHAnsi" w:cstheme="minorHAnsi"/>
        </w:rPr>
      </w:pPr>
    </w:p>
    <w:p w:rsidR="00D73593" w:rsidRPr="00E3103A" w:rsidRDefault="00D73593">
      <w:pPr>
        <w:rPr>
          <w:rFonts w:asciiTheme="minorHAnsi" w:hAnsiTheme="minorHAnsi" w:cstheme="minorHAnsi"/>
        </w:rPr>
      </w:pPr>
      <w:r w:rsidRPr="00E3103A">
        <w:rPr>
          <w:rFonts w:asciiTheme="minorHAnsi" w:hAnsiTheme="minorHAnsi" w:cstheme="minorHAnsi"/>
        </w:rPr>
        <w:t>The main influences on carbon footprints include population, economic output, and energy and carbon intensity of the economy.</w:t>
      </w:r>
    </w:p>
    <w:p w:rsidR="00D73593" w:rsidRPr="00E3103A" w:rsidRDefault="00D73593">
      <w:pPr>
        <w:rPr>
          <w:rFonts w:asciiTheme="minorHAnsi" w:hAnsiTheme="minorHAnsi" w:cstheme="minorHAnsi"/>
        </w:rPr>
      </w:pPr>
    </w:p>
    <w:p w:rsidR="00D73593" w:rsidRPr="00E3103A" w:rsidRDefault="00D73593">
      <w:pPr>
        <w:rPr>
          <w:rFonts w:asciiTheme="minorHAnsi" w:hAnsiTheme="minorHAnsi" w:cstheme="minorHAnsi"/>
          <w:b/>
        </w:rPr>
      </w:pPr>
      <w:r w:rsidRPr="00E3103A">
        <w:rPr>
          <w:rFonts w:asciiTheme="minorHAnsi" w:hAnsiTheme="minorHAnsi" w:cstheme="minorHAnsi"/>
          <w:b/>
        </w:rPr>
        <w:t>Measurement</w:t>
      </w:r>
    </w:p>
    <w:p w:rsidR="00D73593" w:rsidRPr="00E3103A" w:rsidRDefault="00D73593">
      <w:pPr>
        <w:rPr>
          <w:rFonts w:asciiTheme="minorHAnsi" w:hAnsiTheme="minorHAnsi" w:cstheme="minorHAnsi"/>
        </w:rPr>
      </w:pPr>
    </w:p>
    <w:p w:rsidR="00D73593" w:rsidRPr="00E3103A" w:rsidRDefault="00D73593" w:rsidP="00D73593">
      <w:pPr>
        <w:rPr>
          <w:rFonts w:asciiTheme="minorHAnsi" w:hAnsiTheme="minorHAnsi" w:cstheme="minorHAnsi"/>
        </w:rPr>
      </w:pPr>
      <w:r w:rsidRPr="00E3103A">
        <w:rPr>
          <w:rFonts w:asciiTheme="minorHAnsi" w:hAnsiTheme="minorHAnsi" w:cstheme="minorHAnsi"/>
        </w:rPr>
        <w:t xml:space="preserve">A carbon footprint estimate can help one understand their impact and the natural resources they use and/or waste. This measurement can be seen as an effective tool for setting lifestyle goals or changes to becoming more sustainable. </w:t>
      </w:r>
    </w:p>
    <w:p w:rsidR="00D73593" w:rsidRPr="00E3103A" w:rsidRDefault="00D73593">
      <w:pPr>
        <w:rPr>
          <w:rFonts w:asciiTheme="minorHAnsi" w:hAnsiTheme="minorHAnsi" w:cstheme="minorHAnsi"/>
        </w:rPr>
      </w:pPr>
    </w:p>
    <w:p w:rsidR="00D73593" w:rsidRPr="00E3103A" w:rsidRDefault="00E3103A">
      <w:pPr>
        <w:rPr>
          <w:rFonts w:asciiTheme="minorHAnsi" w:hAnsiTheme="minorHAnsi" w:cstheme="minorHAnsi"/>
        </w:rPr>
      </w:pPr>
      <w:r w:rsidRPr="00E3103A">
        <w:rPr>
          <w:rFonts w:asciiTheme="minorHAnsi" w:hAnsiTheme="minorHAnsi" w:cstheme="minorHAnsi"/>
        </w:rPr>
        <w:t xml:space="preserve">Online calculators are available for individual use – such calculators can provide an individual with an average count of planets necessary to sustain their lifestyle. While organizations may calculate the emissions associate with their process to produce a more accurate company profile. </w:t>
      </w:r>
    </w:p>
    <w:p w:rsidR="00E3103A" w:rsidRPr="00E3103A" w:rsidRDefault="00E3103A">
      <w:pPr>
        <w:rPr>
          <w:rFonts w:asciiTheme="minorHAnsi" w:hAnsiTheme="minorHAnsi" w:cstheme="minorHAnsi"/>
        </w:rPr>
      </w:pPr>
    </w:p>
    <w:p w:rsidR="00E3103A" w:rsidRPr="00E3103A" w:rsidRDefault="00E3103A">
      <w:pPr>
        <w:rPr>
          <w:rFonts w:asciiTheme="minorHAnsi" w:hAnsiTheme="minorHAnsi" w:cstheme="minorHAnsi"/>
        </w:rPr>
      </w:pPr>
    </w:p>
    <w:sectPr w:rsidR="00E3103A" w:rsidRPr="00E3103A" w:rsidSect="0094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0787"/>
    <w:rsid w:val="004502B5"/>
    <w:rsid w:val="00946E4A"/>
    <w:rsid w:val="00CD0787"/>
    <w:rsid w:val="00CE1F80"/>
    <w:rsid w:val="00D73593"/>
    <w:rsid w:val="00E3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8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59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9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1149</Characters>
  <Application>Microsoft Office Word</Application>
  <DocSecurity>0</DocSecurity>
  <Lines>9</Lines>
  <Paragraphs>2</Paragraphs>
  <ScaleCrop>false</ScaleCrop>
  <Company>Grizli777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</dc:creator>
  <cp:lastModifiedBy>Reggie</cp:lastModifiedBy>
  <cp:revision>4</cp:revision>
  <dcterms:created xsi:type="dcterms:W3CDTF">2012-05-17T03:51:00Z</dcterms:created>
  <dcterms:modified xsi:type="dcterms:W3CDTF">2012-04-10T20:01:00Z</dcterms:modified>
</cp:coreProperties>
</file>