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86C7" w14:textId="340BCA93" w:rsidR="00C37391" w:rsidRPr="009D260F" w:rsidRDefault="00C37391" w:rsidP="00C373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60F">
        <w:rPr>
          <w:rFonts w:ascii="Times New Roman" w:hAnsi="Times New Roman" w:cs="Times New Roman"/>
          <w:b/>
          <w:bCs/>
          <w:sz w:val="28"/>
          <w:szCs w:val="28"/>
        </w:rPr>
        <w:t>Sim generations population genetics toolkit</w:t>
      </w:r>
    </w:p>
    <w:p w14:paraId="27C4761F" w14:textId="240DA0CC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Royal Truman</w:t>
      </w:r>
    </w:p>
    <w:p w14:paraId="56850D0C" w14:textId="3DA3F13C" w:rsidR="00C37391" w:rsidRDefault="00313772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programs from: </w:t>
      </w:r>
      <w:hyperlink r:id="rId5" w:history="1">
        <w:r w:rsidRPr="0033210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https://github.com/RoyalTr/</w:t>
        </w:r>
        <w:r w:rsidRPr="00332106">
          <w:rPr>
            <w:rStyle w:val="Hyperlink"/>
            <w:rFonts w:ascii="Times New Roman" w:hAnsi="Times New Roman" w:cs="Times New Roman"/>
            <w:sz w:val="24"/>
            <w:szCs w:val="24"/>
          </w:rPr>
          <w:t>Sim_generations</w:t>
        </w:r>
      </w:hyperlink>
    </w:p>
    <w:sdt>
      <w:sdtPr>
        <w:id w:val="693733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8918DFC" w14:textId="0B68A6A6" w:rsidR="00313772" w:rsidRDefault="00313772">
          <w:pPr>
            <w:pStyle w:val="TOCHeading"/>
          </w:pPr>
          <w:r>
            <w:t>Contents</w:t>
          </w:r>
        </w:p>
        <w:p w14:paraId="641C1F9B" w14:textId="72491D87" w:rsidR="00313772" w:rsidRDefault="0031377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52667" w:history="1">
            <w:r w:rsidRPr="00F76F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68AF" w14:textId="3AB3598D" w:rsidR="00313772" w:rsidRDefault="003137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452668" w:history="1">
            <w:r w:rsidRPr="00F76F77">
              <w:rPr>
                <w:rStyle w:val="Hyperlink"/>
                <w:noProof/>
              </w:rPr>
              <w:t>Simulation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C037" w14:textId="6931FBD8" w:rsidR="00313772" w:rsidRDefault="003137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452669" w:history="1">
            <w:r w:rsidRPr="00F76F77">
              <w:rPr>
                <w:rStyle w:val="Hyperlink"/>
                <w:noProof/>
              </w:rPr>
              <w:t>Content of input file in_2_haplos.txt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D220" w14:textId="763A7E29" w:rsidR="00313772" w:rsidRDefault="003137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452670" w:history="1">
            <w:r w:rsidRPr="00F76F77">
              <w:rPr>
                <w:rStyle w:val="Hyperlink"/>
                <w:noProof/>
              </w:rPr>
              <w:t>Output files generated using fix_2_haplos.py as an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EECA" w14:textId="49D85979" w:rsidR="00313772" w:rsidRDefault="003137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452671" w:history="1">
            <w:r w:rsidRPr="00F76F77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9B10" w14:textId="28DFE3B1" w:rsidR="00313772" w:rsidRDefault="003137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452672" w:history="1">
            <w:r w:rsidRPr="00F76F77">
              <w:rPr>
                <w:rStyle w:val="Hyperlink"/>
                <w:noProof/>
              </w:rPr>
              <w:t>Description of program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DA6F" w14:textId="302EB87F" w:rsidR="00313772" w:rsidRDefault="00313772">
          <w:r>
            <w:rPr>
              <w:b/>
              <w:bCs/>
              <w:noProof/>
            </w:rPr>
            <w:fldChar w:fldCharType="end"/>
          </w:r>
        </w:p>
      </w:sdtContent>
    </w:sdt>
    <w:p w14:paraId="39570B26" w14:textId="4EF8A91F" w:rsidR="00A939DB" w:rsidRDefault="00A939DB" w:rsidP="00A939DB">
      <w:pPr>
        <w:pStyle w:val="Heading1"/>
      </w:pPr>
      <w:bookmarkStart w:id="0" w:name="_Toc211452667"/>
      <w:r>
        <w:t>Introduction</w:t>
      </w:r>
      <w:bookmarkEnd w:id="0"/>
    </w:p>
    <w:p w14:paraId="49527B39" w14:textId="1650EB14" w:rsid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collection of python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built a round Wright-Fischer forward simulations of population genetics. Diploid organism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assumed along with Mendelian segregation of chromosomes under random mating throughout the population.</w:t>
      </w:r>
    </w:p>
    <w:p w14:paraId="52D6AA56" w14:textId="5C40D278" w:rsid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61E04">
        <w:rPr>
          <w:rFonts w:ascii="Times New Roman" w:hAnsi="Times New Roman" w:cs="Times New Roman"/>
          <w:sz w:val="24"/>
          <w:szCs w:val="24"/>
        </w:rPr>
        <w:t xml:space="preserve"> most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E04">
        <w:rPr>
          <w:rFonts w:ascii="Times New Roman" w:hAnsi="Times New Roman" w:cs="Times New Roman"/>
          <w:sz w:val="24"/>
          <w:szCs w:val="24"/>
        </w:rPr>
        <w:t>genotype fitness model is assumed:</w:t>
      </w:r>
    </w:p>
    <w:p w14:paraId="00313EC3" w14:textId="7A93480E" w:rsidR="00F61E04" w:rsidRDefault="00F61E04" w:rsidP="00C3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61E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+ </w:t>
      </w:r>
      <w:r w:rsidRPr="00F61E04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61E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E0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61E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</w:t>
      </w:r>
    </w:p>
    <w:p w14:paraId="601DF9BB" w14:textId="3BEFEBDE" w:rsidR="00F61E04" w:rsidRPr="00C37391" w:rsidRDefault="00F61E04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F61E04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61E04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alternative haplotypes at the same locus.</w:t>
      </w:r>
    </w:p>
    <w:p w14:paraId="7C4E08D4" w14:textId="2222F8C2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Th</w:t>
      </w:r>
      <w:r w:rsidR="001A6B31">
        <w:rPr>
          <w:rFonts w:ascii="Times New Roman" w:hAnsi="Times New Roman" w:cs="Times New Roman"/>
          <w:sz w:val="24"/>
          <w:szCs w:val="24"/>
        </w:rPr>
        <w:t xml:space="preserve">e usual goal of the </w:t>
      </w:r>
      <w:r w:rsidRPr="00C37391">
        <w:rPr>
          <w:rFonts w:ascii="Times New Roman" w:hAnsi="Times New Roman" w:cs="Times New Roman"/>
          <w:sz w:val="24"/>
          <w:szCs w:val="24"/>
        </w:rPr>
        <w:t>simulat</w:t>
      </w:r>
      <w:r w:rsidR="001A6B31">
        <w:rPr>
          <w:rFonts w:ascii="Times New Roman" w:hAnsi="Times New Roman" w:cs="Times New Roman"/>
          <w:sz w:val="24"/>
          <w:szCs w:val="24"/>
        </w:rPr>
        <w:t>ions is to calculate</w:t>
      </w:r>
      <w:r w:rsidRPr="00C37391">
        <w:rPr>
          <w:rFonts w:ascii="Times New Roman" w:hAnsi="Times New Roman" w:cs="Times New Roman"/>
          <w:sz w:val="24"/>
          <w:szCs w:val="24"/>
        </w:rPr>
        <w:t xml:space="preserve"> the fixation probability of </w:t>
      </w:r>
      <w:r w:rsidR="001A6B31">
        <w:rPr>
          <w:rFonts w:ascii="Times New Roman" w:hAnsi="Times New Roman" w:cs="Times New Roman"/>
          <w:sz w:val="24"/>
          <w:szCs w:val="24"/>
        </w:rPr>
        <w:t>A/a and B/b a</w:t>
      </w:r>
      <w:r w:rsidRPr="00C37391">
        <w:rPr>
          <w:rFonts w:ascii="Times New Roman" w:hAnsi="Times New Roman" w:cs="Times New Roman"/>
          <w:sz w:val="24"/>
          <w:szCs w:val="24"/>
        </w:rPr>
        <w:t>lleles</w:t>
      </w:r>
      <w:r w:rsidR="001A6B31">
        <w:rPr>
          <w:rFonts w:ascii="Times New Roman" w:hAnsi="Times New Roman" w:cs="Times New Roman"/>
          <w:sz w:val="24"/>
          <w:szCs w:val="24"/>
        </w:rPr>
        <w:t>,</w:t>
      </w:r>
      <w:r w:rsidRPr="00C37391">
        <w:rPr>
          <w:rFonts w:ascii="Times New Roman" w:hAnsi="Times New Roman" w:cs="Times New Roman"/>
          <w:sz w:val="24"/>
          <w:szCs w:val="24"/>
        </w:rPr>
        <w:t xml:space="preserve"> and the number of generations required. </w:t>
      </w:r>
      <w:r w:rsidR="001A6B31">
        <w:rPr>
          <w:rFonts w:ascii="Times New Roman" w:hAnsi="Times New Roman" w:cs="Times New Roman"/>
          <w:sz w:val="24"/>
          <w:szCs w:val="24"/>
        </w:rPr>
        <w:t>The programs can simulate</w:t>
      </w:r>
      <w:r w:rsidRPr="00C37391">
        <w:rPr>
          <w:rFonts w:ascii="Times New Roman" w:hAnsi="Times New Roman" w:cs="Times New Roman"/>
          <w:sz w:val="24"/>
          <w:szCs w:val="24"/>
        </w:rPr>
        <w:t xml:space="preserve"> assumptions </w:t>
      </w:r>
      <w:r w:rsidR="001A6B31">
        <w:rPr>
          <w:rFonts w:ascii="Times New Roman" w:hAnsi="Times New Roman" w:cs="Times New Roman"/>
          <w:sz w:val="24"/>
          <w:szCs w:val="24"/>
        </w:rPr>
        <w:t xml:space="preserve">used in </w:t>
      </w:r>
      <w:r w:rsidRPr="00C37391">
        <w:rPr>
          <w:rFonts w:ascii="Times New Roman" w:hAnsi="Times New Roman" w:cs="Times New Roman"/>
          <w:sz w:val="24"/>
          <w:szCs w:val="24"/>
        </w:rPr>
        <w:t>evolutionary and young earth creationist models, specifically regarding initial allele proportions and selection coefficients.</w:t>
      </w:r>
    </w:p>
    <w:p w14:paraId="3104A6CB" w14:textId="54A477D2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B636C7">
        <w:rPr>
          <w:rFonts w:ascii="Times New Roman" w:hAnsi="Times New Roman" w:cs="Times New Roman"/>
          <w:b/>
          <w:bCs/>
          <w:sz w:val="24"/>
          <w:szCs w:val="24"/>
        </w:rPr>
        <w:t>Population Growth</w:t>
      </w:r>
      <w:r w:rsidRPr="00C37391">
        <w:rPr>
          <w:rFonts w:ascii="Times New Roman" w:hAnsi="Times New Roman" w:cs="Times New Roman"/>
          <w:sz w:val="24"/>
          <w:szCs w:val="24"/>
        </w:rPr>
        <w:t xml:space="preserve">: Population size </w:t>
      </w:r>
      <w:r w:rsidR="00B636C7">
        <w:rPr>
          <w:rFonts w:ascii="Times New Roman" w:hAnsi="Times New Roman" w:cs="Times New Roman"/>
          <w:sz w:val="24"/>
          <w:szCs w:val="24"/>
        </w:rPr>
        <w:t>is fixed (</w:t>
      </w:r>
      <w:r w:rsidR="00B636C7" w:rsidRPr="00B636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636C7">
        <w:rPr>
          <w:rFonts w:ascii="Times New Roman" w:hAnsi="Times New Roman" w:cs="Times New Roman"/>
          <w:sz w:val="24"/>
          <w:szCs w:val="24"/>
        </w:rPr>
        <w:t xml:space="preserve"> = 0) or increases / decreases according to</w:t>
      </w:r>
      <w:r w:rsidRPr="00C37391">
        <w:rPr>
          <w:rFonts w:ascii="Times New Roman" w:hAnsi="Times New Roman" w:cs="Times New Roman"/>
          <w:sz w:val="24"/>
          <w:szCs w:val="24"/>
        </w:rPr>
        <w:t xml:space="preserve"> the **discrete </w:t>
      </w:r>
      <w:proofErr w:type="spellStart"/>
      <w:r w:rsidRPr="00C37391">
        <w:rPr>
          <w:rFonts w:ascii="Times New Roman" w:hAnsi="Times New Roman" w:cs="Times New Roman"/>
          <w:sz w:val="24"/>
          <w:szCs w:val="24"/>
        </w:rPr>
        <w:t>Beverton</w:t>
      </w:r>
      <w:proofErr w:type="spellEnd"/>
      <w:r w:rsidRPr="00C37391">
        <w:rPr>
          <w:rFonts w:ascii="Times New Roman" w:hAnsi="Times New Roman" w:cs="Times New Roman"/>
          <w:sz w:val="24"/>
          <w:szCs w:val="24"/>
        </w:rPr>
        <w:t>-Holt model**.</w:t>
      </w:r>
    </w:p>
    <w:p w14:paraId="1A7F928A" w14:textId="66B0CEE5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8D70FD">
        <w:rPr>
          <w:rFonts w:ascii="Times New Roman" w:hAnsi="Times New Roman" w:cs="Times New Roman"/>
          <w:b/>
          <w:bCs/>
          <w:sz w:val="24"/>
          <w:szCs w:val="24"/>
        </w:rPr>
        <w:t>Fitness Calculation</w:t>
      </w:r>
      <w:r w:rsidRPr="00C37391">
        <w:rPr>
          <w:rFonts w:ascii="Times New Roman" w:hAnsi="Times New Roman" w:cs="Times New Roman"/>
          <w:sz w:val="24"/>
          <w:szCs w:val="24"/>
        </w:rPr>
        <w:t>: The average fitness of the population is recalculated every generation</w:t>
      </w:r>
      <w:r w:rsidR="008D70FD">
        <w:rPr>
          <w:rFonts w:ascii="Times New Roman" w:hAnsi="Times New Roman" w:cs="Times New Roman"/>
          <w:sz w:val="24"/>
          <w:szCs w:val="24"/>
        </w:rPr>
        <w:t>,</w:t>
      </w:r>
      <w:r w:rsidRPr="00C37391">
        <w:rPr>
          <w:rFonts w:ascii="Times New Roman" w:hAnsi="Times New Roman" w:cs="Times New Roman"/>
          <w:sz w:val="24"/>
          <w:szCs w:val="24"/>
        </w:rPr>
        <w:t xml:space="preserve"> based on the relative fitness values of the three genotypes (AA, Aa, and aa) and their current proportions within the population.</w:t>
      </w:r>
    </w:p>
    <w:p w14:paraId="5705612D" w14:textId="6C05826A" w:rsidR="00C37391" w:rsidRPr="008D70FD" w:rsidRDefault="00C37391" w:rsidP="008D17E4">
      <w:pPr>
        <w:pStyle w:val="Heading1"/>
      </w:pPr>
      <w:bookmarkStart w:id="1" w:name="_Toc211452668"/>
      <w:r w:rsidRPr="008D70FD">
        <w:t>Simulation Process</w:t>
      </w:r>
      <w:bookmarkEnd w:id="1"/>
    </w:p>
    <w:p w14:paraId="07D15EFF" w14:textId="3A51E838" w:rsid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The program</w:t>
      </w:r>
      <w:r w:rsidR="008D70FD">
        <w:rPr>
          <w:rFonts w:ascii="Times New Roman" w:hAnsi="Times New Roman" w:cs="Times New Roman"/>
          <w:sz w:val="24"/>
          <w:szCs w:val="24"/>
        </w:rPr>
        <w:t>s</w:t>
      </w:r>
      <w:r w:rsidRPr="00C37391">
        <w:rPr>
          <w:rFonts w:ascii="Times New Roman" w:hAnsi="Times New Roman" w:cs="Times New Roman"/>
          <w:sz w:val="24"/>
          <w:szCs w:val="24"/>
        </w:rPr>
        <w:t xml:space="preserve"> </w:t>
      </w:r>
      <w:r w:rsidR="008D70FD">
        <w:rPr>
          <w:rFonts w:ascii="Times New Roman" w:hAnsi="Times New Roman" w:cs="Times New Roman"/>
          <w:sz w:val="24"/>
          <w:szCs w:val="24"/>
        </w:rPr>
        <w:t xml:space="preserve">can </w:t>
      </w:r>
      <w:r w:rsidRPr="00C37391">
        <w:rPr>
          <w:rFonts w:ascii="Times New Roman" w:hAnsi="Times New Roman" w:cs="Times New Roman"/>
          <w:sz w:val="24"/>
          <w:szCs w:val="24"/>
        </w:rPr>
        <w:t>run</w:t>
      </w:r>
      <w:r w:rsidR="008D70FD">
        <w:rPr>
          <w:rFonts w:ascii="Times New Roman" w:hAnsi="Times New Roman" w:cs="Times New Roman"/>
          <w:sz w:val="24"/>
          <w:szCs w:val="24"/>
        </w:rPr>
        <w:t xml:space="preserve"> independent</w:t>
      </w:r>
      <w:r w:rsidRPr="00C37391">
        <w:rPr>
          <w:rFonts w:ascii="Times New Roman" w:hAnsi="Times New Roman" w:cs="Times New Roman"/>
          <w:sz w:val="24"/>
          <w:szCs w:val="24"/>
        </w:rPr>
        <w:t xml:space="preserve"> simulations (controlled by variable Repetitions</w:t>
      </w:r>
      <w:r w:rsidR="008D70FD">
        <w:rPr>
          <w:rFonts w:ascii="Times New Roman" w:hAnsi="Times New Roman" w:cs="Times New Roman"/>
          <w:sz w:val="24"/>
          <w:szCs w:val="24"/>
        </w:rPr>
        <w:t xml:space="preserve"> in config file</w:t>
      </w:r>
      <w:r w:rsidRPr="00C37391">
        <w:rPr>
          <w:rFonts w:ascii="Times New Roman" w:hAnsi="Times New Roman" w:cs="Times New Roman"/>
          <w:sz w:val="24"/>
          <w:szCs w:val="24"/>
        </w:rPr>
        <w:t>) for various user-defined scenarios</w:t>
      </w:r>
      <w:r w:rsidR="008D70FD">
        <w:rPr>
          <w:rFonts w:ascii="Times New Roman" w:hAnsi="Times New Roman" w:cs="Times New Roman"/>
          <w:sz w:val="24"/>
          <w:szCs w:val="24"/>
        </w:rPr>
        <w:t xml:space="preserve"> specified </w:t>
      </w:r>
      <w:r w:rsidR="008D17E4">
        <w:rPr>
          <w:rFonts w:ascii="Times New Roman" w:hAnsi="Times New Roman" w:cs="Times New Roman"/>
          <w:sz w:val="24"/>
          <w:szCs w:val="24"/>
        </w:rPr>
        <w:t>i</w:t>
      </w:r>
      <w:r w:rsidR="008D70FD">
        <w:rPr>
          <w:rFonts w:ascii="Times New Roman" w:hAnsi="Times New Roman" w:cs="Times New Roman"/>
          <w:sz w:val="24"/>
          <w:szCs w:val="24"/>
        </w:rPr>
        <w:t>n simulation input files</w:t>
      </w:r>
      <w:r w:rsidRPr="00C37391">
        <w:rPr>
          <w:rFonts w:ascii="Times New Roman" w:hAnsi="Times New Roman" w:cs="Times New Roman"/>
          <w:sz w:val="24"/>
          <w:szCs w:val="24"/>
        </w:rPr>
        <w:t>. Each scenario is configured</w:t>
      </w:r>
      <w:r w:rsidR="008D70FD">
        <w:rPr>
          <w:rFonts w:ascii="Times New Roman" w:hAnsi="Times New Roman" w:cs="Times New Roman"/>
          <w:sz w:val="24"/>
          <w:szCs w:val="24"/>
        </w:rPr>
        <w:t xml:space="preserve"> using parameters such as the following</w:t>
      </w:r>
      <w:r w:rsidR="00CA400D">
        <w:rPr>
          <w:rFonts w:ascii="Times New Roman" w:hAnsi="Times New Roman" w:cs="Times New Roman"/>
          <w:sz w:val="24"/>
          <w:szCs w:val="24"/>
        </w:rPr>
        <w:t xml:space="preserve"> for </w:t>
      </w:r>
      <w:r w:rsidR="00CA400D" w:rsidRPr="00CA400D">
        <w:rPr>
          <w:rFonts w:ascii="Times New Roman" w:hAnsi="Times New Roman" w:cs="Times New Roman"/>
          <w:sz w:val="24"/>
          <w:szCs w:val="24"/>
        </w:rPr>
        <w:t>fix_2_haplos.py</w:t>
      </w:r>
      <w:r w:rsidR="008D17E4">
        <w:rPr>
          <w:rFonts w:ascii="Times New Roman" w:hAnsi="Times New Roman" w:cs="Times New Roman"/>
          <w:sz w:val="24"/>
          <w:szCs w:val="24"/>
        </w:rPr>
        <w:t>.</w:t>
      </w:r>
    </w:p>
    <w:p w14:paraId="70F30923" w14:textId="6B2EFEC9" w:rsidR="008D17E4" w:rsidRPr="00C37391" w:rsidRDefault="008D17E4" w:rsidP="008D17E4">
      <w:pPr>
        <w:pStyle w:val="Heading2"/>
      </w:pPr>
      <w:bookmarkStart w:id="2" w:name="_Toc211452669"/>
      <w:r>
        <w:t xml:space="preserve">Content of input file </w:t>
      </w:r>
      <w:r w:rsidRPr="008D17E4">
        <w:t>in_2_haplos.txt</w:t>
      </w:r>
      <w:bookmarkEnd w:id="2"/>
    </w:p>
    <w:tbl>
      <w:tblPr>
        <w:tblW w:w="6220" w:type="dxa"/>
        <w:tblLook w:val="04A0" w:firstRow="1" w:lastRow="0" w:firstColumn="1" w:lastColumn="0" w:noHBand="0" w:noVBand="1"/>
      </w:tblPr>
      <w:tblGrid>
        <w:gridCol w:w="440"/>
        <w:gridCol w:w="607"/>
        <w:gridCol w:w="829"/>
        <w:gridCol w:w="640"/>
        <w:gridCol w:w="820"/>
        <w:gridCol w:w="729"/>
        <w:gridCol w:w="721"/>
        <w:gridCol w:w="569"/>
        <w:gridCol w:w="561"/>
        <w:gridCol w:w="1030"/>
      </w:tblGrid>
      <w:tr w:rsidR="00C760D0" w:rsidRPr="00C760D0" w14:paraId="53A95A00" w14:textId="77777777" w:rsidTr="00C760D0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5CA19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Ni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6DDB3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r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3F3D7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E7AD1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proofErr w:type="spellStart"/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s_A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A5334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proofErr w:type="spellStart"/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s_B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6E35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proofErr w:type="spellStart"/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p_A_i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C1954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proofErr w:type="spellStart"/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p_B_i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4A979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proofErr w:type="spellStart"/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h_A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64778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proofErr w:type="spellStart"/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h_B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0AF7F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attempts</w:t>
            </w:r>
          </w:p>
        </w:tc>
      </w:tr>
      <w:tr w:rsidR="00C760D0" w:rsidRPr="00C760D0" w14:paraId="65CAE0BA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9B0D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lastRenderedPageBreak/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F0E8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D0B7C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E87F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2C221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E5D0D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4BFAB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9FE61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0A17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E0322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1E386910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C345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FAB64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EFC5C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437E2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08024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0B0E8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F873A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398D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AF847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3678D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6326353D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3575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9835C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13E7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5E6C5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2EC5B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24243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4F11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0BBCB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1317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27598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739696BE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54A17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82188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B3BB2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DD49C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2405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9F628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5461B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F510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43D82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84E0A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02B3DD4B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1F14E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33F09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6264B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7E5FC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ECD1D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F9FD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3A77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C481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65541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1494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1,000</w:t>
            </w:r>
          </w:p>
        </w:tc>
      </w:tr>
      <w:tr w:rsidR="00C760D0" w:rsidRPr="00C760D0" w14:paraId="6A4A5997" w14:textId="77777777" w:rsidTr="00C760D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D2CD5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DD62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C65F0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10,000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F79A3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DE" w:eastAsia="en-DE"/>
                <w14:ligatures w14:val="none"/>
              </w:rPr>
              <w:t>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A26B3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B7B9E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22707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00E1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933F6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B59A2" w14:textId="77777777" w:rsidR="00C760D0" w:rsidRPr="00C760D0" w:rsidRDefault="00C760D0" w:rsidP="00C76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</w:pPr>
            <w:r w:rsidRPr="00C760D0">
              <w:rPr>
                <w:rFonts w:ascii="Calibri" w:eastAsia="Times New Roman" w:hAnsi="Calibri" w:cs="Calibri"/>
                <w:color w:val="000000"/>
                <w:kern w:val="0"/>
                <w:lang w:val="en-DE" w:eastAsia="en-DE"/>
                <w14:ligatures w14:val="none"/>
              </w:rPr>
              <w:t>1,000</w:t>
            </w:r>
          </w:p>
        </w:tc>
      </w:tr>
    </w:tbl>
    <w:p w14:paraId="0636162F" w14:textId="77777777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</w:p>
    <w:p w14:paraId="1B171DCA" w14:textId="6CE9F077" w:rsidR="00C37391" w:rsidRPr="00C37391" w:rsidRDefault="00C760D0" w:rsidP="00C37391">
      <w:pPr>
        <w:rPr>
          <w:rFonts w:ascii="Times New Roman" w:hAnsi="Times New Roman" w:cs="Times New Roman"/>
          <w:sz w:val="24"/>
          <w:szCs w:val="24"/>
        </w:rPr>
      </w:pPr>
      <w:r w:rsidRPr="004F43FB">
        <w:rPr>
          <w:rFonts w:ascii="Times New Roman" w:hAnsi="Times New Roman" w:cs="Times New Roman"/>
          <w:i/>
          <w:iCs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Initial population size - </w:t>
      </w: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C37391" w:rsidRPr="00C37391">
        <w:rPr>
          <w:rFonts w:ascii="Times New Roman" w:hAnsi="Times New Roman" w:cs="Times New Roman"/>
          <w:sz w:val="24"/>
          <w:szCs w:val="24"/>
        </w:rPr>
        <w:t>Population growth rate</w:t>
      </w:r>
    </w:p>
    <w:p w14:paraId="108268D5" w14:textId="41C339C7" w:rsidR="004F43FB" w:rsidRDefault="004F43FB" w:rsidP="00C37391">
      <w:pPr>
        <w:rPr>
          <w:rFonts w:ascii="Times New Roman" w:hAnsi="Times New Roman" w:cs="Times New Roman"/>
          <w:sz w:val="24"/>
          <w:szCs w:val="24"/>
        </w:rPr>
      </w:pPr>
      <w:r w:rsidRPr="004F43FB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 Growth rate</w:t>
      </w:r>
    </w:p>
    <w:p w14:paraId="60DE9497" w14:textId="0EB11411" w:rsidR="00C37391" w:rsidRPr="00C37391" w:rsidRDefault="004F43FB" w:rsidP="00C37391">
      <w:pPr>
        <w:rPr>
          <w:rFonts w:ascii="Times New Roman" w:hAnsi="Times New Roman" w:cs="Times New Roman"/>
          <w:sz w:val="24"/>
          <w:szCs w:val="24"/>
        </w:rPr>
      </w:pPr>
      <w:r w:rsidRPr="004F43FB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>Carrying capacity</w:t>
      </w:r>
      <w:r>
        <w:rPr>
          <w:rFonts w:ascii="Times New Roman" w:hAnsi="Times New Roman" w:cs="Times New Roman"/>
          <w:sz w:val="24"/>
          <w:szCs w:val="24"/>
        </w:rPr>
        <w:t xml:space="preserve">, the maximum population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55F74643" w14:textId="50BD95AA" w:rsidR="00C37391" w:rsidRDefault="004F43FB" w:rsidP="00C3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s_A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Selection coefficient for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28E3DFD2" w14:textId="52F67AD9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s_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Selection coefficient for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B</w:t>
      </w:r>
    </w:p>
    <w:p w14:paraId="71540E14" w14:textId="77777777" w:rsidR="004F43FB" w:rsidRDefault="004F43FB" w:rsidP="004F43F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p_A_i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Initial frequency of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40ACF879" w14:textId="77777777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p_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Initial frequency of </w:t>
      </w:r>
      <w:r>
        <w:rPr>
          <w:rFonts w:ascii="Times New Roman" w:hAnsi="Times New Roman" w:cs="Times New Roman"/>
          <w:sz w:val="24"/>
          <w:szCs w:val="24"/>
        </w:rPr>
        <w:t xml:space="preserve">haplotype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</w:p>
    <w:p w14:paraId="20D3F797" w14:textId="01658FAB" w:rsidR="00C37391" w:rsidRDefault="004F43FB" w:rsidP="00C3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h_A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Dominance coefficient for </w:t>
      </w:r>
      <w:r>
        <w:rPr>
          <w:rFonts w:ascii="Times New Roman" w:hAnsi="Times New Roman" w:cs="Times New Roman"/>
          <w:sz w:val="24"/>
          <w:szCs w:val="24"/>
        </w:rPr>
        <w:t>haplotype</w:t>
      </w:r>
      <w:r w:rsidR="00C37391" w:rsidRPr="00C37391">
        <w:rPr>
          <w:rFonts w:ascii="Times New Roman" w:hAnsi="Times New Roman" w:cs="Times New Roman"/>
          <w:sz w:val="24"/>
          <w:szCs w:val="24"/>
        </w:rPr>
        <w:t xml:space="preserve"> </w:t>
      </w:r>
      <w:r w:rsidR="00C37391" w:rsidRPr="004F43FB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143841ED" w14:textId="79026166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3FB">
        <w:rPr>
          <w:rFonts w:ascii="Times New Roman" w:hAnsi="Times New Roman" w:cs="Times New Roman"/>
          <w:i/>
          <w:iCs/>
          <w:sz w:val="24"/>
          <w:szCs w:val="24"/>
        </w:rPr>
        <w:t>h_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Dominance coefficient for </w:t>
      </w:r>
      <w:r>
        <w:rPr>
          <w:rFonts w:ascii="Times New Roman" w:hAnsi="Times New Roman" w:cs="Times New Roman"/>
          <w:sz w:val="24"/>
          <w:szCs w:val="24"/>
        </w:rPr>
        <w:t>haplotype</w:t>
      </w:r>
      <w:r w:rsidRPr="00C37391">
        <w:rPr>
          <w:rFonts w:ascii="Times New Roman" w:hAnsi="Times New Roman" w:cs="Times New Roman"/>
          <w:sz w:val="24"/>
          <w:szCs w:val="24"/>
        </w:rPr>
        <w:t xml:space="preserve"> </w:t>
      </w:r>
      <w:r w:rsidRPr="004F43FB">
        <w:rPr>
          <w:rFonts w:ascii="Times New Roman" w:hAnsi="Times New Roman" w:cs="Times New Roman"/>
          <w:i/>
          <w:iCs/>
          <w:sz w:val="24"/>
          <w:szCs w:val="24"/>
        </w:rPr>
        <w:t>B</w:t>
      </w:r>
    </w:p>
    <w:p w14:paraId="0EA9EC69" w14:textId="77777777" w:rsidR="004F43FB" w:rsidRPr="00C37391" w:rsidRDefault="004F43FB" w:rsidP="004F4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37391">
        <w:rPr>
          <w:rFonts w:ascii="Times New Roman" w:hAnsi="Times New Roman" w:cs="Times New Roman"/>
          <w:sz w:val="24"/>
          <w:szCs w:val="24"/>
        </w:rPr>
        <w:t>ttempts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7391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C37391">
        <w:rPr>
          <w:rFonts w:ascii="Times New Roman" w:hAnsi="Times New Roman" w:cs="Times New Roman"/>
          <w:sz w:val="24"/>
          <w:szCs w:val="24"/>
        </w:rPr>
        <w:t>simulation</w:t>
      </w:r>
      <w:proofErr w:type="gramEnd"/>
      <w:r w:rsidRPr="00C37391">
        <w:rPr>
          <w:rFonts w:ascii="Times New Roman" w:hAnsi="Times New Roman" w:cs="Times New Roman"/>
          <w:sz w:val="24"/>
          <w:szCs w:val="24"/>
        </w:rPr>
        <w:t xml:space="preserve"> attempts</w:t>
      </w:r>
      <w:r>
        <w:rPr>
          <w:rFonts w:ascii="Times New Roman" w:hAnsi="Times New Roman" w:cs="Times New Roman"/>
          <w:sz w:val="24"/>
          <w:szCs w:val="24"/>
        </w:rPr>
        <w:t xml:space="preserve"> to run x Repetitions</w:t>
      </w:r>
    </w:p>
    <w:p w14:paraId="64A01D58" w14:textId="77777777" w:rsidR="00C37391" w:rsidRPr="00C3739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For each simulation attempt, the program iteratively calculates the allele frequencies, genotype frequencies, and mean population fitness. It then uses a binomial distribution to model random genetic drift and determine the allele frequencies in the next generation. The simulation continues until one of the alleles fixes (reaches a frequency of 0 or effectively 1).</w:t>
      </w:r>
    </w:p>
    <w:p w14:paraId="13A9A132" w14:textId="74B19724" w:rsidR="00931A1B" w:rsidRDefault="00CE7A3A" w:rsidP="008D17E4">
      <w:pPr>
        <w:pStyle w:val="Heading2"/>
      </w:pPr>
      <w:bookmarkStart w:id="3" w:name="_Toc211452670"/>
      <w:r w:rsidRPr="00931A1B">
        <w:t xml:space="preserve">Output files generated </w:t>
      </w:r>
      <w:r w:rsidR="00931A1B" w:rsidRPr="00931A1B">
        <w:t xml:space="preserve">using </w:t>
      </w:r>
      <w:r w:rsidR="00931A1B" w:rsidRPr="00931A1B">
        <w:t>fix_2_haplos.py</w:t>
      </w:r>
      <w:r w:rsidR="00931A1B" w:rsidRPr="00931A1B">
        <w:t xml:space="preserve"> as an example</w:t>
      </w:r>
      <w:bookmarkEnd w:id="3"/>
    </w:p>
    <w:p w14:paraId="23779ECC" w14:textId="77777777" w:rsidR="005F6ED4" w:rsidRPr="00C37391" w:rsidRDefault="00931A1B" w:rsidP="005F6ED4">
      <w:pPr>
        <w:rPr>
          <w:rFonts w:ascii="Times New Roman" w:hAnsi="Times New Roman" w:cs="Times New Roman"/>
          <w:sz w:val="24"/>
          <w:szCs w:val="24"/>
        </w:rPr>
      </w:pPr>
      <w:r w:rsidRPr="00CE7A3A">
        <w:rPr>
          <w:rFonts w:ascii="Times New Roman" w:hAnsi="Times New Roman" w:cs="Times New Roman"/>
          <w:sz w:val="24"/>
          <w:szCs w:val="24"/>
        </w:rPr>
        <w:t>out_2_haplos.txt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E7A3A">
        <w:rPr>
          <w:rFonts w:ascii="Times New Roman" w:hAnsi="Times New Roman" w:cs="Times New Roman"/>
          <w:sz w:val="24"/>
          <w:szCs w:val="24"/>
        </w:rPr>
        <w:t>out_2_haplos</w:t>
      </w:r>
      <w:r>
        <w:rPr>
          <w:rFonts w:ascii="Times New Roman" w:hAnsi="Times New Roman" w:cs="Times New Roman"/>
          <w:sz w:val="24"/>
          <w:szCs w:val="24"/>
        </w:rPr>
        <w:t>_avg</w:t>
      </w:r>
      <w:r w:rsidRPr="00CE7A3A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contain key statistics from the simulations.</w:t>
      </w:r>
      <w:r w:rsidR="005F6ED4">
        <w:rPr>
          <w:rFonts w:ascii="Times New Roman" w:hAnsi="Times New Roman" w:cs="Times New Roman"/>
          <w:sz w:val="24"/>
          <w:szCs w:val="24"/>
        </w:rPr>
        <w:t xml:space="preserve"> </w:t>
      </w:r>
      <w:r w:rsidR="005F6ED4">
        <w:rPr>
          <w:rFonts w:ascii="Times New Roman" w:hAnsi="Times New Roman" w:cs="Times New Roman"/>
          <w:sz w:val="24"/>
          <w:szCs w:val="24"/>
        </w:rPr>
        <w:t>Values stored i</w:t>
      </w:r>
      <w:r w:rsidR="005F6ED4" w:rsidRPr="00C37391">
        <w:rPr>
          <w:rFonts w:ascii="Times New Roman" w:hAnsi="Times New Roman" w:cs="Times New Roman"/>
          <w:sz w:val="24"/>
          <w:szCs w:val="24"/>
        </w:rPr>
        <w:t>nclude the probability of fixation for both alleles, the average number of generations to fixation, and the standard deviations for these metrics.</w:t>
      </w:r>
    </w:p>
    <w:p w14:paraId="3EB7CA0B" w14:textId="2538DD1E" w:rsidR="00CE7A3A" w:rsidRDefault="00931A1B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if </w:t>
      </w:r>
      <w:r w:rsidR="00CE7A3A">
        <w:rPr>
          <w:rFonts w:ascii="Times New Roman" w:hAnsi="Times New Roman" w:cs="Times New Roman"/>
          <w:sz w:val="24"/>
          <w:szCs w:val="24"/>
        </w:rPr>
        <w:t xml:space="preserve">the parameter </w:t>
      </w:r>
      <w:proofErr w:type="spellStart"/>
      <w:r w:rsidRPr="00931A1B">
        <w:rPr>
          <w:rFonts w:ascii="Times New Roman" w:hAnsi="Times New Roman" w:cs="Times New Roman"/>
          <w:sz w:val="24"/>
          <w:szCs w:val="24"/>
        </w:rPr>
        <w:t>document_results_every_generation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</w:t>
      </w:r>
      <w:r w:rsidRPr="00931A1B">
        <w:rPr>
          <w:rFonts w:ascii="Times New Roman" w:hAnsi="Times New Roman" w:cs="Times New Roman"/>
          <w:sz w:val="24"/>
          <w:szCs w:val="24"/>
        </w:rPr>
        <w:t xml:space="preserve"> true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CE7A3A" w:rsidRPr="00CE7A3A">
        <w:rPr>
          <w:rFonts w:ascii="Times New Roman" w:hAnsi="Times New Roman" w:cs="Times New Roman"/>
          <w:sz w:val="24"/>
          <w:szCs w:val="24"/>
        </w:rPr>
        <w:t>config_2_haplos_v</w:t>
      </w:r>
      <w:proofErr w:type="gramStart"/>
      <w:r w:rsidR="00CE7A3A" w:rsidRPr="00CE7A3A">
        <w:rPr>
          <w:rFonts w:ascii="Times New Roman" w:hAnsi="Times New Roman" w:cs="Times New Roman"/>
          <w:sz w:val="24"/>
          <w:szCs w:val="24"/>
        </w:rPr>
        <w:t>1.yaml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then key values for each generation are stored in </w:t>
      </w:r>
      <w:r w:rsidRPr="00931A1B">
        <w:rPr>
          <w:rFonts w:ascii="Times New Roman" w:hAnsi="Times New Roman" w:cs="Times New Roman"/>
          <w:sz w:val="24"/>
          <w:szCs w:val="24"/>
        </w:rPr>
        <w:t>out_2_haplos_per_gen.txt</w:t>
      </w:r>
      <w:r>
        <w:rPr>
          <w:rFonts w:ascii="Times New Roman" w:hAnsi="Times New Roman" w:cs="Times New Roman"/>
          <w:sz w:val="24"/>
          <w:szCs w:val="24"/>
        </w:rPr>
        <w:t xml:space="preserve">. These provide the source input data for </w:t>
      </w:r>
      <w:r w:rsidR="001C0662" w:rsidRPr="001C0662">
        <w:rPr>
          <w:rFonts w:ascii="Times New Roman" w:hAnsi="Times New Roman" w:cs="Times New Roman"/>
          <w:sz w:val="24"/>
          <w:szCs w:val="24"/>
        </w:rPr>
        <w:t>create_plots_ALL_simul_2_haplos.py</w:t>
      </w:r>
      <w:r w:rsidR="001C0662">
        <w:rPr>
          <w:rFonts w:ascii="Times New Roman" w:hAnsi="Times New Roman" w:cs="Times New Roman"/>
          <w:sz w:val="24"/>
          <w:szCs w:val="24"/>
        </w:rPr>
        <w:t xml:space="preserve"> and </w:t>
      </w:r>
      <w:r w:rsidR="001C0662" w:rsidRPr="001C0662">
        <w:rPr>
          <w:rFonts w:ascii="Times New Roman" w:hAnsi="Times New Roman" w:cs="Times New Roman"/>
          <w:sz w:val="24"/>
          <w:szCs w:val="24"/>
        </w:rPr>
        <w:t>aver_per_sim_2_haplos.py</w:t>
      </w:r>
      <w:r w:rsidR="001C0662">
        <w:rPr>
          <w:rFonts w:ascii="Times New Roman" w:hAnsi="Times New Roman" w:cs="Times New Roman"/>
          <w:sz w:val="24"/>
          <w:szCs w:val="24"/>
        </w:rPr>
        <w:t>.</w:t>
      </w:r>
    </w:p>
    <w:p w14:paraId="7C6D9E65" w14:textId="6C5CA2E2" w:rsidR="00C37391" w:rsidRPr="00D016E8" w:rsidRDefault="00D016E8" w:rsidP="008D17E4">
      <w:pPr>
        <w:pStyle w:val="Heading1"/>
      </w:pPr>
      <w:bookmarkStart w:id="4" w:name="_Toc211452671"/>
      <w:r w:rsidRPr="00D016E8">
        <w:t>Technical details</w:t>
      </w:r>
      <w:bookmarkEnd w:id="4"/>
    </w:p>
    <w:p w14:paraId="74A94270" w14:textId="00C8E513" w:rsidR="001D7821" w:rsidRDefault="00C37391" w:rsidP="00C37391">
      <w:pPr>
        <w:rPr>
          <w:rFonts w:ascii="Times New Roman" w:hAnsi="Times New Roman" w:cs="Times New Roman"/>
          <w:sz w:val="24"/>
          <w:szCs w:val="24"/>
        </w:rPr>
      </w:pPr>
      <w:r w:rsidRPr="00C37391">
        <w:rPr>
          <w:rFonts w:ascii="Times New Roman" w:hAnsi="Times New Roman" w:cs="Times New Roman"/>
          <w:sz w:val="24"/>
          <w:szCs w:val="24"/>
        </w:rPr>
        <w:t>The program leverages multiprocessing to run simulations in parallel, optimizing execution time.</w:t>
      </w:r>
      <w:r w:rsidR="00D016E8">
        <w:rPr>
          <w:rFonts w:ascii="Times New Roman" w:hAnsi="Times New Roman" w:cs="Times New Roman"/>
          <w:sz w:val="24"/>
          <w:szCs w:val="24"/>
        </w:rPr>
        <w:t xml:space="preserve"> The value of Repetitions in </w:t>
      </w:r>
      <w:r w:rsidR="00D016E8" w:rsidRPr="00CE7A3A">
        <w:rPr>
          <w:rFonts w:ascii="Times New Roman" w:hAnsi="Times New Roman" w:cs="Times New Roman"/>
          <w:sz w:val="24"/>
          <w:szCs w:val="24"/>
        </w:rPr>
        <w:t>config_2_haplos_v</w:t>
      </w:r>
      <w:proofErr w:type="gramStart"/>
      <w:r w:rsidR="00D016E8" w:rsidRPr="00CE7A3A">
        <w:rPr>
          <w:rFonts w:ascii="Times New Roman" w:hAnsi="Times New Roman" w:cs="Times New Roman"/>
          <w:sz w:val="24"/>
          <w:szCs w:val="24"/>
        </w:rPr>
        <w:t>1.yaml</w:t>
      </w:r>
      <w:proofErr w:type="gramEnd"/>
      <w:r w:rsidR="00D016E8">
        <w:rPr>
          <w:rFonts w:ascii="Times New Roman" w:hAnsi="Times New Roman" w:cs="Times New Roman"/>
          <w:sz w:val="24"/>
          <w:szCs w:val="24"/>
        </w:rPr>
        <w:t xml:space="preserve"> specifies the maximum number of workers that will be running concurrently.</w:t>
      </w:r>
    </w:p>
    <w:p w14:paraId="7928443A" w14:textId="2F329B37" w:rsidR="00313772" w:rsidRDefault="00313772" w:rsidP="00313772">
      <w:pPr>
        <w:pStyle w:val="Heading1"/>
      </w:pPr>
      <w:bookmarkStart w:id="5" w:name="_Toc211452672"/>
      <w:r>
        <w:lastRenderedPageBreak/>
        <w:t>Description of program steps</w:t>
      </w:r>
      <w:bookmarkEnd w:id="5"/>
    </w:p>
    <w:p w14:paraId="2720A77F" w14:textId="52ED0946" w:rsidR="00845EFA" w:rsidRDefault="00845EFA" w:rsidP="00C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1 – 3 state the key processing steps of the three most important programs.</w:t>
      </w:r>
    </w:p>
    <w:p w14:paraId="6B95F90D" w14:textId="77777777" w:rsidR="00845EFA" w:rsidRDefault="00845EFA" w:rsidP="00C37391">
      <w:pPr>
        <w:rPr>
          <w:rFonts w:ascii="Times New Roman" w:hAnsi="Times New Roman" w:cs="Times New Roman"/>
          <w:sz w:val="24"/>
          <w:szCs w:val="24"/>
        </w:rPr>
      </w:pPr>
    </w:p>
    <w:p w14:paraId="3BA19BB9" w14:textId="77777777" w:rsidR="00845EFA" w:rsidRDefault="00845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688373" w14:textId="6A899838" w:rsidR="00665BD4" w:rsidRDefault="00174145" w:rsidP="00C37391">
      <w:pPr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</w:t>
      </w:r>
      <w:r>
        <w:rPr>
          <w:rFonts w:ascii="Times New Roman" w:hAnsi="Times New Roman" w:cs="Times New Roman"/>
          <w:sz w:val="24"/>
          <w:szCs w:val="24"/>
        </w:rPr>
        <w:t xml:space="preserve">. Process steps in </w:t>
      </w:r>
      <w:r w:rsidRPr="00174145">
        <w:rPr>
          <w:rFonts w:ascii="Times New Roman" w:hAnsi="Times New Roman" w:cs="Times New Roman"/>
          <w:sz w:val="24"/>
          <w:szCs w:val="24"/>
        </w:rPr>
        <w:t>fix_1_haplo_min.py</w:t>
      </w:r>
    </w:p>
    <w:p w14:paraId="3AD658A9" w14:textId="58756E45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 xml:space="preserve">1. Import necessary Python modules such as numpy, </w:t>
      </w:r>
      <w:proofErr w:type="spellStart"/>
      <w:r w:rsidRPr="00845EF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45EFA">
        <w:rPr>
          <w:rFonts w:ascii="Times New Roman" w:hAnsi="Times New Roman" w:cs="Times New Roman"/>
          <w:sz w:val="24"/>
          <w:szCs w:val="24"/>
        </w:rPr>
        <w:t xml:space="preserve">, sys, time, multiprocessing, and </w:t>
      </w:r>
      <w:proofErr w:type="spellStart"/>
      <w:r w:rsidRPr="00845EFA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845EFA">
        <w:rPr>
          <w:rFonts w:ascii="Times New Roman" w:hAnsi="Times New Roman" w:cs="Times New Roman"/>
          <w:sz w:val="24"/>
          <w:szCs w:val="24"/>
        </w:rPr>
        <w:t>.</w:t>
      </w:r>
    </w:p>
    <w:p w14:paraId="4C141726" w14:textId="1C988221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2. Load configuration settings from the file "config_1_haplo_min_v</w:t>
      </w:r>
      <w:proofErr w:type="gramStart"/>
      <w:r w:rsidRPr="00845EFA">
        <w:rPr>
          <w:rFonts w:ascii="Times New Roman" w:hAnsi="Times New Roman" w:cs="Times New Roman"/>
          <w:sz w:val="24"/>
          <w:szCs w:val="24"/>
        </w:rPr>
        <w:t>1.yaml</w:t>
      </w:r>
      <w:proofErr w:type="gramEnd"/>
      <w:r w:rsidRPr="00845EFA">
        <w:rPr>
          <w:rFonts w:ascii="Times New Roman" w:hAnsi="Times New Roman" w:cs="Times New Roman"/>
          <w:sz w:val="24"/>
          <w:szCs w:val="24"/>
        </w:rPr>
        <w:t>".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8D8C8" w14:textId="1A899536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3. Extract the values for "Repetitions" and "</w:t>
      </w:r>
      <w:proofErr w:type="spellStart"/>
      <w:r w:rsidRPr="00845EFA">
        <w:rPr>
          <w:rFonts w:ascii="Times New Roman" w:hAnsi="Times New Roman" w:cs="Times New Roman"/>
          <w:sz w:val="24"/>
          <w:szCs w:val="24"/>
        </w:rPr>
        <w:t>max_generations</w:t>
      </w:r>
      <w:proofErr w:type="spellEnd"/>
      <w:r w:rsidRPr="00845EFA">
        <w:rPr>
          <w:rFonts w:ascii="Times New Roman" w:hAnsi="Times New Roman" w:cs="Times New Roman"/>
          <w:sz w:val="24"/>
          <w:szCs w:val="24"/>
        </w:rPr>
        <w:t>" from the configuration.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15189" w14:textId="2061B15F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4. Define constants including MASTER_SEED, input/output filenames, and example parameter rows.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1EFA7" w14:textId="0E860B35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5. Prevent system sleep on Windows using Windows API calls.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3AF4F" w14:textId="14584EDE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6. Record the program start time.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95B23" w14:textId="2BAAE5D9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7. Define a function returning the expected input file header string.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A4E11" w14:textId="04C65751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8. Define a function returning the detailed results file header string.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1C1DB" w14:textId="3A6CF6E6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9. If the input file does not exist, create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ED0A" w14:textId="5DFEB608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10. Read all non-empty lines from the input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0637C" w14:textId="2BD09736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11. If the input file is empty, repopulate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5777E" w14:textId="17B6D03F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12. If the first line does not match the expected header, replace the file and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608BE" w14:textId="02DED6B8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13. If the input file contains only the header, append example rows and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A5768" w14:textId="60972088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14. Validate that each data line has exactly four semicolon-separated fields.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830AF" w14:textId="329C7EBC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15. Validate that population size (N) is a positive integer within the allowed range.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085D1" w14:textId="5671DB84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16. Validate that the selection coefficient (s) is a float between –2 and 2.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A470B" w14:textId="2432E890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17. Validate that the initial allele frequency (p0) is a float between 0.0 and 1.0.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4399B" w14:textId="288E115B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18. Validate that the number of attempts is a positive integer within the allowed range.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2AEA8" w14:textId="4843B146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19. Store valid parameter sets in a list; exit if any errors are found.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36632" w14:textId="2FE43604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 xml:space="preserve">20. Define the </w:t>
      </w:r>
      <w:proofErr w:type="spellStart"/>
      <w:r w:rsidRPr="00845EFA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845EFA">
        <w:rPr>
          <w:rFonts w:ascii="Times New Roman" w:hAnsi="Times New Roman" w:cs="Times New Roman"/>
          <w:sz w:val="24"/>
          <w:szCs w:val="24"/>
        </w:rPr>
        <w:t xml:space="preserve"> function to model allele dynamics under selection and drift.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4517A" w14:textId="4AA9A37E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21. Initialize counters for allele loss, fixation, and a list for fixation generations.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66979" w14:textId="24264C05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 xml:space="preserve">22. For each attempt, simulate up to </w:t>
      </w:r>
      <w:proofErr w:type="spellStart"/>
      <w:r w:rsidRPr="00845EFA">
        <w:rPr>
          <w:rFonts w:ascii="Times New Roman" w:hAnsi="Times New Roman" w:cs="Times New Roman"/>
          <w:sz w:val="24"/>
          <w:szCs w:val="24"/>
        </w:rPr>
        <w:t>max_generations</w:t>
      </w:r>
      <w:proofErr w:type="spellEnd"/>
      <w:r w:rsidRPr="00845EFA">
        <w:rPr>
          <w:rFonts w:ascii="Times New Roman" w:hAnsi="Times New Roman" w:cs="Times New Roman"/>
          <w:sz w:val="24"/>
          <w:szCs w:val="24"/>
        </w:rPr>
        <w:t>, updating allele frequency each generation.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90A9F" w14:textId="4E621211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23. Compute genotype frequencies assuming Hardy–Weinberg equilibrium.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92A11" w14:textId="1A780B17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24. Assign fitness values based on the selection coefficient 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F9069" w14:textId="76BEE4D1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25. Calculate mean fitness and post-selection allele frequency.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FBDE" w14:textId="55FC812E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26. Apply genetic drift via binomial sampling of allele counts.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22087" w14:textId="0F6A4618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27. Record loss if allele frequency hits 0; record fixation and generation if near fixation.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6D3AD" w14:textId="24C8C8F3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 xml:space="preserve">28. Define a worker function that sets a unique random seed and runs </w:t>
      </w:r>
      <w:proofErr w:type="spellStart"/>
      <w:r w:rsidRPr="00845EFA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845EFA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37EC5" w14:textId="20C6934C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29. Determine the number of available CPU cores.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32D32" w14:textId="0CF7FDA5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30. Generate a job list for all parameter-repetition combinations.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9CB01" w14:textId="0FB7FDA5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31. Execute jobs in parallel using multiprocessing and collect results.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DB82A" w14:textId="79D6ADDD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32. Sort results by simulation number and repetition.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ECBB8" w14:textId="0AF4E6AE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 xml:space="preserve">33. Aggregate raw results across repetitions for each parameter set using a </w:t>
      </w:r>
      <w:proofErr w:type="spellStart"/>
      <w:r w:rsidRPr="00845EFA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845EFA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A2EFA" w14:textId="3EB73314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34. Sum losses, fixations, and fixation generations; store parameter metadata.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9248D" w14:textId="574CE90C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35. Compute pooled statistics: fixation/loss probabilities, standard error, and mean/std of fixation time.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C3F77" w14:textId="4689B42A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36. Format individual-repetition result lines with per-rep statistics.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B9703" w14:textId="21430D38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37. Delete any existing individual results file and write a new one with headers and data.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D45AD" w14:textId="69A81E78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38. Skip writing the individual results file if access is denied and print a warning.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6D3CA" w14:textId="01617CFA" w:rsidR="00845EFA" w:rsidRP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39. If Repetitions &gt; 1, write pooled average results to "out_avg_1_haplo_min.txt".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1DC45" w14:textId="30B7D356" w:rsidR="00174145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40. Print total execution time.</w:t>
      </w:r>
    </w:p>
    <w:p w14:paraId="11709132" w14:textId="77777777" w:rsidR="00845EFA" w:rsidRDefault="00845EFA" w:rsidP="00845E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1E5E" w14:textId="3F9C48E0" w:rsidR="00174145" w:rsidRDefault="00174145" w:rsidP="00174145">
      <w:pPr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Pr="00845EF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Process steps in </w:t>
      </w:r>
      <w:r w:rsidRPr="00174145">
        <w:rPr>
          <w:rFonts w:ascii="Times New Roman" w:hAnsi="Times New Roman" w:cs="Times New Roman"/>
          <w:sz w:val="24"/>
          <w:szCs w:val="24"/>
        </w:rPr>
        <w:t>fix_1_haplo.py</w:t>
      </w:r>
    </w:p>
    <w:p w14:paraId="6D2025EA" w14:textId="02F9B863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1. Import necessary Python modules including numpy,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, sys, time, multiprocessing,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tempfile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, and warnings.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B68AA" w14:textId="050C116A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2. Record the program start time.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AEF8B" w14:textId="41938564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3. Suppress runtime warnings about taking the mean of an empty slice.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45A4C" w14:textId="35F5B9EF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4. Define a hardcoded MASTER_SEED for reproducible results.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8F54B" w14:textId="01996532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5. Specify filenames for configuration, input, and output files.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7165C" w14:textId="4C27463C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6. Attempt to import the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 module; exit with an error if it is not installed.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1B8A3" w14:textId="340689F0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7. Check if the configuration file exists; exit with an error if missing.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530BC" w14:textId="1E5B591D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8. Load and parse the YAML configuration file; exit if parsing fails.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B8F3D" w14:textId="27D5E659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9. Extract and validate Repetitions,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max_generations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document_results_every_generation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 from the config; exit on missing or invalid values.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2E310" w14:textId="1DF2E3A6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10. Prevent system sleep on Windows using Windows API calls.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DB6BA" w14:textId="3EEB60F3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11. Define the expected input file header string with seven parameters.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7D635" w14:textId="1611435A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12. Define the detailed results file header string.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1AAE3" w14:textId="68EBCFED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13. Define the averaged results file header string.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59537" w14:textId="164C390C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14. If the input file does not exist, create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A3526" w14:textId="6874A22B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15. Read all non-empty lines from the input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5C84C" w14:textId="4BBAAE2D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16. If the input file is empty, repopulate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1EF1D" w14:textId="74EA4C2D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17. Verify that the first line matches the expected header; exit if it does not.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F0DC5" w14:textId="553E16E3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18. If only the header is present, append example rows and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FF710" w14:textId="21B6A3FB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19. Validate each data line to ensure it contains exactly seven semicolon-separated fields.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5F902" w14:textId="607A4B05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20. Validate that initial population size (Ni) is a positive integer within allowed bounds.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E6D2E" w14:textId="76CB01AD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21. Validate that growth rate (r) is greater than –1.0.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F8B66" w14:textId="23312A18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22. Validate that carrying capacity (K) is an integer ≥ Ni.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3C2DD" w14:textId="1FE97A12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23. Validate that selection coefficient (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s_A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) is a float between –2 and 2.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766F6" w14:textId="2D659508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24. Validate that the number of attempts is a positive integer within allowed bounds.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5BA90" w14:textId="4FAA19C7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25. Validate that dominance coefficient (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h_A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) is a float between –1 and 1.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3264A" w14:textId="1AB7BD83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26. Validate that initial allele frequency (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p_A_i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) is between 0.0 and 1.0.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0C804" w14:textId="6921225A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27. Store valid parameter sets in a list; exit if any validation errors occurred.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600D9" w14:textId="3C889E73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28. Define the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 function to model allele dynamics with density-dependent population growth and selection.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B2B93" w14:textId="31485783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29. Initialize counters and accumulators for fixation events and population sizes.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3565C" w14:textId="4A3936E2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30. Precompute constants for population growth (r1 and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).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4C47D" w14:textId="3A085A1C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31. If per-generation output is enabled, open a temporary file for writing per-generation data.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2CAAC" w14:textId="56D6C3FB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32. Precompute genotype fitness values based on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s_A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h_A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60B77" w14:textId="334711FE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33. For each simulation attempt, initialize population size and allele frequency.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2AC0C" w14:textId="71586B3A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34. For each generation, compute and write current state (N, allele frequencies) to the per-generation file if enabled.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1DB3" w14:textId="42313BA1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35. After writing, check for fixation (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p_A_t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 = 0 or 1); record fixation type, generation, and population size if detected.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357F6" w14:textId="49B83A40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36. If no fixation, compute genotype frequencies, mean fitness, and post-selection allele frequency.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23CA0" w14:textId="708925A1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37. Update population size using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Beverton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-Holt (r ≥ 0) or exponential decay (r &lt; 0), with stochastic rounding.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CB22C" w14:textId="30381280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38. Break simulation if population size drops to zero or below.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C1920" w14:textId="627430DC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lastRenderedPageBreak/>
        <w:t>39. Apply genetic drift via binomial sampling to determine next-generation allele frequency.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CC3FC" w14:textId="2D985AD7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40. Include a defensive check to break if allele frequency becomes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7487B" w14:textId="150D9048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41. Close the per-generation temporary file if it was opened.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4576C" w14:textId="6DDAA75C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42. Compute and return summary statistics: fixation probabilities, average fixation generations, and average final population sizes, along with the temp filename.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AA1AC" w14:textId="347FF1F1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43. Define a worker function that sets a unique random seed per (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, Rep) and calls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942B6" w14:textId="3C4FC93E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44. In the main block, determine the number of available CPU cores.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12A71" w14:textId="748D6632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45. If per-generation output is enabled, initialize the per-generation results file with a header.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6013A" w14:textId="7C4652E5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46. Initialize the individual results file with a header and delete any existing version.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9CF2F" w14:textId="2AF65BC1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47. If Repetitions &gt; 1, initialize the averaged results file with a header and delete any existing version.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E11FE" w14:textId="2A923058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48. Loop over each valid parameter set (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).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527E6" w14:textId="7A9C3277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49. For each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>, create a job for every repetition.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86851" w14:textId="696B5A73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50. Execute all repetitions for the current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 in parallel using multiprocessing, preserving order.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6A307" w14:textId="1CD13D32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51. If per-generation output is enabled, read each repetition’s temporary file in order and append its contents to the main per-generation results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8EE7B" w14:textId="122C480D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52. Delete each temporary per-generation file after successful reading.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19B3C" w14:textId="48B27AD0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53. Write individual repetition results (fixation stats) to the main results file in repetition order.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D14C5" w14:textId="61C6B3AF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54. Compute a combined homozygous/heterozygous loss metric as a weighted average of fixation outcomes.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27BBA" w14:textId="4952DCCB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55. If Repetitions &gt; 1, aggregate raw counts across all repetitions to compute unbiased overall averages.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192EE" w14:textId="4B0C7CB6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56. Reconstruct total fixation counts and sums from per-repetition results to avoid averaging bias.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E9C8A" w14:textId="17C35024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57. Calculate true overall fixation probabilities, mean fixation generations, and mean final population sizes.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81927" w14:textId="2D32844A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58. Compute the combined loss metrics using the overall averages, handling edge cases where one allele fixes with probability 1.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9976D" w14:textId="442B23CB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 xml:space="preserve">59. Write the averaged results for the current </w:t>
      </w:r>
      <w:proofErr w:type="spellStart"/>
      <w:r w:rsidRPr="006F30B6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6F30B6">
        <w:rPr>
          <w:rFonts w:ascii="Times New Roman" w:hAnsi="Times New Roman" w:cs="Times New Roman"/>
          <w:sz w:val="24"/>
          <w:szCs w:val="24"/>
        </w:rPr>
        <w:t xml:space="preserve"> to the averaged results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32705" w14:textId="62365382" w:rsidR="006F30B6" w:rsidRPr="006F30B6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60. Print confirmation messages indicating where output files were saved.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F2249" w14:textId="7CBCDB21" w:rsidR="00174145" w:rsidRDefault="006F30B6" w:rsidP="006F3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B6">
        <w:rPr>
          <w:rFonts w:ascii="Times New Roman" w:hAnsi="Times New Roman" w:cs="Times New Roman"/>
          <w:sz w:val="24"/>
          <w:szCs w:val="24"/>
        </w:rPr>
        <w:t>61. Print the total program execution time.</w:t>
      </w:r>
    </w:p>
    <w:p w14:paraId="6B5B54D1" w14:textId="77777777" w:rsidR="00845EFA" w:rsidRDefault="00845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40A71B" w14:textId="267ED919" w:rsidR="00174145" w:rsidRDefault="00174145" w:rsidP="00174145">
      <w:pPr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Pr="00845EF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Process steps in </w:t>
      </w:r>
      <w:r w:rsidRPr="00174145">
        <w:rPr>
          <w:rFonts w:ascii="Times New Roman" w:hAnsi="Times New Roman" w:cs="Times New Roman"/>
          <w:sz w:val="24"/>
          <w:szCs w:val="24"/>
        </w:rPr>
        <w:t>fix_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4145">
        <w:rPr>
          <w:rFonts w:ascii="Times New Roman" w:hAnsi="Times New Roman" w:cs="Times New Roman"/>
          <w:sz w:val="24"/>
          <w:szCs w:val="24"/>
        </w:rPr>
        <w:t>_haplo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74145">
        <w:rPr>
          <w:rFonts w:ascii="Times New Roman" w:hAnsi="Times New Roman" w:cs="Times New Roman"/>
          <w:sz w:val="24"/>
          <w:szCs w:val="24"/>
        </w:rPr>
        <w:t>.py</w:t>
      </w:r>
    </w:p>
    <w:p w14:paraId="49BE0055" w14:textId="680CA1D4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1. Import necessary Python modules including numpy,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sys, time, multiprocessing,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shutil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, and warnings.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F8A82" w14:textId="3F815C81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2. Record the program start time.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15798" w14:textId="3DD380F1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3. Suppress runtime warnings about taking the mean of an empty slice.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A4F2A" w14:textId="72557B08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4. Define a hardcoded MASTER_SEED for reproducible simulation results.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BDC25" w14:textId="2D374645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5. Specify the configuration filename as "config_2_haplos_v</w:t>
      </w:r>
      <w:proofErr w:type="gramStart"/>
      <w:r w:rsidRPr="008C61A9">
        <w:rPr>
          <w:rFonts w:ascii="Times New Roman" w:hAnsi="Times New Roman" w:cs="Times New Roman"/>
          <w:sz w:val="24"/>
          <w:szCs w:val="24"/>
        </w:rPr>
        <w:t>1.yaml</w:t>
      </w:r>
      <w:proofErr w:type="gramEnd"/>
      <w:r w:rsidRPr="008C61A9">
        <w:rPr>
          <w:rFonts w:ascii="Times New Roman" w:hAnsi="Times New Roman" w:cs="Times New Roman"/>
          <w:sz w:val="24"/>
          <w:szCs w:val="24"/>
        </w:rPr>
        <w:t>".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41C6" w14:textId="6B0130C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6. Attempt to import the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module; exit with an error message if it is not installed.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D0399" w14:textId="7F5A257C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7. Check if the configuration file exists; exit if it is missing.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FE709" w14:textId="48645E00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8. Load and parse the YAML configuration file; exit if parsing fails.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F3809" w14:textId="6772E199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9. Extract and validate Repetitions,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max_generations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document_results_every_generation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from the config; exit on missing or invalid values.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57D1A" w14:textId="3096C228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10. Prevent system sleep on Windows using Windows API calls.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CFB07" w14:textId="6B3A9F1C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11. Define the expected input file header string with ten parameters for two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7184E" w14:textId="134AC26D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12. Define the detailed results file header string with statistics for both loci and pan-homozygous outcomes.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C3D3A" w14:textId="5A62501D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13. Define the averaged results file header string matching the detailed results format.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5D28E" w14:textId="3CD2EE58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14. Define the per-generation output file header string including allele and genotype frequencies for both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B6E6D" w14:textId="5FAB89F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15. Specify output filenames and example input rows.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80119" w14:textId="5A97129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16. If the input file does not exist, create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EEA14" w14:textId="4CE96D91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17. Read all non-empty lines from the input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704D7" w14:textId="257BE63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18. If the input file is empty, repopulate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18473" w14:textId="0CB852A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19. Verify that the first line matches the expected header; exit if it does not.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2E92D" w14:textId="49DD1F3A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20. If only the header is present, append example rows and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81C12" w14:textId="03417DDB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21. Validate each data line to ensure it contains exactly ten semicolon-separated fields.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9A546" w14:textId="677C9BC5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22. Validate that initial population size (Ni) is a positive integer within allowed bounds.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633E4" w14:textId="298BBC2E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23. Validate that growth rate (r) is greater than –1.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173EA" w14:textId="68E298F9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24. Validate that carrying capacity (K) is an integer ≥ Ni.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8B9CA" w14:textId="00350FA8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25. Validate that selection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[–2, 2].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C55CC" w14:textId="1EA7AAD9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26. Validate that the number of attempts is a positive integer within allowed bounds.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43DAA" w14:textId="65D58A8D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27. Validate that dominance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[–1,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E7255" w14:textId="16F7B52A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28. Validate that initial allele frequency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p_A_i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in [0,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4FCFA" w14:textId="36E440D7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29. Validate that selection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[–2, 2].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9AAFC" w14:textId="06DD2A7B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30. Validate that dominance coefficient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a float in [–1,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146CE" w14:textId="1375A8D5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31. Validate that initial allele frequency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p_B_i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is in [0, 1].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6550F" w14:textId="16F7E8F5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32. Store valid parameter sets in a list; exit if any validation errors occurred.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9DC9D" w14:textId="7962A2DA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33. Define the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function to model two independent loci under selection, drift, and density-dependent population dynamics.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16DC4" w14:textId="3EBBFBD7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34. Initialize counters and accumulators for fixation events, population sizes, and pan-homozygous states for both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CE66C" w14:textId="770F175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35. Precompute fitness values for all genotypes at both loci using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h_A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h_B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09E7D" w14:textId="1330CB68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36. Compute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Beverton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-Holt constants for population growth modeling.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D18C6" w14:textId="36C89677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37. If per-generation output is enabled, open a temporary file for writing per-generation data.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C250C" w14:textId="0431E255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38. For each simulation attempt, initialize population size and allele frequencies for both loci.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5EAEA" w14:textId="75F142C1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lastRenderedPageBreak/>
        <w:t>39. For each generation, compute and write current state (N, allele frequencies, heterozygosity) to the temporary per-generation file if enabled.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1FDA1" w14:textId="2862E48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40. After writing, check for fixation (p ≥ 1 or p ≤ 0) at each locus and record fixation status, generation, and population size.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BF589" w14:textId="289E90F4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41. Detect when pan-heterozygosity is lost (any locus fixed) and record that generation and population size.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75FC4" w14:textId="3492A9E5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42. Terminate the attempt when both loci have reached fixation (pan-homozygous state) and update all relevant accumulators.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19141" w14:textId="1DD7F31A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43. Update population size each generation using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Beverton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-Holt (r ≥ 0) or exponential decay (r &lt; 0), with stochastic rounding.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E6D84" w14:textId="12B61BA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44. If population size drops to zero, declare both un-fixed alleles lost and record extinction generation.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C2104" w14:textId="54062A6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45. Update allele frequencies for each unfixed locus using selection (fitness-weighted) followed by binomial sampling (drift).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B7BE8" w14:textId="7C7D802C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46. Close the temporary per-generation file if it was opened.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D4ADF" w14:textId="3E338D8D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47. Compute and return average fixation statistics for both loci, pan-homozygous metrics, and the temporary filename.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E33D1" w14:textId="16EF0182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48. Define a worker function that sets a unique random seed per (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, Rep) and calls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simulate_population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6947F" w14:textId="7458A44C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49. In the main block, determine the number of available CPU cores.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B8F1F" w14:textId="3639116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50. Overwrite the detailed results file with its header.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E80F0" w14:textId="04DD3538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51. Overwrite the averaged results file with its header.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54796" w14:textId="42A7441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52. If per-generation output is enabled, initialize the per-generation file with its header.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81B83" w14:textId="6510668A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53. Loop over each valid parameter set (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).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43825" w14:textId="020DC6D0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54. For each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>, create a job for every repetition.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ACF31" w14:textId="7C004DDE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55. Execute all repetitions for the current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in parallel using multiprocessing.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B4612" w14:textId="61E75D68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56. Sort the results by repetition number to ensure consistent output order.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BEE04" w14:textId="3EB9D822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57. If per-generation output is enabled, merge temporary per-generation files into the master per-generation results file in repetition order.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6E23F" w14:textId="34836705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58. Delete each temporary per-generation file after merging.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28014" w14:textId="0A45BB3E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59. Write individual repetition results (fixation probabilities, generations, population sizes) to the detailed results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8360A" w14:textId="46FFE580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60. Compute derived metrics for heterozygote loss at each locus as weighted averages of fixation outcomes.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DEF02" w14:textId="3B2264B6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61. Compute averaged results across all repetitions for the current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nanmean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to handle missing values.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6DD3E" w14:textId="5AF9D243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62. Adjust heterozygote loss metrics to avoid unjustified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NaNs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when fixation probability is exactly 1.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2723D" w14:textId="6535A354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 xml:space="preserve">63. Write the averaged results for the current </w:t>
      </w:r>
      <w:proofErr w:type="spellStart"/>
      <w:r w:rsidRPr="008C61A9">
        <w:rPr>
          <w:rFonts w:ascii="Times New Roman" w:hAnsi="Times New Roman" w:cs="Times New Roman"/>
          <w:sz w:val="24"/>
          <w:szCs w:val="24"/>
        </w:rPr>
        <w:t>SimNr</w:t>
      </w:r>
      <w:proofErr w:type="spellEnd"/>
      <w:r w:rsidRPr="008C61A9">
        <w:rPr>
          <w:rFonts w:ascii="Times New Roman" w:hAnsi="Times New Roman" w:cs="Times New Roman"/>
          <w:sz w:val="24"/>
          <w:szCs w:val="24"/>
        </w:rPr>
        <w:t xml:space="preserve"> to the averaged results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5320D" w14:textId="6A1E00B1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64. Print confirmation messages indicating where output files were saved.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DF6CB" w14:textId="495EC90B" w:rsidR="008C61A9" w:rsidRPr="008C61A9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65. Print the current working directory.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18D5" w14:textId="20617A9A" w:rsidR="00174145" w:rsidRDefault="008C61A9" w:rsidP="008C6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t>66. Print the total program execution time.</w:t>
      </w:r>
    </w:p>
    <w:p w14:paraId="5B02FDCC" w14:textId="7984AD11" w:rsidR="008C61A9" w:rsidRDefault="008C6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F06E5E" w14:textId="2BBB8243" w:rsidR="00665BD4" w:rsidRDefault="008C61A9" w:rsidP="00C37391">
      <w:pPr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8115DD" wp14:editId="1A30A1BE">
            <wp:extent cx="3667637" cy="6582694"/>
            <wp:effectExtent l="0" t="0" r="9525" b="8890"/>
            <wp:docPr id="211930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3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C99E" w14:textId="608A3C22" w:rsidR="00665BD4" w:rsidRPr="00C37391" w:rsidRDefault="00665BD4" w:rsidP="00C37391">
      <w:pPr>
        <w:rPr>
          <w:rFonts w:ascii="Times New Roman" w:hAnsi="Times New Roman" w:cs="Times New Roman"/>
          <w:sz w:val="24"/>
          <w:szCs w:val="24"/>
        </w:rPr>
      </w:pPr>
      <w:r w:rsidRPr="008C61A9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Flow logic </w:t>
      </w:r>
      <w:r w:rsidR="008C61A9">
        <w:rPr>
          <w:rFonts w:ascii="Times New Roman" w:hAnsi="Times New Roman" w:cs="Times New Roman"/>
          <w:sz w:val="24"/>
          <w:szCs w:val="24"/>
        </w:rPr>
        <w:t xml:space="preserve">of the key function </w:t>
      </w:r>
      <w:proofErr w:type="spellStart"/>
      <w:r w:rsidR="008C61A9" w:rsidRPr="008C61A9">
        <w:rPr>
          <w:rFonts w:ascii="Times New Roman" w:hAnsi="Times New Roman" w:cs="Times New Roman"/>
          <w:i/>
          <w:iCs/>
          <w:sz w:val="24"/>
          <w:szCs w:val="24"/>
        </w:rPr>
        <w:t>simulate</w:t>
      </w:r>
      <w:r w:rsidR="008C61A9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8C61A9" w:rsidRPr="008C61A9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proofErr w:type="spellEnd"/>
      <w:r w:rsidR="008C61A9">
        <w:rPr>
          <w:rFonts w:ascii="Times New Roman" w:hAnsi="Times New Roman" w:cs="Times New Roman"/>
          <w:sz w:val="24"/>
          <w:szCs w:val="24"/>
        </w:rPr>
        <w:t xml:space="preserve"> </w:t>
      </w:r>
      <w:r w:rsidR="006A726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BD4">
        <w:rPr>
          <w:rFonts w:ascii="Times New Roman" w:hAnsi="Times New Roman" w:cs="Times New Roman"/>
          <w:sz w:val="24"/>
          <w:szCs w:val="24"/>
        </w:rPr>
        <w:t>fix_1_haplo.py</w:t>
      </w:r>
    </w:p>
    <w:sectPr w:rsidR="00665BD4" w:rsidRPr="00C37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3"/>
    <w:rsid w:val="00174145"/>
    <w:rsid w:val="001A6B31"/>
    <w:rsid w:val="001C0662"/>
    <w:rsid w:val="001D7821"/>
    <w:rsid w:val="002E1223"/>
    <w:rsid w:val="00313772"/>
    <w:rsid w:val="004E5ECC"/>
    <w:rsid w:val="004F43FB"/>
    <w:rsid w:val="004F5783"/>
    <w:rsid w:val="00513191"/>
    <w:rsid w:val="005F6ED4"/>
    <w:rsid w:val="00665BD4"/>
    <w:rsid w:val="006A7260"/>
    <w:rsid w:val="006F30B6"/>
    <w:rsid w:val="00845EFA"/>
    <w:rsid w:val="0089513F"/>
    <w:rsid w:val="008C61A9"/>
    <w:rsid w:val="008D17E4"/>
    <w:rsid w:val="008D70FD"/>
    <w:rsid w:val="009113C6"/>
    <w:rsid w:val="00931A1B"/>
    <w:rsid w:val="009D260F"/>
    <w:rsid w:val="00A11945"/>
    <w:rsid w:val="00A662A5"/>
    <w:rsid w:val="00A939DB"/>
    <w:rsid w:val="00B554A4"/>
    <w:rsid w:val="00B636C7"/>
    <w:rsid w:val="00B94A9C"/>
    <w:rsid w:val="00C37391"/>
    <w:rsid w:val="00C760D0"/>
    <w:rsid w:val="00CA400D"/>
    <w:rsid w:val="00CE7A3A"/>
    <w:rsid w:val="00D016E8"/>
    <w:rsid w:val="00F61E04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6317"/>
  <w15:chartTrackingRefBased/>
  <w15:docId w15:val="{BBD2C5B6-0F9A-47AE-A4AF-A7F7469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8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8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8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8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8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8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8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57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7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377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3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37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oyalTr/Sim_gener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B21B-403B-43D2-AFDD-C52F88C2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25</cp:revision>
  <dcterms:created xsi:type="dcterms:W3CDTF">2025-10-15T15:49:00Z</dcterms:created>
  <dcterms:modified xsi:type="dcterms:W3CDTF">2025-10-15T18:32:00Z</dcterms:modified>
</cp:coreProperties>
</file>