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14:paraId="0647EFDF"/>
    <w:p w14:paraId="01526D77">
      <w:pPr>
        <w:jc w:val="center"/>
        <w:rPr>
          <w:rFonts w:hint="default" w:ascii="Consolas" w:hAnsi="Consolas" w:eastAsia="Consolas" w:cs="Consolas"/>
          <w:b w:val="0"/>
          <w:bCs w:val="0"/>
          <w:color w:val="FFFFFF" w:themeColor="background1"/>
          <w:sz w:val="21"/>
          <w:szCs w:val="21"/>
          <w:highlight w:val="black"/>
          <w:lang w:val="en-US"/>
          <w14:textFill>
            <w14:solidFill>
              <w14:schemeClr w14:val="bg1"/>
            </w14:solidFill>
          </w14:textFill>
        </w:rPr>
      </w:pPr>
      <w:r>
        <w:rPr>
          <w:rFonts w:hint="default"/>
          <w:b/>
          <w:bCs/>
          <w:color w:val="FFFF00"/>
          <w:sz w:val="32"/>
          <w:szCs w:val="32"/>
          <w:u w:val="single"/>
          <w:lang w:val="en-US"/>
        </w:rPr>
        <w:t>HOISTING IN JAVASCRIPT</w:t>
      </w:r>
    </w:p>
    <w:p w14:paraId="47D550CF">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8"/>
          <w:szCs w:val="28"/>
          <w:highlight w:val="black"/>
          <w:shd w:val="clear" w:fill="1E1E1E"/>
          <w:lang w:val="en-US" w:eastAsia="zh-CN" w:bidi="ar"/>
          <w14:textFill>
            <w14:solidFill>
              <w14:schemeClr w14:val="bg1"/>
            </w14:solidFill>
          </w14:textFill>
        </w:rPr>
      </w:pPr>
      <w:r>
        <w:rPr>
          <w:rFonts w:hint="default" w:ascii="Verdana" w:hAnsi="Verdana" w:eastAsia="Consolas" w:cs="Verdana"/>
          <w:b w:val="0"/>
          <w:bCs w:val="0"/>
          <w:color w:val="FFFFFF" w:themeColor="background1"/>
          <w:kern w:val="0"/>
          <w:sz w:val="28"/>
          <w:szCs w:val="28"/>
          <w:highlight w:val="black"/>
          <w:shd w:val="clear" w:fill="1E1E1E"/>
          <w:lang w:val="en-US" w:eastAsia="zh-CN" w:bidi="ar"/>
          <w14:textFill>
            <w14:solidFill>
              <w14:schemeClr w14:val="bg1"/>
            </w14:solidFill>
          </w14:textFill>
        </w:rPr>
        <w:t xml:space="preserve">During the creation phase just feel JavaScript engine moves your variable and function deceleration to the top of your code and this is known as hoisting. But it not true . we can access the variable before  initialized because of that GEC . we know that during the GEC first allocate the memory of all the variable or function before the execution of single line of JavaScript code  that’s why  we can access. </w:t>
      </w:r>
    </w:p>
    <w:p w14:paraId="503A29CB">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8"/>
          <w:szCs w:val="28"/>
          <w:highlight w:val="black"/>
          <w:shd w:val="clear" w:fill="1E1E1E"/>
          <w:lang w:val="en-US" w:eastAsia="zh-CN" w:bidi="ar"/>
          <w14:textFill>
            <w14:solidFill>
              <w14:schemeClr w14:val="bg1"/>
            </w14:solidFill>
          </w14:textFill>
        </w:rPr>
      </w:pPr>
    </w:p>
    <w:p w14:paraId="1A8A0BE3">
      <w:pPr>
        <w:keepNext w:val="0"/>
        <w:keepLines w:val="0"/>
        <w:widowControl/>
        <w:suppressLineNumbers w:val="0"/>
        <w:shd w:val="clear" w:fill="000000"/>
        <w:spacing w:line="285" w:lineRule="atLeast"/>
        <w:jc w:val="left"/>
        <w:rPr>
          <w:rFonts w:hint="default" w:ascii="Verdana" w:hAnsi="Verdana" w:eastAsia="Consolas" w:cs="Verdana"/>
          <w:b w:val="0"/>
          <w:bCs w:val="0"/>
          <w:color w:val="FFC000" w:themeColor="accent4"/>
          <w:kern w:val="0"/>
          <w:sz w:val="20"/>
          <w:szCs w:val="20"/>
          <w:highlight w:val="black"/>
          <w:u w:val="none"/>
          <w:shd w:val="clear" w:fill="1E1E1E"/>
          <w:lang w:val="en-US" w:eastAsia="zh-CN" w:bidi="ar"/>
          <w14:textFill>
            <w14:solidFill>
              <w14:schemeClr w14:val="accent4"/>
            </w14:solidFill>
          </w14:textFill>
        </w:rPr>
      </w:pPr>
      <w:r>
        <w:rPr>
          <w:rFonts w:hint="default" w:ascii="Verdana" w:hAnsi="Verdana" w:eastAsia="Consolas" w:cs="Verdana"/>
          <w:b w:val="0"/>
          <w:bCs w:val="0"/>
          <w:color w:val="FFC000" w:themeColor="accent4"/>
          <w:kern w:val="0"/>
          <w:sz w:val="20"/>
          <w:szCs w:val="20"/>
          <w:highlight w:val="black"/>
          <w:u w:val="none"/>
          <w:shd w:val="clear" w:fill="1E1E1E"/>
          <w:lang w:val="en-US" w:eastAsia="zh-CN" w:bidi="ar"/>
          <w14:textFill>
            <w14:solidFill>
              <w14:schemeClr w14:val="accent4"/>
            </w14:solidFill>
          </w14:textFill>
        </w:rPr>
        <w:t>Here we can see that I put the debugger in first line of js code that means our js code not start executing but we can see that before the starting of execution inside the global space age variable store the undefined value because of GEC.</w:t>
      </w:r>
    </w:p>
    <w:p w14:paraId="6BAE0267">
      <w:pPr>
        <w:keepNext w:val="0"/>
        <w:keepLines w:val="0"/>
        <w:widowControl/>
        <w:suppressLineNumbers w:val="0"/>
        <w:shd w:val="clear" w:fill="000000"/>
        <w:spacing w:line="285" w:lineRule="atLeast"/>
        <w:jc w:val="left"/>
        <w:rPr>
          <w:rFonts w:hint="default" w:ascii="Verdana" w:hAnsi="Verdana" w:eastAsia="Consolas" w:cs="Verdana"/>
          <w:b/>
          <w:bCs/>
          <w:color w:val="00B050"/>
          <w:kern w:val="0"/>
          <w:sz w:val="28"/>
          <w:szCs w:val="28"/>
          <w:highlight w:val="black"/>
          <w:u w:val="single"/>
          <w:shd w:val="clear" w:fill="1E1E1E"/>
          <w:lang w:val="en-US" w:eastAsia="zh-CN" w:bidi="ar"/>
        </w:rPr>
      </w:pPr>
    </w:p>
    <w:p w14:paraId="76FB7E99">
      <w:pPr>
        <w:keepNext w:val="0"/>
        <w:keepLines w:val="0"/>
        <w:widowControl/>
        <w:suppressLineNumbers w:val="0"/>
        <w:shd w:val="clear" w:fill="000000"/>
        <w:spacing w:line="285" w:lineRule="atLeast"/>
        <w:jc w:val="left"/>
      </w:pPr>
      <w:r>
        <w:drawing>
          <wp:inline distT="0" distB="0" distL="114300" distR="114300">
            <wp:extent cx="6642100" cy="24352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642100" cy="2435225"/>
                    </a:xfrm>
                    <a:prstGeom prst="rect">
                      <a:avLst/>
                    </a:prstGeom>
                    <a:noFill/>
                    <a:ln>
                      <a:noFill/>
                    </a:ln>
                  </pic:spPr>
                </pic:pic>
              </a:graphicData>
            </a:graphic>
          </wp:inline>
        </w:drawing>
      </w:r>
    </w:p>
    <w:p w14:paraId="085275C4">
      <w:pPr>
        <w:keepNext w:val="0"/>
        <w:keepLines w:val="0"/>
        <w:widowControl/>
        <w:suppressLineNumbers w:val="0"/>
        <w:shd w:val="clear" w:fill="000000"/>
        <w:spacing w:line="285" w:lineRule="atLeast"/>
        <w:jc w:val="left"/>
        <w:rPr>
          <w:rFonts w:hint="default"/>
          <w:lang w:val="en-US" w:eastAsia="zh-CN"/>
        </w:rPr>
      </w:pPr>
    </w:p>
    <w:p w14:paraId="17919F67">
      <w:pPr>
        <w:keepNext w:val="0"/>
        <w:keepLines w:val="0"/>
        <w:widowControl/>
        <w:suppressLineNumbers w:val="0"/>
        <w:shd w:val="clear" w:fill="000000"/>
        <w:spacing w:line="285" w:lineRule="atLeast"/>
        <w:jc w:val="left"/>
        <w:rPr>
          <w:rFonts w:hint="default" w:ascii="Verdana" w:hAnsi="Verdana" w:eastAsia="Consolas" w:cs="Verdana"/>
          <w:b w:val="0"/>
          <w:bCs w:val="0"/>
          <w:color w:val="FFC000" w:themeColor="accent4"/>
          <w:kern w:val="0"/>
          <w:sz w:val="20"/>
          <w:szCs w:val="20"/>
          <w:highlight w:val="black"/>
          <w:u w:val="none"/>
          <w:shd w:val="clear" w:fill="1E1E1E"/>
          <w:lang w:val="en-US" w:eastAsia="zh-CN" w:bidi="ar"/>
          <w14:textFill>
            <w14:solidFill>
              <w14:schemeClr w14:val="accent4"/>
            </w14:solidFill>
          </w14:textFill>
        </w:rPr>
      </w:pPr>
      <w:r>
        <w:rPr>
          <w:rFonts w:hint="default" w:ascii="Verdana" w:hAnsi="Verdana" w:eastAsia="Consolas" w:cs="Verdana"/>
          <w:b/>
          <w:bCs/>
          <w:color w:val="FFFF00"/>
          <w:kern w:val="0"/>
          <w:sz w:val="24"/>
          <w:szCs w:val="24"/>
          <w:highlight w:val="black"/>
          <w:u w:val="none"/>
          <w:shd w:val="clear" w:fill="1E1E1E"/>
          <w:lang w:val="en-US" w:eastAsia="zh-CN" w:bidi="ar"/>
        </w:rPr>
        <w:t>Var variable are hoisted in Global scope</w:t>
      </w:r>
    </w:p>
    <w:p w14:paraId="41C76FCC">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u w:val="none"/>
          <w:shd w:val="clear" w:fill="1E1E1E"/>
          <w:lang w:val="en-US" w:eastAsia="zh-CN" w:bidi="ar"/>
          <w14:textFill>
            <w14:solidFill>
              <w14:schemeClr w14:val="bg1"/>
            </w14:solidFill>
          </w14:textFill>
        </w:rPr>
      </w:pPr>
      <w:r>
        <w:rPr>
          <w:rFonts w:hint="default" w:ascii="Verdana" w:hAnsi="Verdana" w:eastAsia="Consolas" w:cs="Verdana"/>
          <w:b w:val="0"/>
          <w:bCs w:val="0"/>
          <w:color w:val="FFFFFF" w:themeColor="background1"/>
          <w:kern w:val="0"/>
          <w:sz w:val="24"/>
          <w:szCs w:val="24"/>
          <w:highlight w:val="black"/>
          <w:u w:val="none"/>
          <w:shd w:val="clear" w:fill="1E1E1E"/>
          <w:lang w:val="en-US" w:eastAsia="zh-CN" w:bidi="ar"/>
          <w14:textFill>
            <w14:solidFill>
              <w14:schemeClr w14:val="bg1"/>
            </w14:solidFill>
          </w14:textFill>
        </w:rPr>
        <w:t xml:space="preserve">Var variable are hoisted and we can also access the value of variable because before the execution of code it store the undefined value of that variable in Global space that’s why we can access the value of that variable.  </w:t>
      </w:r>
    </w:p>
    <w:p w14:paraId="437417F6">
      <w:pPr>
        <w:keepNext w:val="0"/>
        <w:keepLines w:val="0"/>
        <w:widowControl/>
        <w:suppressLineNumbers w:val="0"/>
        <w:shd w:val="clear" w:fill="000000"/>
        <w:spacing w:line="285" w:lineRule="atLeast"/>
        <w:jc w:val="left"/>
        <w:rPr>
          <w:rFonts w:hint="default" w:ascii="Verdana" w:hAnsi="Verdana" w:eastAsia="Consolas" w:cs="Verdana"/>
          <w:b/>
          <w:bCs/>
          <w:color w:val="FFFF00"/>
          <w:kern w:val="0"/>
          <w:sz w:val="32"/>
          <w:szCs w:val="32"/>
          <w:highlight w:val="black"/>
          <w:shd w:val="clear" w:fill="1E1E1E"/>
          <w:lang w:val="en-US" w:eastAsia="zh-CN" w:bidi="ar"/>
        </w:rPr>
      </w:pPr>
    </w:p>
    <w:p w14:paraId="7D97AFD7">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themeColor="background1"/>
          <w:kern w:val="0"/>
          <w:sz w:val="21"/>
          <w:szCs w:val="21"/>
          <w:highlight w:val="black"/>
          <w:shd w:val="clear" w:fill="1E1E1E"/>
          <w:lang w:val="en-US" w:eastAsia="zh-CN" w:bidi="ar"/>
          <w14:textFill>
            <w14:solidFill>
              <w14:schemeClr w14:val="bg1"/>
            </w14:solidFill>
          </w14:textFill>
        </w:rPr>
      </w:pPr>
    </w:p>
    <w:p w14:paraId="0B8E6D56">
      <w:pPr>
        <w:keepNext w:val="0"/>
        <w:keepLines w:val="0"/>
        <w:widowControl/>
        <w:suppressLineNumbers w:val="0"/>
        <w:shd w:val="clear" w:fill="1E1E1E"/>
        <w:spacing w:line="285" w:lineRule="atLeast"/>
        <w:ind w:left="2205" w:hanging="2205" w:hangingChars="1050"/>
        <w:jc w:val="left"/>
        <w:rPr>
          <w:rFonts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undefined because we know that when we execute this code first create GEC .....</w:t>
      </w:r>
    </w:p>
    <w:p w14:paraId="44F77A47">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24</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xml:space="preserve">// in memory phase Age variable has undefined value  </w:t>
      </w:r>
    </w:p>
    <w:p w14:paraId="73B4841D">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ADADA"/>
          <w:kern w:val="0"/>
          <w:sz w:val="21"/>
          <w:szCs w:val="21"/>
          <w:shd w:val="clear" w:fill="1E1E1E"/>
          <w:lang w:val="en-US" w:eastAsia="zh-CN" w:bidi="ar"/>
        </w:rPr>
        <w:t>)</w:t>
      </w:r>
    </w:p>
    <w:p w14:paraId="6066A59A">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themeColor="background1"/>
          <w:kern w:val="0"/>
          <w:sz w:val="21"/>
          <w:szCs w:val="21"/>
          <w:highlight w:val="black"/>
          <w:shd w:val="clear" w:fill="1E1E1E"/>
          <w:lang w:val="en-US" w:eastAsia="zh-CN" w:bidi="ar"/>
          <w14:textFill>
            <w14:solidFill>
              <w14:schemeClr w14:val="bg1"/>
            </w14:solidFill>
          </w14:textFill>
        </w:rPr>
      </w:pPr>
    </w:p>
    <w:p w14:paraId="7B777929">
      <w:pPr>
        <w:rPr>
          <w:rFonts w:hint="default" w:ascii="Verdana" w:hAnsi="Verdana" w:cs="Verdana"/>
          <w:b w:val="0"/>
          <w:bCs w:val="0"/>
          <w:color w:val="FFFFFF" w:themeColor="background1"/>
          <w:sz w:val="28"/>
          <w:szCs w:val="28"/>
          <w:lang w:val="en-US"/>
          <w14:textFill>
            <w14:solidFill>
              <w14:schemeClr w14:val="bg1"/>
            </w14:solidFill>
          </w14:textFill>
        </w:rPr>
      </w:pPr>
      <w:r>
        <w:rPr>
          <w:rFonts w:hint="default" w:ascii="Verdana" w:hAnsi="Verdana" w:cs="Verdana"/>
          <w:b/>
          <w:bCs/>
          <w:color w:val="FFFF00"/>
          <w:sz w:val="28"/>
          <w:szCs w:val="28"/>
          <w:lang w:val="en-US"/>
        </w:rPr>
        <w:t xml:space="preserve">Let and Const are also hoisted  in TDZ (Temporal dad zone) </w:t>
      </w:r>
    </w:p>
    <w:p w14:paraId="07156D6E">
      <w:pPr>
        <w:rPr>
          <w:rFonts w:hint="default" w:ascii="Verdana" w:hAnsi="Verdana" w:cs="Verdana"/>
          <w:b w:val="0"/>
          <w:bCs w:val="0"/>
          <w:color w:val="FFFFFF" w:themeColor="background1"/>
          <w:sz w:val="24"/>
          <w:szCs w:val="24"/>
          <w:lang w:val="en-US"/>
          <w14:textFill>
            <w14:solidFill>
              <w14:schemeClr w14:val="bg1"/>
            </w14:solidFill>
          </w14:textFill>
        </w:rPr>
      </w:pPr>
      <w:r>
        <w:rPr>
          <w:rFonts w:hint="default" w:ascii="Verdana" w:hAnsi="Verdana" w:cs="Verdana"/>
          <w:b w:val="0"/>
          <w:bCs w:val="0"/>
          <w:color w:val="FFFFFF" w:themeColor="background1"/>
          <w:sz w:val="24"/>
          <w:szCs w:val="24"/>
          <w:lang w:val="en-US"/>
          <w14:textFill>
            <w14:solidFill>
              <w14:schemeClr w14:val="bg1"/>
            </w14:solidFill>
          </w14:textFill>
        </w:rPr>
        <w:t>When we create a variable through the let and const in that case the value of variable not store in global scope it create a own script scope above the global scope and  store the value of variable in script scope.</w:t>
      </w:r>
    </w:p>
    <w:p w14:paraId="09B82254">
      <w:pPr>
        <w:rPr>
          <w:rFonts w:hint="default" w:ascii="Verdana" w:hAnsi="Verdana" w:cs="Verdana"/>
          <w:b w:val="0"/>
          <w:bCs w:val="0"/>
          <w:color w:val="FFFFFF" w:themeColor="background1"/>
          <w:sz w:val="24"/>
          <w:szCs w:val="24"/>
          <w:lang w:val="en-US"/>
          <w14:textFill>
            <w14:solidFill>
              <w14:schemeClr w14:val="bg1"/>
            </w14:solidFill>
          </w14:textFill>
        </w:rPr>
      </w:pPr>
      <w:r>
        <w:rPr>
          <w:rFonts w:hint="default" w:ascii="Verdana" w:hAnsi="Verdana" w:cs="Verdana"/>
          <w:b w:val="0"/>
          <w:bCs w:val="0"/>
          <w:color w:val="FFFFFF" w:themeColor="background1"/>
          <w:sz w:val="24"/>
          <w:szCs w:val="24"/>
          <w:lang w:val="en-US"/>
          <w14:textFill>
            <w14:solidFill>
              <w14:schemeClr w14:val="bg1"/>
            </w14:solidFill>
          </w14:textFill>
        </w:rPr>
        <w:t>This scope is called TDZ.  In that case we can’t access these value. If we try to access these value we get reference error.</w:t>
      </w:r>
    </w:p>
    <w:p w14:paraId="4590B08A">
      <w:pPr>
        <w:rPr>
          <w:rFonts w:hint="default" w:ascii="Verdana" w:hAnsi="Verdana" w:cs="Verdana"/>
          <w:b w:val="0"/>
          <w:bCs w:val="0"/>
          <w:color w:val="FFFFFF" w:themeColor="background1"/>
          <w:sz w:val="28"/>
          <w:szCs w:val="28"/>
          <w:lang w:val="en-US"/>
          <w14:textFill>
            <w14:solidFill>
              <w14:schemeClr w14:val="bg1"/>
            </w14:solidFill>
          </w14:textFill>
        </w:rPr>
      </w:pPr>
    </w:p>
    <w:p w14:paraId="769FF8B5">
      <w:pPr>
        <w:rPr>
          <w:rFonts w:hint="default"/>
          <w:b/>
          <w:bCs/>
          <w:color w:val="FFFF00"/>
          <w:sz w:val="28"/>
          <w:szCs w:val="28"/>
          <w:lang w:val="en-US"/>
        </w:rPr>
      </w:pPr>
    </w:p>
    <w:p w14:paraId="27F9E135">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57A64A"/>
          <w:kern w:val="0"/>
          <w:sz w:val="21"/>
          <w:szCs w:val="21"/>
          <w:shd w:val="clear" w:fill="1E1E1E"/>
          <w:lang w:val="en-US" w:eastAsia="zh-CN" w:bidi="ar"/>
        </w:rPr>
        <w:t>// this time Name variable lies in TDZ.</w:t>
      </w:r>
    </w:p>
    <w:p w14:paraId="55CF26F0">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Anurag</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B4B4B4"/>
          <w:kern w:val="0"/>
          <w:sz w:val="21"/>
          <w:szCs w:val="21"/>
          <w:shd w:val="clear" w:fill="1E1E1E"/>
          <w:lang w:val="en-US" w:eastAsia="zh-CN" w:bidi="ar"/>
        </w:rPr>
        <w:t>;</w:t>
      </w:r>
    </w:p>
    <w:p w14:paraId="0E9C784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ADADA"/>
          <w:kern w:val="0"/>
          <w:sz w:val="21"/>
          <w:szCs w:val="21"/>
          <w:shd w:val="clear" w:fill="1E1E1E"/>
          <w:lang w:val="en-US" w:eastAsia="zh-CN" w:bidi="ar"/>
        </w:rPr>
        <w:t>)</w:t>
      </w:r>
    </w:p>
    <w:p w14:paraId="5261706C">
      <w:pPr>
        <w:rPr>
          <w:rFonts w:hint="default"/>
          <w:b/>
          <w:bCs/>
          <w:color w:val="FFFF00"/>
          <w:sz w:val="28"/>
          <w:szCs w:val="28"/>
          <w:lang w:val="en-US"/>
        </w:rPr>
      </w:pPr>
    </w:p>
    <w:p w14:paraId="294587F5">
      <w:pPr>
        <w:keepNext w:val="0"/>
        <w:keepLines w:val="0"/>
        <w:widowControl/>
        <w:suppressLineNumbers w:val="0"/>
        <w:shd w:val="clear" w:fill="000000"/>
        <w:spacing w:line="285" w:lineRule="atLeast"/>
        <w:jc w:val="left"/>
        <w:rPr>
          <w:rFonts w:hint="default" w:ascii="Verdana" w:hAnsi="Verdana" w:eastAsia="Consolas" w:cs="Verdana"/>
          <w:b/>
          <w:bCs/>
          <w:color w:val="FFFF00"/>
          <w:sz w:val="24"/>
          <w:szCs w:val="24"/>
          <w:highlight w:val="red"/>
          <w:u w:val="none"/>
        </w:rPr>
      </w:pPr>
      <w:r>
        <w:rPr>
          <w:rFonts w:hint="default" w:ascii="Verdana" w:hAnsi="Verdana" w:eastAsia="Consolas" w:cs="Verdana"/>
          <w:b/>
          <w:bCs/>
          <w:color w:val="FFFF00"/>
          <w:kern w:val="0"/>
          <w:sz w:val="24"/>
          <w:szCs w:val="24"/>
          <w:highlight w:val="red"/>
          <w:u w:val="none"/>
          <w:shd w:val="clear" w:fill="1E1E1E"/>
          <w:lang w:val="en-US" w:eastAsia="zh-CN" w:bidi="ar"/>
        </w:rPr>
        <w:t>TDZ (Temporal dad zone )</w:t>
      </w:r>
    </w:p>
    <w:p w14:paraId="6C80B6B1">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r>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t>Basically TDZ is a state when we declare a variable but not initialized but after some time we initialized the value of that variable . between that time of deceleration to initialization is called TDZ.</w:t>
      </w:r>
    </w:p>
    <w:p w14:paraId="1F2B60DD">
      <w:pPr>
        <w:rPr>
          <w:rFonts w:hint="default"/>
          <w:b/>
          <w:bCs/>
          <w:color w:val="FFFF00"/>
          <w:sz w:val="28"/>
          <w:szCs w:val="28"/>
          <w:lang w:val="en-US"/>
        </w:rPr>
      </w:pPr>
    </w:p>
    <w:p w14:paraId="2E75956D">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Declare the variable</w:t>
      </w:r>
    </w:p>
    <w:p w14:paraId="71C5B2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w:t>
      </w:r>
    </w:p>
    <w:p w14:paraId="675C1B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w:t>
      </w:r>
    </w:p>
    <w:p w14:paraId="3268D4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greate</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w:t>
      </w:r>
    </w:p>
    <w:p w14:paraId="1BAD02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"good morning"</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xml:space="preserve">// Between the time of declaration to </w:t>
      </w:r>
    </w:p>
    <w:p w14:paraId="08EC5B4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lang w:val="en-US"/>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6A9955"/>
          <w:kern w:val="0"/>
          <w:sz w:val="21"/>
          <w:szCs w:val="21"/>
          <w:shd w:val="clear" w:fill="1F1F1F"/>
          <w:lang w:val="en-US" w:eastAsia="zh-CN" w:bidi="ar"/>
        </w:rPr>
        <w:t>// initialization is called TDZ</w:t>
      </w:r>
    </w:p>
    <w:p w14:paraId="7D36C57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xml:space="preserve">// initialize the value of that variable   //                                       </w:t>
      </w:r>
    </w:p>
    <w:p w14:paraId="02644E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24</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w:t>
      </w:r>
    </w:p>
    <w:p w14:paraId="42EE76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age</w:t>
      </w:r>
      <w:r>
        <w:rPr>
          <w:rFonts w:hint="default" w:ascii="Consolas" w:hAnsi="Consolas" w:eastAsia="Consolas" w:cs="Consolas"/>
          <w:b w:val="0"/>
          <w:bCs w:val="0"/>
          <w:color w:val="D4D4D4"/>
          <w:kern w:val="0"/>
          <w:sz w:val="21"/>
          <w:szCs w:val="21"/>
          <w:shd w:val="clear" w:fill="1F1F1F"/>
          <w:lang w:val="en-US" w:eastAsia="zh-CN" w:bidi="ar"/>
        </w:rPr>
        <w:t>)</w:t>
      </w:r>
    </w:p>
    <w:p w14:paraId="1AC0356B">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p>
    <w:p w14:paraId="2E4DB4F6">
      <w:pPr>
        <w:keepNext w:val="0"/>
        <w:keepLines w:val="0"/>
        <w:widowControl/>
        <w:suppressLineNumbers w:val="0"/>
        <w:shd w:val="clear" w:fill="000000"/>
        <w:spacing w:line="285" w:lineRule="atLeast"/>
        <w:jc w:val="left"/>
        <w:rPr>
          <w:rFonts w:hint="default" w:ascii="Verdana" w:hAnsi="Verdana" w:eastAsia="Consolas" w:cs="Verdana"/>
          <w:b w:val="0"/>
          <w:bCs w:val="0"/>
          <w:color w:val="FFFFFF" w:themeColor="background1"/>
          <w:kern w:val="0"/>
          <w:sz w:val="24"/>
          <w:szCs w:val="24"/>
          <w:highlight w:val="black"/>
          <w:shd w:val="clear" w:fill="1E1E1E"/>
          <w:lang w:val="en-US" w:eastAsia="zh-CN" w:bidi="ar"/>
          <w14:textFill>
            <w14:solidFill>
              <w14:schemeClr w14:val="bg1"/>
            </w14:solidFill>
          </w14:textFill>
        </w:rPr>
      </w:pPr>
      <w:bookmarkStart w:id="0" w:name="_GoBack"/>
      <w:bookmarkEnd w:id="0"/>
    </w:p>
    <w:p w14:paraId="6002F431">
      <w:pPr>
        <w:keepNext w:val="0"/>
        <w:keepLines w:val="0"/>
        <w:widowControl/>
        <w:suppressLineNumbers w:val="0"/>
        <w:shd w:val="clear" w:fill="000000"/>
        <w:spacing w:line="285" w:lineRule="atLeast"/>
        <w:jc w:val="left"/>
        <w:rPr>
          <w:rFonts w:hint="default" w:ascii="Verdana" w:hAnsi="Verdana" w:eastAsia="Consolas" w:cs="Verdana"/>
          <w:b/>
          <w:bCs/>
          <w:color w:val="FFFF00"/>
          <w:kern w:val="0"/>
          <w:sz w:val="24"/>
          <w:szCs w:val="24"/>
          <w:highlight w:val="black"/>
          <w:shd w:val="clear" w:fill="1E1E1E"/>
          <w:lang w:val="en-US" w:eastAsia="zh-CN" w:bidi="ar"/>
        </w:rPr>
      </w:pPr>
      <w:r>
        <w:rPr>
          <w:rFonts w:hint="default" w:ascii="Verdana" w:hAnsi="Verdana" w:eastAsia="Consolas" w:cs="Verdana"/>
          <w:b/>
          <w:bCs/>
          <w:color w:val="FFFF00"/>
          <w:kern w:val="0"/>
          <w:sz w:val="24"/>
          <w:szCs w:val="24"/>
          <w:highlight w:val="black"/>
          <w:shd w:val="clear" w:fill="1E1E1E"/>
          <w:lang w:val="en-US" w:eastAsia="zh-CN" w:bidi="ar"/>
        </w:rPr>
        <w:t>Function are also hoisted</w:t>
      </w:r>
    </w:p>
    <w:p w14:paraId="1928B454">
      <w:pPr>
        <w:shd w:val="clear" w:fill="000000"/>
        <w:rPr>
          <w:rFonts w:hint="default" w:ascii="Verdana" w:hAnsi="Verdana" w:cs="Verdana"/>
          <w:b/>
          <w:bCs/>
          <w:color w:val="FFFFFF" w:themeColor="background1"/>
          <w:sz w:val="24"/>
          <w:szCs w:val="24"/>
          <w:highlight w:val="black"/>
          <w:lang w:val="en-US"/>
          <w14:textFill>
            <w14:solidFill>
              <w14:schemeClr w14:val="bg1"/>
            </w14:solidFill>
          </w14:textFill>
        </w:rPr>
      </w:pPr>
    </w:p>
    <w:p w14:paraId="73F6C317">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lang w:val="en-US"/>
        </w:rPr>
      </w:pPr>
      <w:r>
        <w:rPr>
          <w:rFonts w:hint="default" w:ascii="Consolas" w:hAnsi="Consolas" w:eastAsia="Consolas" w:cs="Consolas"/>
          <w:b w:val="0"/>
          <w:bCs w:val="0"/>
          <w:color w:val="57A64A"/>
          <w:kern w:val="0"/>
          <w:sz w:val="21"/>
          <w:szCs w:val="21"/>
          <w:shd w:val="clear" w:fill="1E1E1E"/>
          <w:lang w:val="en-US" w:eastAsia="zh-CN" w:bidi="ar"/>
        </w:rPr>
        <w:t xml:space="preserve">// Function are also hoisted but only normal function are hoisted not </w:t>
      </w:r>
      <w:r>
        <w:rPr>
          <w:rFonts w:hint="default" w:ascii="Consolas" w:hAnsi="Consolas" w:eastAsia="Consolas" w:cs="Consolas"/>
          <w:b w:val="0"/>
          <w:bCs w:val="0"/>
          <w:color w:val="57A64A"/>
          <w:kern w:val="0"/>
          <w:sz w:val="24"/>
          <w:szCs w:val="24"/>
          <w:shd w:val="clear" w:fill="1E1E1E"/>
          <w:lang w:val="en-US" w:eastAsia="zh-CN" w:bidi="ar"/>
        </w:rPr>
        <w:t>Anonymous Functions</w:t>
      </w:r>
    </w:p>
    <w:p w14:paraId="19AFEA92">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 Here normal function is hoisted because the function is initialized in memory phase and then execute</w:t>
      </w:r>
    </w:p>
    <w:p w14:paraId="2F24930B">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lang w:val="en-US"/>
        </w:rPr>
      </w:pPr>
      <w:r>
        <w:rPr>
          <w:rFonts w:hint="default" w:ascii="Consolas" w:hAnsi="Consolas" w:eastAsia="Consolas" w:cs="Consolas"/>
          <w:b w:val="0"/>
          <w:bCs w:val="0"/>
          <w:color w:val="DADADA"/>
          <w:sz w:val="21"/>
          <w:szCs w:val="21"/>
          <w:lang w:val="en-US"/>
        </w:rPr>
        <w:t>///////////////////////////////////////////////////////////</w:t>
      </w:r>
    </w:p>
    <w:p w14:paraId="36852044">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kern w:val="0"/>
          <w:sz w:val="21"/>
          <w:szCs w:val="21"/>
          <w:shd w:val="clear" w:fill="1E1E1E"/>
          <w:lang w:val="en-US" w:eastAsia="zh-CN" w:bidi="ar"/>
        </w:rPr>
      </w:pP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ADADA"/>
          <w:kern w:val="0"/>
          <w:sz w:val="21"/>
          <w:szCs w:val="21"/>
          <w:shd w:val="clear" w:fill="1E1E1E"/>
          <w:lang w:val="en-US" w:eastAsia="zh-CN" w:bidi="ar"/>
        </w:rPr>
        <w:t xml:space="preserve">() </w:t>
      </w:r>
    </w:p>
    <w:p w14:paraId="3F5299EF">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lang w:val="en-US"/>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Normal function</w:t>
      </w:r>
    </w:p>
    <w:p w14:paraId="2664CE3F">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B4B4B4"/>
          <w:kern w:val="0"/>
          <w:sz w:val="21"/>
          <w:szCs w:val="21"/>
          <w:shd w:val="clear" w:fill="1E1E1E"/>
          <w:lang w:val="en-US" w:eastAsia="zh-CN" w:bidi="ar"/>
        </w:rPr>
        <w:t>;</w:t>
      </w:r>
    </w:p>
    <w:p w14:paraId="75380A8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w:t>
      </w:r>
    </w:p>
    <w:p w14:paraId="122ABF75">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ADADA"/>
          <w:kern w:val="0"/>
          <w:sz w:val="21"/>
          <w:szCs w:val="21"/>
          <w:shd w:val="clear" w:fill="1E1E1E"/>
          <w:lang w:val="en-US" w:eastAsia="zh-CN" w:bidi="ar"/>
        </w:rPr>
        <w:t>)</w:t>
      </w:r>
    </w:p>
    <w:p w14:paraId="541053FE">
      <w:pPr>
        <w:keepNext w:val="0"/>
        <w:keepLines w:val="0"/>
        <w:widowControl/>
        <w:suppressLineNumbers w:val="0"/>
        <w:shd w:val="clear" w:fill="1E1E1E"/>
        <w:spacing w:line="285" w:lineRule="atLeast"/>
        <w:jc w:val="left"/>
        <w:rPr>
          <w:rFonts w:hint="default" w:ascii="Consolas" w:hAnsi="Consolas" w:eastAsia="Consolas" w:cs="Consolas"/>
          <w:b w:val="0"/>
          <w:bCs w:val="0"/>
          <w:color w:val="B4B4B4"/>
          <w:kern w:val="0"/>
          <w:sz w:val="21"/>
          <w:szCs w:val="21"/>
          <w:shd w:val="clear" w:fill="1E1E1E"/>
          <w:lang w:val="en-US" w:eastAsia="zh-CN" w:bidi="ar"/>
        </w:rPr>
      </w:pPr>
      <w:r>
        <w:rPr>
          <w:rFonts w:hint="default" w:ascii="Consolas" w:hAnsi="Consolas" w:eastAsia="Consolas" w:cs="Consolas"/>
          <w:b w:val="0"/>
          <w:bCs w:val="0"/>
          <w:color w:val="B4B4B4"/>
          <w:kern w:val="0"/>
          <w:sz w:val="21"/>
          <w:szCs w:val="21"/>
          <w:shd w:val="clear" w:fill="1E1E1E"/>
          <w:lang w:val="en-US" w:eastAsia="zh-CN" w:bidi="ar"/>
        </w:rPr>
        <w:t>}</w:t>
      </w:r>
    </w:p>
    <w:p w14:paraId="2CE1A108">
      <w:pPr>
        <w:keepNext w:val="0"/>
        <w:keepLines w:val="0"/>
        <w:widowControl/>
        <w:suppressLineNumbers w:val="0"/>
        <w:shd w:val="clear" w:fill="1E1E1E"/>
        <w:spacing w:line="285" w:lineRule="atLeast"/>
        <w:jc w:val="left"/>
        <w:rPr>
          <w:rFonts w:hint="default" w:ascii="Consolas" w:hAnsi="Consolas" w:eastAsia="Consolas" w:cs="Consolas"/>
          <w:b w:val="0"/>
          <w:bCs w:val="0"/>
          <w:color w:val="B4B4B4"/>
          <w:kern w:val="0"/>
          <w:sz w:val="21"/>
          <w:szCs w:val="21"/>
          <w:shd w:val="clear" w:fill="1E1E1E"/>
          <w:lang w:val="en-US" w:eastAsia="zh-CN" w:bidi="ar"/>
        </w:rPr>
      </w:pPr>
    </w:p>
    <w:p w14:paraId="70E5EACB">
      <w:pPr>
        <w:keepNext w:val="0"/>
        <w:keepLines w:val="0"/>
        <w:widowControl/>
        <w:suppressLineNumbers w:val="0"/>
        <w:shd w:val="clear" w:fill="1E1E1E"/>
        <w:spacing w:line="285" w:lineRule="atLeast"/>
        <w:jc w:val="left"/>
        <w:rPr>
          <w:rFonts w:hint="default" w:ascii="Consolas" w:hAnsi="Consolas" w:eastAsia="Consolas" w:cs="Consolas"/>
          <w:b w:val="0"/>
          <w:bCs w:val="0"/>
          <w:color w:val="B4B4B4"/>
          <w:kern w:val="0"/>
          <w:sz w:val="21"/>
          <w:szCs w:val="21"/>
          <w:shd w:val="clear" w:fill="1E1E1E"/>
          <w:lang w:val="en-US" w:eastAsia="zh-CN" w:bidi="ar"/>
        </w:rPr>
      </w:pPr>
      <w:r>
        <w:rPr>
          <w:rFonts w:hint="default" w:ascii="Consolas" w:hAnsi="Consolas" w:eastAsia="Consolas" w:cs="Consolas"/>
          <w:b w:val="0"/>
          <w:bCs w:val="0"/>
          <w:color w:val="B4B4B4"/>
          <w:kern w:val="0"/>
          <w:sz w:val="21"/>
          <w:szCs w:val="21"/>
          <w:shd w:val="clear" w:fill="1E1E1E"/>
          <w:lang w:val="en-US" w:eastAsia="zh-CN" w:bidi="ar"/>
        </w:rPr>
        <w:t>///////////////////////////////////////////////////////</w:t>
      </w:r>
    </w:p>
    <w:p w14:paraId="43D27B2B">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store</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ADADA"/>
          <w:kern w:val="0"/>
          <w:sz w:val="21"/>
          <w:szCs w:val="21"/>
          <w:shd w:val="clear" w:fill="1E1E1E"/>
          <w:lang w:val="en-US" w:eastAsia="zh-CN" w:bidi="ar"/>
        </w:rPr>
        <w:t>)</w:t>
      </w:r>
    </w:p>
    <w:p w14:paraId="0B679CF7">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store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y</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4"/>
          <w:szCs w:val="24"/>
          <w:shd w:val="clear" w:fill="1E1E1E"/>
          <w:lang w:val="en-US" w:eastAsia="zh-CN" w:bidi="ar"/>
        </w:rPr>
        <w:t xml:space="preserve">Anonymous </w:t>
      </w:r>
      <w:r>
        <w:rPr>
          <w:rFonts w:hint="default" w:ascii="Consolas" w:hAnsi="Consolas" w:eastAsia="Consolas" w:cs="Consolas"/>
          <w:b w:val="0"/>
          <w:bCs w:val="0"/>
          <w:color w:val="57A64A"/>
          <w:kern w:val="0"/>
          <w:sz w:val="21"/>
          <w:szCs w:val="21"/>
          <w:shd w:val="clear" w:fill="1E1E1E"/>
          <w:lang w:val="en-US" w:eastAsia="zh-CN" w:bidi="ar"/>
        </w:rPr>
        <w:t xml:space="preserve">Function </w:t>
      </w:r>
    </w:p>
    <w:p w14:paraId="3D971AE9">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lang w:val="en-US"/>
        </w:rPr>
      </w:pPr>
    </w:p>
    <w:p w14:paraId="1E5CE954">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x</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9A9A9A"/>
          <w:kern w:val="0"/>
          <w:sz w:val="21"/>
          <w:szCs w:val="21"/>
          <w:shd w:val="clear" w:fill="1E1E1E"/>
          <w:lang w:val="en-US" w:eastAsia="zh-CN" w:bidi="ar"/>
        </w:rPr>
        <w:t>y</w:t>
      </w:r>
      <w:r>
        <w:rPr>
          <w:rFonts w:hint="default" w:ascii="Consolas" w:hAnsi="Consolas" w:eastAsia="Consolas" w:cs="Consolas"/>
          <w:b w:val="0"/>
          <w:bCs w:val="0"/>
          <w:color w:val="B4B4B4"/>
          <w:kern w:val="0"/>
          <w:sz w:val="21"/>
          <w:szCs w:val="21"/>
          <w:shd w:val="clear" w:fill="1E1E1E"/>
          <w:lang w:val="en-US" w:eastAsia="zh-CN" w:bidi="ar"/>
        </w:rPr>
        <w:t>;</w:t>
      </w:r>
    </w:p>
    <w:p w14:paraId="09EFE3EA">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ADADA"/>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add</w:t>
      </w:r>
      <w:r>
        <w:rPr>
          <w:rFonts w:hint="default" w:ascii="Consolas" w:hAnsi="Consolas" w:eastAsia="Consolas" w:cs="Consolas"/>
          <w:b w:val="0"/>
          <w:bCs w:val="0"/>
          <w:color w:val="DADADA"/>
          <w:kern w:val="0"/>
          <w:sz w:val="21"/>
          <w:szCs w:val="21"/>
          <w:shd w:val="clear" w:fill="1E1E1E"/>
          <w:lang w:val="en-US" w:eastAsia="zh-CN" w:bidi="ar"/>
        </w:rPr>
        <w:t>)</w:t>
      </w:r>
    </w:p>
    <w:p w14:paraId="093B2B0E">
      <w:pPr>
        <w:keepNext w:val="0"/>
        <w:keepLines w:val="0"/>
        <w:widowControl/>
        <w:suppressLineNumbers w:val="0"/>
        <w:shd w:val="clear" w:fill="1E1E1E"/>
        <w:spacing w:line="285" w:lineRule="atLeast"/>
        <w:jc w:val="left"/>
        <w:rPr>
          <w:rFonts w:hint="default" w:ascii="Verdana" w:hAnsi="Verdana" w:cs="Verdana"/>
          <w:color w:val="FFFFFF" w:themeColor="background1"/>
          <w:sz w:val="24"/>
          <w:szCs w:val="24"/>
          <w:highlight w:val="black"/>
          <w:lang w:val="en-US"/>
          <w14:textFill>
            <w14:solidFill>
              <w14:schemeClr w14:val="bg1"/>
            </w14:solidFill>
          </w14:textFill>
        </w:rPr>
      </w:pPr>
      <w:r>
        <w:rPr>
          <w:rFonts w:hint="default" w:ascii="Consolas" w:hAnsi="Consolas" w:eastAsia="Consolas" w:cs="Consolas"/>
          <w:b w:val="0"/>
          <w:bCs w:val="0"/>
          <w:color w:val="DADADA"/>
          <w:kern w:val="0"/>
          <w:sz w:val="21"/>
          <w:szCs w:val="21"/>
          <w:shd w:val="clear" w:fill="1E1E1E"/>
          <w:lang w:val="en-US" w:eastAsia="zh-CN" w:bidi="ar"/>
        </w:rPr>
        <w:t> </w:t>
      </w:r>
      <w:r>
        <w:rPr>
          <w:rFonts w:hint="default" w:ascii="Consolas" w:hAnsi="Consolas" w:eastAsia="Consolas" w:cs="Consolas"/>
          <w:b w:val="0"/>
          <w:bCs w:val="0"/>
          <w:color w:val="B4B4B4"/>
          <w:kern w:val="0"/>
          <w:sz w:val="21"/>
          <w:szCs w:val="21"/>
          <w:shd w:val="clear" w:fill="1E1E1E"/>
          <w:lang w:val="en-US" w:eastAsia="zh-CN" w:bidi="ar"/>
        </w:rPr>
        <w:t>}</w:t>
      </w:r>
    </w:p>
    <w:p w14:paraId="6939C8F6">
      <w:pPr>
        <w:rPr>
          <w:rFonts w:hint="default"/>
          <w:lang w:val="en-US"/>
        </w:rPr>
      </w:pPr>
    </w:p>
    <w:sectPr>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5F5D3F"/>
    <w:rsid w:val="15AF55E0"/>
    <w:rsid w:val="305F5D3F"/>
    <w:rsid w:val="5B0E64BA"/>
    <w:rsid w:val="5C0750E3"/>
    <w:rsid w:val="65040DC9"/>
    <w:rsid w:val="691C0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2024-04-17T20:01:00Z</dcterms:created>
  <dc:creator>Anurag Roy</dc:creator>
  <cp:lastModifiedBy>akroy</cp:lastModifiedBy>
  <dcterms:modified xsi:type="dcterms:W3CDTF">2024-08-05T05:07:35Z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0DEF1DB404E740D28FC361B98434F072_11</vt:lpwstr>
  </property>
</Properties>
</file>