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algun Gothic"/>
        </w:rPr>
        <w:t>Soohwan Jeon</w:t>
      </w:r>
    </w:p>
    <w:p>
      <w:pPr>
        <w:pStyle w:val="Heading1"/>
      </w:pPr>
      <w:r>
        <w:rPr>
          <w:rFonts w:ascii="Arial" w:hAnsi="Arial" w:eastAsia="Malgun Gothic"/>
        </w:rPr>
        <w:t>Automotive Verification Engineer</w:t>
      </w:r>
    </w:p>
    <w:p>
      <w:r>
        <w:rPr>
          <w:rFonts w:ascii="Arial" w:hAnsi="Arial" w:eastAsia="Malgun Gothic"/>
          <w:b/>
          <w:sz w:val="20"/>
        </w:rPr>
        <w:t>+82 10-6331-0026 | sjds100@gmail.com | [LinkedIn](https://www.linkedin.com/in/soohwan-jeon-361659268) | [GitHub](https://github.com/roistory)</w:t>
      </w:r>
    </w:p>
    <w:p>
      <w:r>
        <w:rPr>
          <w:rFonts w:ascii="Arial" w:hAnsi="Arial" w:eastAsia="Malgun Gothic"/>
          <w:sz w:val="20"/>
        </w:rPr>
        <w:t>Seoul, South Korea</w:t>
      </w:r>
    </w:p>
    <w:p>
      <w:pPr>
        <w:pStyle w:val="Heading2"/>
      </w:pPr>
      <w:r>
        <w:rPr>
          <w:rFonts w:ascii="Arial" w:hAnsi="Arial" w:eastAsia="Malgun Gothic"/>
        </w:rPr>
        <w:t>Professional Summary</w:t>
      </w:r>
    </w:p>
    <w:p>
      <w:r>
        <w:rPr>
          <w:rFonts w:ascii="Arial" w:hAnsi="Arial" w:eastAsia="Malgun Gothic"/>
          <w:sz w:val="20"/>
        </w:rPr>
        <w:t>Automotive Verification Engineer with 4+ years of experience in vehicle protocol analysis (CAN/DoIP/UDS), IVI system QA, and diagnostic testing for global OEMs (JLR, VW, Hyundai). Specialized in Root Cause Analysis, Cross-functional Communication, and Vehicle Validation in multinational environments. Proven ability in project management, troubleshooting, and process optimization with a strong interest in transitioning into Technical PM, Engineering Manager, or Solution Architect roles. Fluent in English with experience working in Australia (Working Holiday Visa) and collaborating with teams in Vietnam, UK, and Germany.</w:t>
      </w:r>
    </w:p>
    <w:p>
      <w:pPr>
        <w:pStyle w:val="Heading2"/>
      </w:pPr>
      <w:r>
        <w:rPr>
          <w:rFonts w:ascii="Arial" w:hAnsi="Arial" w:eastAsia="Malgun Gothic"/>
        </w:rPr>
        <w:t>Key Skills</w:t>
      </w:r>
    </w:p>
    <w:p>
      <w:r>
        <w:rPr>
          <w:rFonts w:ascii="Arial" w:hAnsi="Arial" w:eastAsia="Malgun Gothic"/>
          <w:b/>
          <w:sz w:val="20"/>
        </w:rPr>
        <w:t>Technical Skills:</w:t>
      </w:r>
    </w:p>
    <w:p>
      <w:pPr>
        <w:pStyle w:val="ListBullet"/>
      </w:pPr>
      <w:r>
        <w:rPr>
          <w:rFonts w:ascii="Arial" w:hAnsi="Arial" w:eastAsia="Malgun Gothic"/>
          <w:sz w:val="20"/>
        </w:rPr>
        <w:t>Protocols: CAN, DoIP (ISO 13400), UDS (ISO 14229), J1939, OBD-II</w:t>
      </w:r>
    </w:p>
    <w:p>
      <w:pPr>
        <w:pStyle w:val="ListBullet"/>
      </w:pPr>
      <w:r>
        <w:rPr>
          <w:rFonts w:ascii="Arial" w:hAnsi="Arial" w:eastAsia="Malgun Gothic"/>
          <w:sz w:val="20"/>
        </w:rPr>
        <w:t>Tools: Wireshark, CANalyzer, CANoe, PeakCAN, JIRA, Confluence, Vector Tools, ADB, Notion, XML</w:t>
      </w:r>
    </w:p>
    <w:p>
      <w:pPr>
        <w:pStyle w:val="ListBullet"/>
      </w:pPr>
      <w:r>
        <w:rPr>
          <w:rFonts w:ascii="Arial" w:hAnsi="Arial" w:eastAsia="Malgun Gothic"/>
          <w:sz w:val="20"/>
        </w:rPr>
        <w:t>Testing: Regression Testing (90/day), Functional Testing, Integration Testing, Bench Testing (BAT: 290+/day), Root Cause Analysis</w:t>
      </w:r>
    </w:p>
    <w:p>
      <w:pPr>
        <w:pStyle w:val="ListBullet"/>
      </w:pPr>
      <w:r>
        <w:rPr>
          <w:rFonts w:ascii="Arial" w:hAnsi="Arial" w:eastAsia="Malgun Gothic"/>
          <w:sz w:val="20"/>
        </w:rPr>
        <w:t>OEM Diagnostic Tools: ODIS, JLR Pathfinder, JLR SDD, JLR Diagnostic, G-Scan</w:t>
      </w:r>
    </w:p>
    <w:p>
      <w:r>
        <w:rPr>
          <w:rFonts w:ascii="Arial" w:hAnsi="Arial" w:eastAsia="Malgun Gothic"/>
          <w:b/>
          <w:sz w:val="20"/>
        </w:rPr>
        <w:t>Soft Skills:</w:t>
      </w:r>
    </w:p>
    <w:p>
      <w:pPr>
        <w:pStyle w:val="ListBullet"/>
      </w:pPr>
      <w:r>
        <w:rPr>
          <w:rFonts w:ascii="Arial" w:hAnsi="Arial" w:eastAsia="Malgun Gothic"/>
          <w:sz w:val="20"/>
        </w:rPr>
        <w:t>Cross-functional Communication</w:t>
      </w:r>
    </w:p>
    <w:p>
      <w:pPr>
        <w:pStyle w:val="ListBullet"/>
      </w:pPr>
      <w:r>
        <w:rPr>
          <w:rFonts w:ascii="Arial" w:hAnsi="Arial" w:eastAsia="Malgun Gothic"/>
          <w:sz w:val="20"/>
        </w:rPr>
        <w:t>Project Management</w:t>
      </w:r>
    </w:p>
    <w:p>
      <w:pPr>
        <w:pStyle w:val="ListBullet"/>
      </w:pPr>
      <w:r>
        <w:rPr>
          <w:rFonts w:ascii="Arial" w:hAnsi="Arial" w:eastAsia="Malgun Gothic"/>
          <w:sz w:val="20"/>
        </w:rPr>
        <w:t>Problem-Solving</w:t>
      </w:r>
    </w:p>
    <w:p>
      <w:pPr>
        <w:pStyle w:val="ListBullet"/>
      </w:pPr>
      <w:r>
        <w:rPr>
          <w:rFonts w:ascii="Arial" w:hAnsi="Arial" w:eastAsia="Malgun Gothic"/>
          <w:sz w:val="20"/>
        </w:rPr>
        <w:t>Multilingual Collaboration (English, Vietnamese)</w:t>
      </w:r>
    </w:p>
    <w:p>
      <w:pPr>
        <w:pStyle w:val="ListBullet"/>
      </w:pPr>
      <w:r>
        <w:rPr>
          <w:rFonts w:ascii="Arial" w:hAnsi="Arial" w:eastAsia="Malgun Gothic"/>
          <w:sz w:val="20"/>
        </w:rPr>
        <w:t>Technical Documentation</w:t>
      </w:r>
    </w:p>
    <w:p>
      <w:pPr>
        <w:pStyle w:val="Heading2"/>
      </w:pPr>
      <w:r>
        <w:rPr>
          <w:rFonts w:ascii="Arial" w:hAnsi="Arial" w:eastAsia="Malgun Gothic"/>
        </w:rPr>
        <w:t>Work Experience</w:t>
      </w:r>
    </w:p>
    <w:p>
      <w:r>
        <w:rPr>
          <w:rFonts w:ascii="Arial" w:hAnsi="Arial" w:eastAsia="Malgun Gothic"/>
          <w:b/>
          <w:sz w:val="20"/>
        </w:rPr>
        <w:t>FPT Software Korea</w:t>
      </w:r>
    </w:p>
    <w:p>
      <w:r>
        <w:rPr>
          <w:rFonts w:ascii="Arial" w:hAnsi="Arial" w:eastAsia="Malgun Gothic"/>
          <w:sz w:val="20"/>
        </w:rPr>
        <w:t>Bridge Software Engineer / IVI Test Engineer | Mar 2026 – Present</w:t>
      </w:r>
    </w:p>
    <w:p>
      <w:pPr>
        <w:pStyle w:val="ListBullet"/>
      </w:pPr>
      <w:r>
        <w:rPr>
          <w:rFonts w:ascii="Arial" w:hAnsi="Arial" w:eastAsia="Malgun Gothic"/>
          <w:sz w:val="20"/>
        </w:rPr>
        <w:t>Act as a bridge between foreign engineers (Vietnam) and Hyundai researchers, facilitating cross-functional communication in 100% English (JIRA, Confluence, Slack, Teams).</w:t>
      </w:r>
    </w:p>
    <w:p>
      <w:pPr>
        <w:pStyle w:val="ListBullet"/>
      </w:pPr>
      <w:r>
        <w:rPr>
          <w:rFonts w:ascii="Arial" w:hAnsi="Arial" w:eastAsia="Malgun Gothic"/>
          <w:sz w:val="20"/>
        </w:rPr>
        <w:t>Conduct 90+ regression tests/day for Hyundai EV/HEV models (Pleo: Connect-Standard, Lite, Wide).</w:t>
      </w:r>
    </w:p>
    <w:p>
      <w:pPr>
        <w:pStyle w:val="ListBullet"/>
      </w:pPr>
      <w:r>
        <w:rPr>
          <w:rFonts w:ascii="Arial" w:hAnsi="Arial" w:eastAsia="Malgun Gothic"/>
          <w:sz w:val="20"/>
        </w:rPr>
        <w:t>Manage vehicle version updates, reservations, and ADB/Fastboot debugging for 3-4 test vehicles/day.</w:t>
      </w:r>
    </w:p>
    <w:p>
      <w:pPr>
        <w:pStyle w:val="ListBullet"/>
      </w:pPr>
      <w:r>
        <w:rPr>
          <w:rFonts w:ascii="Arial" w:hAnsi="Arial" w:eastAsia="Malgun Gothic"/>
          <w:sz w:val="20"/>
        </w:rPr>
        <w:t>Publish Release Notes &amp; Test Reports, reducing critical delivery cycles by 20%.</w:t>
      </w:r>
    </w:p>
    <w:p>
      <w:r>
        <w:rPr>
          <w:rFonts w:ascii="Arial" w:hAnsi="Arial" w:eastAsia="Malgun Gothic"/>
          <w:b/>
          <w:sz w:val="20"/>
        </w:rPr>
        <w:t>Vital Auto Co., Ltd.</w:t>
      </w:r>
    </w:p>
    <w:p>
      <w:r>
        <w:rPr>
          <w:rFonts w:ascii="Arial" w:hAnsi="Arial" w:eastAsia="Malgun Gothic"/>
          <w:sz w:val="20"/>
        </w:rPr>
        <w:t>QA Engineer / Temporary PM | Oct 2023 – Jun 2024</w:t>
      </w:r>
    </w:p>
    <w:p>
      <w:pPr>
        <w:pStyle w:val="ListBullet"/>
      </w:pPr>
      <w:r>
        <w:rPr>
          <w:rFonts w:ascii="Arial" w:hAnsi="Arial" w:eastAsia="Malgun Gothic"/>
          <w:sz w:val="20"/>
        </w:rPr>
        <w:t>MS400A/MS500A Head Unit Sound Issue Resolution: Identified root cause of sound distortion by testing 290+ BAT/day (including Regression &amp; Black Box Tests).</w:t>
      </w:r>
    </w:p>
    <w:p>
      <w:pPr>
        <w:pStyle w:val="ListBullet"/>
      </w:pPr>
      <w:r>
        <w:rPr>
          <w:rFonts w:ascii="Arial" w:hAnsi="Arial" w:eastAsia="Malgun Gothic"/>
          <w:sz w:val="20"/>
        </w:rPr>
        <w:t>Analyzed specific frequency ranges and volume levels, detecting 4-5 issues/day.</w:t>
      </w:r>
    </w:p>
    <w:p>
      <w:pPr>
        <w:pStyle w:val="ListBullet"/>
      </w:pPr>
      <w:r>
        <w:rPr>
          <w:rFonts w:ascii="Arial" w:hAnsi="Arial" w:eastAsia="Malgun Gothic"/>
          <w:sz w:val="20"/>
        </w:rPr>
        <w:t>Multilingual Verification for MS400A/MS500A: Led temporary PM role, distributing tasks among vendors by language to avoid redundancy.</w:t>
      </w:r>
    </w:p>
    <w:p>
      <w:pPr>
        <w:pStyle w:val="ListBullet"/>
      </w:pPr>
      <w:r>
        <w:rPr>
          <w:rFonts w:ascii="Arial" w:hAnsi="Arial" w:eastAsia="Malgun Gothic"/>
          <w:sz w:val="20"/>
        </w:rPr>
        <w:t>Reduced project timeline from 1 month to 2 weeks by optimizing task allocation.</w:t>
      </w:r>
    </w:p>
    <w:p>
      <w:pPr>
        <w:pStyle w:val="ListBullet"/>
      </w:pPr>
      <w:r>
        <w:rPr>
          <w:rFonts w:ascii="Arial" w:hAnsi="Arial" w:eastAsia="Malgun Gothic"/>
          <w:sz w:val="20"/>
        </w:rPr>
        <w:t>Verified Android Auto, CarPlay, Bluetooth, USB, AV/AVN systems.</w:t>
      </w:r>
    </w:p>
    <w:p>
      <w:r>
        <w:rPr>
          <w:rFonts w:ascii="Arial" w:hAnsi="Arial" w:eastAsia="Malgun Gothic"/>
          <w:b/>
          <w:sz w:val="20"/>
        </w:rPr>
        <w:t>EZDS Co., Ltd.</w:t>
      </w:r>
    </w:p>
    <w:p>
      <w:r>
        <w:rPr>
          <w:rFonts w:ascii="Arial" w:hAnsi="Arial" w:eastAsia="Malgun Gothic"/>
          <w:sz w:val="20"/>
        </w:rPr>
        <w:t>Research Engineer (DoIP Project) | Feb 2023 – Aug 2023</w:t>
      </w:r>
    </w:p>
    <w:p>
      <w:pPr>
        <w:pStyle w:val="ListBullet"/>
      </w:pPr>
      <w:r>
        <w:rPr>
          <w:rFonts w:ascii="Arial" w:hAnsi="Arial" w:eastAsia="Malgun Gothic"/>
          <w:sz w:val="20"/>
        </w:rPr>
        <w:t>JLR DoIP Diagnostic Communication Analysis: Led end-to-end project (planning, analysis, testing) to integrate DoIP diagnostics into company tools.</w:t>
      </w:r>
    </w:p>
    <w:p>
      <w:pPr>
        <w:pStyle w:val="ListBullet"/>
      </w:pPr>
      <w:r>
        <w:rPr>
          <w:rFonts w:ascii="Arial" w:hAnsi="Arial" w:eastAsia="Malgun Gothic"/>
          <w:sz w:val="20"/>
        </w:rPr>
        <w:t>Resolved critical hardware issue by identifying OBD cable 5V requirement for DoIP v2, designing a custom OBD cable.</w:t>
      </w:r>
    </w:p>
    <w:p>
      <w:pPr>
        <w:pStyle w:val="ListBullet"/>
      </w:pPr>
      <w:r>
        <w:rPr>
          <w:rFonts w:ascii="Arial" w:hAnsi="Arial" w:eastAsia="Malgun Gothic"/>
          <w:sz w:val="20"/>
        </w:rPr>
        <w:t>Expanded diagnostic coverage for 2016–2022 JLR models (Discovery, Range Rover, Evoque, Velar).</w:t>
      </w:r>
    </w:p>
    <w:p>
      <w:pPr>
        <w:pStyle w:val="ListBullet"/>
      </w:pPr>
      <w:r>
        <w:rPr>
          <w:rFonts w:ascii="Arial" w:hAnsi="Arial" w:eastAsia="Malgun Gothic"/>
          <w:sz w:val="20"/>
        </w:rPr>
        <w:t>Completed project in 4 months (vs. 1-year plan), enabling self-sufficient customer support.</w:t>
      </w:r>
    </w:p>
    <w:p>
      <w:r>
        <w:rPr>
          <w:rFonts w:ascii="Arial" w:hAnsi="Arial" w:eastAsia="Malgun Gothic"/>
          <w:b/>
          <w:sz w:val="20"/>
        </w:rPr>
        <w:t>EZDS Co., Ltd.</w:t>
      </w:r>
    </w:p>
    <w:p>
      <w:r>
        <w:rPr>
          <w:rFonts w:ascii="Arial" w:hAnsi="Arial" w:eastAsia="Malgun Gothic"/>
          <w:sz w:val="20"/>
        </w:rPr>
        <w:t>Research Engineer (UDS Project) | Jul 2019 – Mar 2022</w:t>
      </w:r>
    </w:p>
    <w:p>
      <w:pPr>
        <w:pStyle w:val="ListBullet"/>
      </w:pPr>
      <w:r>
        <w:rPr>
          <w:rFonts w:ascii="Arial" w:hAnsi="Arial" w:eastAsia="Malgun Gothic"/>
          <w:sz w:val="20"/>
        </w:rPr>
        <w:t>Reverse-engineered UDS (ISO 14229) protocols for JLR, VW, Hyundai (2006–2022 models).</w:t>
      </w:r>
    </w:p>
    <w:p>
      <w:pPr>
        <w:pStyle w:val="ListBullet"/>
      </w:pPr>
      <w:r>
        <w:rPr>
          <w:rFonts w:ascii="Arial" w:hAnsi="Arial" w:eastAsia="Malgun Gothic"/>
          <w:sz w:val="20"/>
        </w:rPr>
        <w:t>Added 1,300+ sessions and all DTCs (including sub-codes/state values) to diagnostic database.</w:t>
      </w:r>
    </w:p>
    <w:p>
      <w:pPr>
        <w:pStyle w:val="ListBullet"/>
      </w:pPr>
      <w:r>
        <w:rPr>
          <w:rFonts w:ascii="Arial" w:hAnsi="Arial" w:eastAsia="Malgun Gothic"/>
          <w:sz w:val="20"/>
        </w:rPr>
        <w:t>Developed AutoVIN for 2006–2027 models, covering VIN combinations (model line, year, body type, engine, trim).</w:t>
      </w:r>
    </w:p>
    <w:p>
      <w:pPr>
        <w:pStyle w:val="ListBullet"/>
      </w:pPr>
      <w:r>
        <w:rPr>
          <w:rFonts w:ascii="Arial" w:hAnsi="Arial" w:eastAsia="Malgun Gothic"/>
          <w:sz w:val="20"/>
        </w:rPr>
        <w:t>Optimized diagnostic data processing, reducing tool response time by 30%.</w:t>
      </w:r>
    </w:p>
    <w:p>
      <w:pPr>
        <w:pStyle w:val="Heading2"/>
      </w:pPr>
      <w:r>
        <w:rPr>
          <w:rFonts w:ascii="Arial" w:hAnsi="Arial" w:eastAsia="Malgun Gothic"/>
        </w:rPr>
        <w:t>International Experience</w:t>
      </w:r>
    </w:p>
    <w:p>
      <w:r>
        <w:rPr>
          <w:rFonts w:ascii="Arial" w:hAnsi="Arial" w:eastAsia="Malgun Gothic"/>
          <w:b/>
          <w:sz w:val="20"/>
        </w:rPr>
        <w:t>Working Holiday Visa (Australia) | Nov 2024 – Dec 2025</w:t>
      </w:r>
    </w:p>
    <w:p>
      <w:pPr>
        <w:pStyle w:val="ListBullet"/>
      </w:pPr>
      <w:r>
        <w:rPr>
          <w:rFonts w:ascii="Arial" w:hAnsi="Arial" w:eastAsia="Malgun Gothic"/>
          <w:sz w:val="20"/>
        </w:rPr>
        <w:t>Doorpac (Fire Door Manufacturer, Sydney): Performed manual labor (hammering, wood/steel cutting, stapling, material management).</w:t>
      </w:r>
    </w:p>
    <w:p>
      <w:pPr>
        <w:pStyle w:val="ListBullet"/>
      </w:pPr>
      <w:r>
        <w:rPr>
          <w:rFonts w:ascii="Arial" w:hAnsi="Arial" w:eastAsia="Malgun Gothic"/>
          <w:sz w:val="20"/>
        </w:rPr>
        <w:t>Australia Safety Rail (Scaffolding, Sunshine Coast): Worked in construction scaffolding, demonstrating physical endurance and teamwork.</w:t>
      </w:r>
    </w:p>
    <w:p>
      <w:pPr>
        <w:pStyle w:val="ListBullet"/>
      </w:pPr>
      <w:r>
        <w:rPr>
          <w:rFonts w:ascii="Arial" w:hAnsi="Arial" w:eastAsia="Malgun Gothic"/>
          <w:sz w:val="20"/>
        </w:rPr>
        <w:t>Side Jobs: Delivery (Uber Eats/DoorDash), sushi restaurant cleaning, trial jobs (cosmetics, stone sanding).</w:t>
      </w:r>
    </w:p>
    <w:p>
      <w:pPr>
        <w:pStyle w:val="ListBullet"/>
      </w:pPr>
      <w:r>
        <w:rPr>
          <w:rFonts w:ascii="Arial" w:hAnsi="Arial" w:eastAsia="Malgun Gothic"/>
          <w:sz w:val="20"/>
        </w:rPr>
        <w:t>Travel: 1-month domestic motorcycle trip, 5-month global travel.</w:t>
      </w:r>
    </w:p>
    <w:p>
      <w:pPr>
        <w:pStyle w:val="Heading2"/>
      </w:pPr>
      <w:r>
        <w:rPr>
          <w:rFonts w:ascii="Arial" w:hAnsi="Arial" w:eastAsia="Malgun Gothic"/>
        </w:rPr>
        <w:t>Education</w:t>
      </w:r>
    </w:p>
    <w:p>
      <w:r>
        <w:rPr>
          <w:rFonts w:ascii="Arial" w:hAnsi="Arial" w:eastAsia="Malgun Gothic"/>
          <w:b/>
          <w:sz w:val="20"/>
        </w:rPr>
        <w:t>Korea Broadcasting Correspondence University</w:t>
      </w:r>
    </w:p>
    <w:p>
      <w:r>
        <w:rPr>
          <w:rFonts w:ascii="Arial" w:hAnsi="Arial" w:eastAsia="Malgun Gothic"/>
          <w:sz w:val="20"/>
        </w:rPr>
        <w:t>Bachelor’s Degree in Broadcasting &amp; Engineering (Expected) | 2026 – 2030</w:t>
      </w:r>
    </w:p>
    <w:p>
      <w:r>
        <w:rPr>
          <w:rFonts w:ascii="Arial" w:hAnsi="Arial" w:eastAsia="Malgun Gothic"/>
          <w:b/>
          <w:sz w:val="20"/>
        </w:rPr>
        <w:t>Songpa Technical High School</w:t>
      </w:r>
    </w:p>
    <w:p>
      <w:r>
        <w:rPr>
          <w:rFonts w:ascii="Arial" w:hAnsi="Arial" w:eastAsia="Malgun Gothic"/>
          <w:sz w:val="20"/>
        </w:rPr>
        <w:t>Mobile Electronics | Mar 2014 – Mar 2017</w:t>
      </w:r>
    </w:p>
    <w:p>
      <w:pPr>
        <w:pStyle w:val="Heading2"/>
      </w:pPr>
      <w:r>
        <w:rPr>
          <w:rFonts w:ascii="Arial" w:hAnsi="Arial" w:eastAsia="Malgun Gothic"/>
        </w:rPr>
        <w:t>Certifications</w:t>
      </w:r>
    </w:p>
    <w:p>
      <w:pPr>
        <w:pStyle w:val="ListBullet"/>
      </w:pPr>
      <w:r>
        <w:rPr>
          <w:rFonts w:ascii="Arial" w:hAnsi="Arial" w:eastAsia="Malgun Gothic"/>
          <w:sz w:val="20"/>
        </w:rPr>
        <w:t>Automotive Industrial Engineering</w:t>
      </w:r>
    </w:p>
    <w:p>
      <w:pPr>
        <w:pStyle w:val="ListBullet"/>
      </w:pPr>
      <w:r>
        <w:rPr>
          <w:rFonts w:ascii="Arial" w:hAnsi="Arial" w:eastAsia="Malgun Gothic"/>
          <w:sz w:val="20"/>
        </w:rPr>
        <w:t>EV Evolution: Comprehensive</w:t>
      </w:r>
    </w:p>
    <w:p>
      <w:pPr>
        <w:pStyle w:val="ListBullet"/>
      </w:pPr>
      <w:r>
        <w:rPr>
          <w:rFonts w:ascii="Arial" w:hAnsi="Arial" w:eastAsia="Malgun Gothic"/>
          <w:sz w:val="20"/>
        </w:rPr>
        <w:t>Introduction to Software-Defined Vehicles (SDV 101)</w:t>
      </w:r>
    </w:p>
    <w:p>
      <w:pPr>
        <w:pStyle w:val="ListBullet"/>
      </w:pPr>
      <w:r>
        <w:rPr>
          <w:rFonts w:ascii="Arial" w:hAnsi="Arial" w:eastAsia="Malgun Gothic"/>
          <w:sz w:val="20"/>
        </w:rPr>
        <w:t>Cybersecurity Threat Environment</w:t>
      </w:r>
    </w:p>
    <w:p>
      <w:pPr>
        <w:pStyle w:val="Heading2"/>
      </w:pPr>
      <w:r>
        <w:rPr>
          <w:rFonts w:ascii="Arial" w:hAnsi="Arial" w:eastAsia="Malgun Gothic"/>
        </w:rPr>
        <w:t>Languages</w:t>
      </w:r>
    </w:p>
    <w:p>
      <w:pPr>
        <w:pStyle w:val="ListBullet"/>
      </w:pPr>
      <w:r>
        <w:rPr>
          <w:rFonts w:ascii="Arial" w:hAnsi="Arial" w:eastAsia="Malgun Gothic"/>
          <w:sz w:val="20"/>
        </w:rPr>
        <w:t>English (Professional Working Proficiency)</w:t>
      </w:r>
    </w:p>
    <w:p>
      <w:pPr>
        <w:pStyle w:val="ListBullet"/>
      </w:pPr>
      <w:r>
        <w:rPr>
          <w:rFonts w:ascii="Arial" w:hAnsi="Arial" w:eastAsia="Malgun Gothic"/>
          <w:sz w:val="20"/>
        </w:rPr>
        <w:t>Korean (Native)</w:t>
      </w:r>
    </w:p>
    <w:p>
      <w:pPr>
        <w:pStyle w:val="Heading2"/>
      </w:pPr>
      <w:r>
        <w:rPr>
          <w:rFonts w:ascii="Arial" w:hAnsi="Arial" w:eastAsia="Malgun Gothic"/>
        </w:rPr>
        <w:t>Projects</w:t>
      </w:r>
    </w:p>
    <w:p>
      <w:r>
        <w:rPr>
          <w:rFonts w:ascii="Arial" w:hAnsi="Arial" w:eastAsia="Malgun Gothic"/>
          <w:b/>
          <w:sz w:val="20"/>
        </w:rPr>
        <w:t>JLR DoIP Diagnostic Integration</w:t>
      </w:r>
    </w:p>
    <w:p>
      <w:pPr>
        <w:pStyle w:val="ListBullet"/>
      </w:pPr>
      <w:r>
        <w:rPr>
          <w:rFonts w:ascii="Arial" w:hAnsi="Arial" w:eastAsia="Malgun Gothic"/>
          <w:sz w:val="20"/>
        </w:rPr>
        <w:t>Role: Lead Engineer | Tools: Wireshark, XML, Custom OBD Cable | Result: Enabled 2016–2022 JLR model diagnostics in 4 months.</w:t>
      </w:r>
    </w:p>
    <w:p>
      <w:r>
        <w:rPr>
          <w:rFonts w:ascii="Arial" w:hAnsi="Arial" w:eastAsia="Malgun Gothic"/>
          <w:b/>
          <w:sz w:val="20"/>
        </w:rPr>
        <w:t>UDS Protocol Reverse-Engineering for Global OEMs</w:t>
      </w:r>
    </w:p>
    <w:p>
      <w:pPr>
        <w:pStyle w:val="ListBullet"/>
      </w:pPr>
      <w:r>
        <w:rPr>
          <w:rFonts w:ascii="Arial" w:hAnsi="Arial" w:eastAsia="Malgun Gothic"/>
          <w:sz w:val="20"/>
        </w:rPr>
        <w:t>Role: Research Engineer | Tools: Wireshark, CANalyzer, OEM Diagnostic Tools (ODIS, JLR Pathfinder) | Result: Built comprehensive diagnostic database for 2006–2027 models.</w:t>
      </w:r>
    </w:p>
    <w:p>
      <w:pPr>
        <w:pStyle w:val="Heading2"/>
      </w:pPr>
      <w:r>
        <w:rPr>
          <w:rFonts w:ascii="Arial" w:hAnsi="Arial" w:eastAsia="Malgun Gothic"/>
        </w:rPr>
        <w:t>Career Goals</w:t>
      </w:r>
    </w:p>
    <w:p>
      <w:pPr>
        <w:pStyle w:val="ListBullet"/>
      </w:pPr>
      <w:r>
        <w:rPr>
          <w:rFonts w:ascii="Arial" w:hAnsi="Arial" w:eastAsia="Malgun Gothic"/>
          <w:sz w:val="20"/>
        </w:rPr>
        <w:t>Short-term: Transition into Technical PM or Engineering Manager roles in automotive/embedded industries.</w:t>
      </w:r>
    </w:p>
    <w:p>
      <w:pPr>
        <w:pStyle w:val="ListBullet"/>
      </w:pPr>
      <w:r>
        <w:rPr>
          <w:rFonts w:ascii="Arial" w:hAnsi="Arial" w:eastAsia="Malgun Gothic"/>
          <w:sz w:val="20"/>
        </w:rPr>
        <w:t>Long-term: Grow into Automotive Cybersecurity Engineer or Solution Architect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