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C1A7" w14:textId="77777777" w:rsidR="00E14896" w:rsidRPr="00E14896" w:rsidRDefault="00E14896" w:rsidP="00E14896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E14896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9. Capacitación y Concientización</w:t>
      </w:r>
    </w:p>
    <w:p w14:paraId="2888176F" w14:textId="77777777" w:rsidR="00E14896" w:rsidRPr="00E14896" w:rsidRDefault="00E14896" w:rsidP="00E1489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9.1 Objetivo</w:t>
      </w:r>
    </w:p>
    <w:p w14:paraId="07F7C93B" w14:textId="77777777" w:rsidR="00E14896" w:rsidRPr="00E14896" w:rsidRDefault="00E14896" w:rsidP="00E14896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14896">
        <w:rPr>
          <w:rFonts w:ascii="Aptos" w:eastAsia="Times New Roman" w:hAnsi="Aptos" w:cs="Times New Roman"/>
          <w:kern w:val="0"/>
          <w14:ligatures w14:val="none"/>
        </w:rPr>
        <w:t xml:space="preserve">Desarrollar en todos los empleados de </w:t>
      </w:r>
      <w:proofErr w:type="spellStart"/>
      <w:r w:rsidRPr="00E14896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E14896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E14896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E14896">
        <w:rPr>
          <w:rFonts w:ascii="Aptos" w:eastAsia="Times New Roman" w:hAnsi="Aptos" w:cs="Times New Roman"/>
          <w:kern w:val="0"/>
          <w14:ligatures w14:val="none"/>
        </w:rPr>
        <w:t xml:space="preserve"> una cultura de seguridad de la información que permita prevenir incidentes causados por errores humanos.</w:t>
      </w:r>
    </w:p>
    <w:p w14:paraId="47EF8FFC" w14:textId="77777777" w:rsidR="00E14896" w:rsidRPr="00E14896" w:rsidRDefault="00E14896" w:rsidP="00E1489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9.2 </w:t>
      </w:r>
      <w:proofErr w:type="spellStart"/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Programa</w:t>
      </w:r>
      <w:proofErr w:type="spellEnd"/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Capacitación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E14896" w:rsidRPr="00E14896" w14:paraId="25978E9F" w14:textId="77777777" w:rsidTr="000B1E5F">
        <w:tc>
          <w:tcPr>
            <w:tcW w:w="2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8F30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Actividad</w:t>
            </w:r>
            <w:proofErr w:type="spellEnd"/>
          </w:p>
        </w:tc>
        <w:tc>
          <w:tcPr>
            <w:tcW w:w="2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F9B6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Dirigido</w:t>
            </w:r>
            <w:proofErr w:type="spellEnd"/>
            <w:r w:rsidRPr="00E14896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a</w:t>
            </w:r>
          </w:p>
        </w:tc>
        <w:tc>
          <w:tcPr>
            <w:tcW w:w="20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635A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Frecuencia</w:t>
            </w:r>
            <w:proofErr w:type="spellEnd"/>
          </w:p>
        </w:tc>
        <w:tc>
          <w:tcPr>
            <w:tcW w:w="236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624B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Contenido</w:t>
            </w:r>
            <w:proofErr w:type="spellEnd"/>
          </w:p>
        </w:tc>
      </w:tr>
      <w:tr w:rsidR="00E14896" w:rsidRPr="00E14896" w14:paraId="6C0AD568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2627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Inducción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8F71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Empleados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nuevos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C3C2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Al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ingreso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BDEC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Políticas, clasificación de información, uso aceptable</w:t>
            </w:r>
          </w:p>
        </w:tc>
      </w:tr>
      <w:tr w:rsidR="00E14896" w:rsidRPr="00E14896" w14:paraId="25547A00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EC57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Taller de phishing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C5A8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Todos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los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empleados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A835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Semestral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BB90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Identificar correos fraudulentos, buenas prácticas</w:t>
            </w:r>
          </w:p>
        </w:tc>
      </w:tr>
      <w:tr w:rsidR="00E14896" w:rsidRPr="00E14896" w14:paraId="7A2B7516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210D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Capacitación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técnica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BB67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Área de TI y Desarrollo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236E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Anual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F199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Seguridad en código, configuración segura</w:t>
            </w:r>
          </w:p>
        </w:tc>
      </w:tr>
      <w:tr w:rsidR="00E14896" w:rsidRPr="00E14896" w14:paraId="59E96A7E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CC84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Concientización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en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privacidad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EA27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Todos (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énfasis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en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Admin.)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99EE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Anual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2F67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LFPDPPP, manejo de datos personales</w:t>
            </w:r>
          </w:p>
        </w:tc>
      </w:tr>
      <w:tr w:rsidR="00E14896" w:rsidRPr="00E14896" w14:paraId="2CE87E68" w14:textId="77777777" w:rsidTr="000B1E5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4913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Simulacro</w:t>
            </w:r>
            <w:proofErr w:type="spellEnd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incidente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4DEC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ERI + 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1F69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Anual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06B1" w14:textId="77777777" w:rsidR="00E14896" w:rsidRPr="00E14896" w:rsidRDefault="00E14896" w:rsidP="00E14896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14896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Práctica del procedimiento de respuesta a incidentes</w:t>
            </w:r>
          </w:p>
        </w:tc>
      </w:tr>
    </w:tbl>
    <w:p w14:paraId="6E4627E8" w14:textId="77777777" w:rsidR="00E14896" w:rsidRPr="00E14896" w:rsidRDefault="00E14896" w:rsidP="00E14896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p w14:paraId="1475DE1A" w14:textId="77777777" w:rsidR="00E14896" w:rsidRPr="00E14896" w:rsidRDefault="00E14896" w:rsidP="00E1489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9.3 </w:t>
      </w:r>
      <w:proofErr w:type="spellStart"/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Métricas</w:t>
      </w:r>
      <w:proofErr w:type="spellEnd"/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E1489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Capacitación</w:t>
      </w:r>
      <w:proofErr w:type="spellEnd"/>
    </w:p>
    <w:p w14:paraId="08D657CD" w14:textId="77777777" w:rsidR="00E14896" w:rsidRPr="00E14896" w:rsidRDefault="00E14896" w:rsidP="00E1489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14896">
        <w:rPr>
          <w:rFonts w:ascii="Aptos" w:eastAsia="Times New Roman" w:hAnsi="Aptos" w:cs="Times New Roman"/>
          <w:kern w:val="0"/>
          <w14:ligatures w14:val="none"/>
        </w:rPr>
        <w:t>Porcentaje de empleados que completaron la capacitación anual (meta: 100%).</w:t>
      </w:r>
    </w:p>
    <w:p w14:paraId="21F30A79" w14:textId="77777777" w:rsidR="00E14896" w:rsidRPr="00E14896" w:rsidRDefault="00E14896" w:rsidP="00E1489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14896">
        <w:rPr>
          <w:rFonts w:ascii="Aptos" w:eastAsia="Times New Roman" w:hAnsi="Aptos" w:cs="Times New Roman"/>
          <w:kern w:val="0"/>
          <w14:ligatures w14:val="none"/>
        </w:rPr>
        <w:t>Tasa de clics en correos de phishing simulados (meta: reducir año a año).</w:t>
      </w:r>
    </w:p>
    <w:p w14:paraId="03E583E0" w14:textId="77777777" w:rsidR="00E14896" w:rsidRPr="00E14896" w:rsidRDefault="00E14896" w:rsidP="00E1489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14896">
        <w:rPr>
          <w:rFonts w:ascii="Aptos" w:eastAsia="Times New Roman" w:hAnsi="Aptos" w:cs="Times New Roman"/>
          <w:kern w:val="0"/>
          <w14:ligatures w14:val="none"/>
        </w:rPr>
        <w:t>Número de incidentes causados por error humano (meta: reducción anual del 20%).</w:t>
      </w:r>
    </w:p>
    <w:p w14:paraId="6CC9ADFD" w14:textId="77777777" w:rsidR="000F29A3" w:rsidRDefault="000F29A3"/>
    <w:sectPr w:rsidR="000F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96"/>
    <w:rsid w:val="000F29A3"/>
    <w:rsid w:val="009D1A50"/>
    <w:rsid w:val="00BC0833"/>
    <w:rsid w:val="00E1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3067"/>
  <w15:chartTrackingRefBased/>
  <w15:docId w15:val="{C8AFDBB8-2108-4BC2-BA31-336FB47A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2026-04-29T07:39:00Z</dcterms:created>
  <dcterms:modified xsi:type="dcterms:W3CDTF">2026-04-29T07:39:00Z</dcterms:modified>
</cp:coreProperties>
</file>