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emo-de-gestion-de-memoria-en-c"/>
    <w:p>
      <w:pPr>
        <w:pStyle w:val="Heading1"/>
      </w:pPr>
      <w:r>
        <w:t xml:space="preserve">Demo de Gestion de Memoria en C++</w:t>
      </w:r>
    </w:p>
    <w:bookmarkStart w:id="10" w:name="lista-de-tareas-con-checkbox"/>
    <w:p>
      <w:pPr>
        <w:pStyle w:val="Heading2"/>
      </w:pPr>
      <w:r>
        <w:t xml:space="preserve">Lista de tareas con checkbox</w:t>
      </w:r>
    </w:p>
    <w:bookmarkStart w:id="9" w:name="tareas-realizadas"/>
    <w:p>
      <w:pPr>
        <w:pStyle w:val="Heading3"/>
      </w:pPr>
      <w:r>
        <w:t xml:space="preserve">Tareas realizadas</w:t>
      </w:r>
    </w:p>
    <w:p>
      <w:pPr>
        <w:pStyle w:val="Compact"/>
        <w:numPr>
          <w:ilvl w:val="0"/>
          <w:numId w:val="1001"/>
        </w:numPr>
      </w:pPr>
      <w:r>
        <w:t xml:space="preserve">Implementar sobrecarga global de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para trazabilidad de memoria.</w:t>
      </w:r>
    </w:p>
    <w:p>
      <w:pPr>
        <w:pStyle w:val="Compact"/>
        <w:numPr>
          <w:ilvl w:val="0"/>
          <w:numId w:val="1002"/>
        </w:numPr>
      </w:pPr>
      <w:r>
        <w:t xml:space="preserve">Registrar asignaciones, liberaciones y bytes solicitados.</w:t>
      </w:r>
    </w:p>
    <w:p>
      <w:pPr>
        <w:pStyle w:val="Compact"/>
        <w:numPr>
          <w:ilvl w:val="0"/>
          <w:numId w:val="1003"/>
        </w:numPr>
      </w:pPr>
      <w:r>
        <w:t xml:space="preserve">Implementar deteccion simple de fugas con reporte final.</w:t>
      </w:r>
    </w:p>
    <w:p>
      <w:pPr>
        <w:pStyle w:val="Compact"/>
        <w:numPr>
          <w:ilvl w:val="0"/>
          <w:numId w:val="1004"/>
        </w:numPr>
      </w:pPr>
      <w:r>
        <w:t xml:space="preserve">Agregar soporte de memoria alineada con</w:t>
      </w:r>
      <w:r>
        <w:t xml:space="preserve"> </w:t>
      </w:r>
      <w:r>
        <w:rPr>
          <w:rStyle w:val="VerbatimChar"/>
        </w:rPr>
        <w:t xml:space="preserve">std::align_val_t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Construir</w:t>
      </w:r>
      <w:r>
        <w:t xml:space="preserve"> </w:t>
      </w:r>
      <w:r>
        <w:rPr>
          <w:rStyle w:val="VerbatimChar"/>
        </w:rPr>
        <w:t xml:space="preserve">PoolParticle</w:t>
      </w:r>
      <w:r>
        <w:t xml:space="preserve"> </w:t>
      </w:r>
      <w:r>
        <w:t xml:space="preserve">con pool estatico y reserva contigua para</w:t>
      </w:r>
      <w:r>
        <w:t xml:space="preserve"> </w:t>
      </w:r>
      <w:r>
        <w:rPr>
          <w:rStyle w:val="VerbatimChar"/>
        </w:rPr>
        <w:t xml:space="preserve">new[]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Visualizar el estado del pool con bloques llenos/vacios.</w:t>
      </w:r>
    </w:p>
    <w:p>
      <w:pPr>
        <w:pStyle w:val="Compact"/>
        <w:numPr>
          <w:ilvl w:val="0"/>
          <w:numId w:val="1007"/>
        </w:numPr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ArenaAllocator</w:t>
      </w:r>
      <w:r>
        <w:t xml:space="preserve"> </w:t>
      </w:r>
      <w:r>
        <w:t xml:space="preserve">para regiones fijas de memoria.</w:t>
      </w:r>
    </w:p>
    <w:p>
      <w:pPr>
        <w:pStyle w:val="Compact"/>
        <w:numPr>
          <w:ilvl w:val="0"/>
          <w:numId w:val="1008"/>
        </w:numPr>
      </w:pPr>
      <w:r>
        <w:t xml:space="preserve">Integrar</w:t>
      </w:r>
      <w:r>
        <w:t xml:space="preserve"> </w:t>
      </w:r>
      <w:r>
        <w:rPr>
          <w:rStyle w:val="VerbatimChar"/>
        </w:rPr>
        <w:t xml:space="preserve">ArenaAllocator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SmallBlockAllocator</w:t>
      </w:r>
      <w:r>
        <w:t xml:space="preserve"> </w:t>
      </w:r>
      <w:r>
        <w:t xml:space="preserve">para muchas reservas pequenas.</w:t>
      </w:r>
    </w:p>
    <w:p>
      <w:pPr>
        <w:pStyle w:val="Compact"/>
        <w:numPr>
          <w:ilvl w:val="0"/>
          <w:numId w:val="1010"/>
        </w:numPr>
      </w:pPr>
      <w:r>
        <w:t xml:space="preserve">Probar rendimiento relativo con</w:t>
      </w:r>
      <w:r>
        <w:t xml:space="preserve"> </w:t>
      </w:r>
      <w:r>
        <w:rPr>
          <w:rStyle w:val="VerbatimChar"/>
        </w:rPr>
        <w:t xml:space="preserve">TinyNode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NodeWO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FrameAllocator</w:t>
      </w:r>
      <w:r>
        <w:t xml:space="preserve"> </w:t>
      </w:r>
      <w:r>
        <w:t xml:space="preserve">para ciclos por frame (escenario game).</w:t>
      </w:r>
    </w:p>
    <w:p>
      <w:pPr>
        <w:pStyle w:val="Compact"/>
        <w:numPr>
          <w:ilvl w:val="0"/>
          <w:numId w:val="1012"/>
        </w:numPr>
      </w:pPr>
      <w:r>
        <w:t xml:space="preserve">Simular presupuesto limitado con</w:t>
      </w:r>
      <w:r>
        <w:t xml:space="preserve"> </w:t>
      </w:r>
      <w:r>
        <w:rPr>
          <w:rStyle w:val="VerbatimChar"/>
        </w:rPr>
        <w:t xml:space="preserve">EmbeddedBudgetAllocator</w:t>
      </w:r>
      <w:r>
        <w:t xml:space="preserve">.</w:t>
      </w:r>
    </w:p>
    <w:bookmarkEnd w:id="9"/>
    <w:bookmarkEnd w:id="10"/>
    <w:bookmarkStart w:id="11" w:name="grafico-mermaid-formal-con-color"/>
    <w:p>
      <w:pPr>
        <w:pStyle w:val="Heading2"/>
      </w:pPr>
      <w:r>
        <w:t xml:space="preserve">Grafico Mermaid (formal, con color)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%% ========== ESTILOS ==========</w:t>
      </w:r>
      <w:r>
        <w:br/>
      </w:r>
      <w:r>
        <w:rPr>
          <w:rStyle w:val="VerbatimChar"/>
        </w:rPr>
        <w:t xml:space="preserve">    classDef core fill:#0B3C5D,stroke:#05263B,color:#FFFFFF,stroke-width:2px</w:t>
      </w:r>
      <w:r>
        <w:br/>
      </w:r>
      <w:r>
        <w:rPr>
          <w:rStyle w:val="VerbatimChar"/>
        </w:rPr>
        <w:t xml:space="preserve">    classDef demo fill:#F4F7FB,stroke:#1E5A8A,color:#0F172A,stroke-width:1.5px</w:t>
      </w:r>
      <w:r>
        <w:br/>
      </w:r>
      <w:r>
        <w:rPr>
          <w:rStyle w:val="VerbatimChar"/>
        </w:rPr>
        <w:t xml:space="preserve">    classDef alloc fill:#E6F4EA,stroke:#1B7F3A,color:#0B3D1C,stroke-width:1.5px</w:t>
      </w:r>
      <w:r>
        <w:br/>
      </w:r>
      <w:r>
        <w:rPr>
          <w:rStyle w:val="VerbatimChar"/>
        </w:rPr>
        <w:t xml:space="preserve">    classDef pool fill:#FFF4E5,stroke:#B35A00,color:#5A2A00,stroke-width:1.5px</w:t>
      </w:r>
      <w:r>
        <w:br/>
      </w:r>
      <w:r>
        <w:rPr>
          <w:rStyle w:val="VerbatimChar"/>
        </w:rPr>
        <w:t xml:space="preserve">    classDef perf fill:#FDECEF,stroke:#A61B3A,color:#5A0E1F,stroke-width:1.5px</w:t>
      </w:r>
      <w:r>
        <w:br/>
      </w:r>
      <w:r>
        <w:rPr>
          <w:rStyle w:val="VerbatimChar"/>
        </w:rPr>
        <w:t xml:space="preserve">    classDef system fill:#EEF2FF,stroke:#3949AB,color:#1A237E,stroke-width:1.5px</w:t>
      </w:r>
      <w:r>
        <w:br/>
      </w:r>
      <w:r>
        <w:rPr>
          <w:rStyle w:val="VerbatimChar"/>
        </w:rPr>
        <w:t xml:space="preserve">    classDef risk fill:#FFF1F2,stroke:#C62828,color:#7F1D1D,stroke-dasharray: 4 2</w:t>
      </w:r>
      <w:r>
        <w:br/>
      </w:r>
      <w:r>
        <w:br/>
      </w:r>
      <w:r>
        <w:rPr>
          <w:rStyle w:val="VerbatimChar"/>
        </w:rPr>
        <w:t xml:space="preserve">    A["Proyecto: Demo de Memoria C++"]:::core --&gt; B["Infraestructura de asignacion global"]:::alloc</w:t>
      </w:r>
      <w:r>
        <w:br/>
      </w:r>
      <w:r>
        <w:rPr>
          <w:rStyle w:val="VerbatimChar"/>
        </w:rPr>
        <w:t xml:space="preserve">    A --&gt; C["PoolParticle: pool estatico alineado"]:::pool</w:t>
      </w:r>
      <w:r>
        <w:br/>
      </w:r>
      <w:r>
        <w:rPr>
          <w:rStyle w:val="VerbatimChar"/>
        </w:rPr>
        <w:t xml:space="preserve">    A --&gt; D["Allocators especializados"]:::alloc</w:t>
      </w:r>
      <w:r>
        <w:br/>
      </w:r>
      <w:r>
        <w:rPr>
          <w:rStyle w:val="VerbatimChar"/>
        </w:rPr>
        <w:t xml:space="preserve">    A --&gt; E["Escenarios aplicados"]:::system</w:t>
      </w:r>
      <w:r>
        <w:br/>
      </w:r>
      <w:r>
        <w:rPr>
          <w:rStyle w:val="VerbatimChar"/>
        </w:rPr>
        <w:t xml:space="preserve">    A --&gt; F["Metricas y validacion"]:::perf</w:t>
      </w:r>
      <w:r>
        <w:br/>
      </w:r>
      <w:r>
        <w:br/>
      </w:r>
      <w:r>
        <w:rPr>
          <w:rStyle w:val="VerbatimChar"/>
        </w:rPr>
        <w:t xml:space="preserve">    subgraph SG1 [Bloque 1 - Instrumentacion]</w:t>
      </w:r>
      <w:r>
        <w:br/>
      </w:r>
      <w:r>
        <w:rPr>
          <w:rStyle w:val="VerbatimChar"/>
        </w:rPr>
        <w:t xml:space="preserve">      B1["operator new/delete global"]:::alloc</w:t>
      </w:r>
      <w:r>
        <w:br/>
      </w:r>
      <w:r>
        <w:rPr>
          <w:rStyle w:val="VerbatimChar"/>
        </w:rPr>
        <w:t xml:space="preserve">      B2["Tracker de punteros y bytes"]:::alloc</w:t>
      </w:r>
      <w:r>
        <w:br/>
      </w:r>
      <w:r>
        <w:rPr>
          <w:rStyle w:val="VerbatimChar"/>
        </w:rPr>
        <w:t xml:space="preserve">      B3["Reporte de leaks"]:::alloc</w:t>
      </w:r>
      <w:r>
        <w:br/>
      </w:r>
      <w:r>
        <w:rPr>
          <w:rStyle w:val="VerbatimChar"/>
        </w:rPr>
        <w:t xml:space="preserve">      B4["Soporte aligned new/delete"]:::alloc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 --&gt; B1 --&gt; B2 --&gt; B3</w:t>
      </w:r>
      <w:r>
        <w:br/>
      </w:r>
      <w:r>
        <w:rPr>
          <w:rStyle w:val="VerbatimChar"/>
        </w:rPr>
        <w:t xml:space="preserve">    B --&gt; B4</w:t>
      </w:r>
      <w:r>
        <w:br/>
      </w:r>
      <w:r>
        <w:br/>
      </w:r>
      <w:r>
        <w:rPr>
          <w:rStyle w:val="VerbatimChar"/>
        </w:rPr>
        <w:t xml:space="preserve">    subgraph SG2 [Bloque 2 - Pool de objetos]</w:t>
      </w:r>
      <w:r>
        <w:br/>
      </w:r>
      <w:r>
        <w:rPr>
          <w:rStyle w:val="VerbatimChar"/>
        </w:rPr>
        <w:t xml:space="preserve">      C1["PoolSlot alineado por bloque"]:::pool</w:t>
      </w:r>
      <w:r>
        <w:br/>
      </w:r>
      <w:r>
        <w:rPr>
          <w:rStyle w:val="VerbatimChar"/>
        </w:rPr>
        <w:t xml:space="preserve">      C2["new individual para particulas"]:::pool</w:t>
      </w:r>
      <w:r>
        <w:br/>
      </w:r>
      <w:r>
        <w:rPr>
          <w:rStyle w:val="VerbatimChar"/>
        </w:rPr>
        <w:t xml:space="preserve">      C3["new[] con busqueda contigua"]:::pool</w:t>
      </w:r>
      <w:r>
        <w:br/>
      </w:r>
      <w:r>
        <w:rPr>
          <w:rStyle w:val="VerbatimChar"/>
        </w:rPr>
        <w:t xml:space="preserve">      C4["delete[] por tamano de asignacion"]:::pool</w:t>
      </w:r>
      <w:r>
        <w:br/>
      </w:r>
      <w:r>
        <w:rPr>
          <w:rStyle w:val="VerbatimChar"/>
        </w:rPr>
        <w:t xml:space="preserve">      C5["Visualizacion de estado del pool"]:::pool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 --&gt; C1 --&gt; C2</w:t>
      </w:r>
      <w:r>
        <w:br/>
      </w:r>
      <w:r>
        <w:rPr>
          <w:rStyle w:val="VerbatimChar"/>
        </w:rPr>
        <w:t xml:space="preserve">    C1 --&gt; C3 --&gt; C4 --&gt; C5</w:t>
      </w:r>
      <w:r>
        <w:br/>
      </w:r>
      <w:r>
        <w:br/>
      </w:r>
      <w:r>
        <w:rPr>
          <w:rStyle w:val="VerbatimChar"/>
        </w:rPr>
        <w:t xml:space="preserve">    subgraph SG3 [Bloque 3 - Allocators]</w:t>
      </w:r>
      <w:r>
        <w:br/>
      </w:r>
      <w:r>
        <w:rPr>
          <w:rStyle w:val="VerbatimChar"/>
        </w:rPr>
        <w:t xml:space="preserve">      D1["ArenaAllocator para region fija"]:::alloc</w:t>
      </w:r>
      <w:r>
        <w:br/>
      </w:r>
      <w:r>
        <w:rPr>
          <w:rStyle w:val="VerbatimChar"/>
        </w:rPr>
        <w:t xml:space="preserve">      D2["SmallBlockAllocator para bloques pequenos"]:::alloc</w:t>
      </w:r>
      <w:r>
        <w:br/>
      </w:r>
      <w:r>
        <w:rPr>
          <w:rStyle w:val="VerbatimChar"/>
        </w:rPr>
        <w:t xml:space="preserve">      D3["FrameAllocator para reinicio por frame"]:::alloc</w:t>
      </w:r>
      <w:r>
        <w:br/>
      </w:r>
      <w:r>
        <w:rPr>
          <w:rStyle w:val="VerbatimChar"/>
        </w:rPr>
        <w:t xml:space="preserve">      D4["EmbeddedBudgetAllocator con cuota"]:::alloc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 --&gt; D1</w:t>
      </w:r>
      <w:r>
        <w:br/>
      </w:r>
      <w:r>
        <w:rPr>
          <w:rStyle w:val="VerbatimChar"/>
        </w:rPr>
        <w:t xml:space="preserve">    D --&gt; D2</w:t>
      </w:r>
      <w:r>
        <w:br/>
      </w:r>
      <w:r>
        <w:rPr>
          <w:rStyle w:val="VerbatimChar"/>
        </w:rPr>
        <w:t xml:space="preserve">    D --&gt; D3</w:t>
      </w:r>
      <w:r>
        <w:br/>
      </w:r>
      <w:r>
        <w:rPr>
          <w:rStyle w:val="VerbatimChar"/>
        </w:rPr>
        <w:t xml:space="preserve">    D --&gt; D4</w:t>
      </w:r>
      <w:r>
        <w:br/>
      </w:r>
      <w:r>
        <w:br/>
      </w:r>
      <w:r>
        <w:rPr>
          <w:rStyle w:val="VerbatimChar"/>
        </w:rPr>
        <w:t xml:space="preserve">    subgraph SG4 [Bloque 4 - Demos ejecutados]</w:t>
      </w:r>
      <w:r>
        <w:br/>
      </w:r>
      <w:r>
        <w:rPr>
          <w:rStyle w:val="VerbatimChar"/>
        </w:rPr>
        <w:t xml:space="preserve">      E1["Demo 1: Memory Pool"]:::demo</w:t>
      </w:r>
      <w:r>
        <w:br/>
      </w:r>
      <w:r>
        <w:rPr>
          <w:rStyle w:val="VerbatimChar"/>
        </w:rPr>
        <w:t xml:space="preserve">      E2["Demo 2: Custom Allocators"]:::demo</w:t>
      </w:r>
      <w:r>
        <w:br/>
      </w:r>
      <w:r>
        <w:rPr>
          <w:rStyle w:val="VerbatimChar"/>
        </w:rPr>
        <w:t xml:space="preserve">      E3["Demo 3: Memory Accounting"]:::demo</w:t>
      </w:r>
      <w:r>
        <w:br/>
      </w:r>
      <w:r>
        <w:rPr>
          <w:rStyle w:val="VerbatimChar"/>
        </w:rPr>
        <w:t xml:space="preserve">      E4["Demo 4: Leak Detection"]:::demo</w:t>
      </w:r>
      <w:r>
        <w:br/>
      </w:r>
      <w:r>
        <w:rPr>
          <w:rStyle w:val="VerbatimChar"/>
        </w:rPr>
        <w:t xml:space="preserve">      E5["Demo 5: Special Alignment"]:::demo</w:t>
      </w:r>
      <w:r>
        <w:br/>
      </w:r>
      <w:r>
        <w:rPr>
          <w:rStyle w:val="VerbatimChar"/>
        </w:rPr>
        <w:t xml:space="preserve">      E6["Demo 6: Specific Region"]:::demo</w:t>
      </w:r>
      <w:r>
        <w:br/>
      </w:r>
      <w:r>
        <w:rPr>
          <w:rStyle w:val="VerbatimChar"/>
        </w:rPr>
        <w:t xml:space="preserve">      E7["Demo 7: Many Small Allocations"]:::demo</w:t>
      </w:r>
      <w:r>
        <w:br/>
      </w:r>
      <w:r>
        <w:rPr>
          <w:rStyle w:val="VerbatimChar"/>
        </w:rPr>
        <w:t xml:space="preserve">      E8["Demo 8: Game Memory System"]:::demo</w:t>
      </w:r>
      <w:r>
        <w:br/>
      </w:r>
      <w:r>
        <w:rPr>
          <w:rStyle w:val="VerbatimChar"/>
        </w:rPr>
        <w:t xml:space="preserve">      E9["Demo 9: Embedded Control"]:::demo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 --&gt; E1 --&gt; E2 --&gt; E3 --&gt; E4 --&gt; E5 --&gt; E6 --&gt; E7 --&gt; E8 --&gt; E9</w:t>
      </w:r>
      <w:r>
        <w:br/>
      </w:r>
      <w:r>
        <w:br/>
      </w:r>
      <w:r>
        <w:rPr>
          <w:rStyle w:val="VerbatimChar"/>
        </w:rPr>
        <w:t xml:space="preserve">    subgraph SG5 [Calidad y Proximos Pasos]</w:t>
      </w:r>
      <w:r>
        <w:br/>
      </w:r>
      <w:r>
        <w:rPr>
          <w:rStyle w:val="VerbatimChar"/>
        </w:rPr>
        <w:t xml:space="preserve">      F1["Compilacion estricta OK"]:::perf</w:t>
      </w:r>
      <w:r>
        <w:br/>
      </w:r>
      <w:r>
        <w:rPr>
          <w:rStyle w:val="VerbatimChar"/>
        </w:rPr>
        <w:t xml:space="preserve">      F2["Benchmark basico TinyNode vs NodeWO"]:::perf</w:t>
      </w:r>
      <w:r>
        <w:br/>
      </w:r>
      <w:r>
        <w:rPr>
          <w:rStyle w:val="VerbatimChar"/>
        </w:rPr>
        <w:t xml:space="preserve">      F3["Pendiente: tests unitarios y stress"]:::risk</w:t>
      </w:r>
      <w:r>
        <w:br/>
      </w:r>
      <w:r>
        <w:rPr>
          <w:rStyle w:val="VerbatimChar"/>
        </w:rPr>
        <w:t xml:space="preserve">      F4["Pendiente: aserciones de alineacion runtime"]:::risk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 --&gt; F1 --&gt; F2 --&gt; F3 --&gt; F4</w:t>
      </w:r>
      <w:r>
        <w:br/>
      </w:r>
      <w:r>
        <w:br/>
      </w:r>
      <w:r>
        <w:rPr>
          <w:rStyle w:val="VerbatimChar"/>
        </w:rPr>
        <w:t xml:space="preserve">    C4 -. riesgo de desbordes sin guardas extras .-&gt; F3</w:t>
      </w:r>
      <w:r>
        <w:br/>
      </w:r>
      <w:r>
        <w:rPr>
          <w:rStyle w:val="VerbatimChar"/>
        </w:rPr>
        <w:t xml:space="preserve">    B3 -. evidencia para depuracion .-&gt; F1</w:t>
      </w:r>
      <w:r>
        <w:br/>
      </w:r>
      <w:r>
        <w:rPr>
          <w:rStyle w:val="VerbatimChar"/>
        </w:rPr>
        <w:t xml:space="preserve">    D3 -. patron util para engines .-&gt; E8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2026-07-26T07:03:10Z</dcterms:created>
  <dcterms:modified xsi:type="dcterms:W3CDTF">2026-07-26T07:03:10Z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