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5E2145">
      <w:pPr>
        <w:autoSpaceDE w:val="0"/>
        <w:autoSpaceDN w:val="0"/>
        <w:adjustRightInd w:val="0"/>
        <w:spacing w:line="360" w:lineRule="auto"/>
        <w:jc w:val="center"/>
        <w:rPr>
          <w:rFonts w:asciiTheme="minorEastAsia" w:hAnsiTheme="minorEastAsia" w:eastAsiaTheme="minorEastAsia" w:cstheme="minorEastAsia"/>
          <w:b/>
          <w:bCs/>
          <w:kern w:val="0"/>
          <w:sz w:val="24"/>
          <w:szCs w:val="24"/>
        </w:rPr>
      </w:pPr>
      <w:r>
        <w:rPr>
          <w:rFonts w:hint="eastAsia" w:ascii="黑体" w:hAnsi="黑体" w:eastAsia="黑体" w:cs="黑体"/>
          <w:bCs/>
          <w:sz w:val="32"/>
          <w:szCs w:val="32"/>
        </w:rPr>
        <w:t>导</w:t>
      </w:r>
      <w:r>
        <w:rPr>
          <w:rFonts w:hint="eastAsia" w:ascii="黑体" w:hAnsi="黑体" w:eastAsia="黑体" w:cs="黑体"/>
          <w:bCs/>
          <w:sz w:val="32"/>
          <w:szCs w:val="32"/>
          <w:lang w:val="en-US" w:eastAsia="zh-CN"/>
        </w:rPr>
        <w:t xml:space="preserve">  </w:t>
      </w:r>
      <w:r>
        <w:rPr>
          <w:rFonts w:hint="eastAsia" w:ascii="黑体" w:hAnsi="黑体" w:eastAsia="黑体" w:cs="黑体"/>
          <w:bCs/>
          <w:sz w:val="32"/>
          <w:szCs w:val="32"/>
        </w:rPr>
        <w:t>论</w:t>
      </w:r>
    </w:p>
    <w:p w14:paraId="3F1534C2">
      <w:pPr>
        <w:spacing w:line="360" w:lineRule="auto"/>
        <w:rPr>
          <w:rFonts w:ascii="宋体" w:hAnsi="宋体"/>
          <w:b/>
          <w:color w:val="auto"/>
          <w:sz w:val="24"/>
          <w:szCs w:val="24"/>
        </w:rPr>
      </w:pPr>
      <w:r>
        <w:rPr>
          <w:rFonts w:hint="eastAsia" w:ascii="黑体" w:hAnsi="黑体" w:eastAsia="黑体" w:cs="黑体"/>
          <w:bCs/>
          <w:color w:val="auto"/>
          <w:kern w:val="0"/>
          <w:sz w:val="24"/>
          <w:szCs w:val="24"/>
          <w:lang w:val="en-US" w:eastAsia="zh-CN"/>
        </w:rPr>
        <w:t>一、</w:t>
      </w:r>
      <w:r>
        <w:rPr>
          <w:rFonts w:hint="eastAsia" w:ascii="宋体" w:hAnsi="宋体"/>
          <w:b/>
          <w:color w:val="auto"/>
          <w:sz w:val="24"/>
          <w:szCs w:val="24"/>
        </w:rPr>
        <w:t>单项选择题（下列各题的四个备选项中，只有一个正确答案。）</w:t>
      </w:r>
    </w:p>
    <w:p w14:paraId="7A7B4E93">
      <w:pPr>
        <w:spacing w:line="360" w:lineRule="auto"/>
        <w:rPr>
          <w:rFonts w:hint="eastAsia" w:asciiTheme="minorEastAsia" w:hAnsiTheme="minorEastAsia" w:eastAsiaTheme="minorEastAsia" w:cstheme="minorEastAsia"/>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1.</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第一次系统阐述马克思主义基本原理同中国具体实际相结合的一系列重大问题</w:t>
      </w:r>
      <w:r>
        <w:rPr>
          <w:rFonts w:hint="eastAsia" w:asciiTheme="minorEastAsia" w:hAnsiTheme="minorEastAsia" w:eastAsiaTheme="minorEastAsia" w:cstheme="minorEastAsia"/>
          <w:color w:val="auto"/>
          <w:sz w:val="24"/>
          <w:szCs w:val="24"/>
          <w:lang w:eastAsia="zh-CN"/>
        </w:rPr>
        <w:t>。</w:t>
      </w:r>
    </w:p>
    <w:p w14:paraId="047615C1">
      <w:pPr>
        <w:spacing w:line="360" w:lineRule="auto"/>
        <w:rPr>
          <w:rFonts w:hint="default" w:ascii="宋体" w:hAnsi="宋体" w:cs="Times New Roman"/>
          <w:b w:val="0"/>
          <w:bCs/>
          <w:color w:val="auto"/>
          <w:sz w:val="24"/>
          <w:szCs w:val="24"/>
          <w:lang w:val="en-US" w:eastAsia="zh-CN"/>
        </w:rPr>
      </w:pPr>
      <w:r>
        <w:rPr>
          <w:rFonts w:hint="eastAsia" w:ascii="宋体" w:hAnsi="宋体" w:cs="Times New Roman"/>
          <w:b w:val="0"/>
          <w:bCs/>
          <w:color w:val="auto"/>
          <w:sz w:val="24"/>
          <w:szCs w:val="24"/>
          <w:lang w:val="en-US" w:eastAsia="zh-CN"/>
        </w:rPr>
        <w:t>A. 毛泽东     B. 邓小平      C. 江泽民     D. 胡锦涛</w:t>
      </w:r>
    </w:p>
    <w:p w14:paraId="769B5472">
      <w:pPr>
        <w:spacing w:line="360" w:lineRule="auto"/>
        <w:rPr>
          <w:rFonts w:hint="eastAsia" w:ascii="宋体" w:hAnsi="宋体" w:eastAsia="宋体"/>
          <w:b w:val="0"/>
          <w:bCs/>
          <w:color w:val="auto"/>
          <w:sz w:val="24"/>
          <w:szCs w:val="24"/>
          <w:lang w:eastAsia="zh-CN"/>
        </w:rPr>
      </w:pPr>
      <w:r>
        <w:rPr>
          <w:rFonts w:hint="eastAsia" w:ascii="宋体" w:hAnsi="宋体"/>
          <w:b w:val="0"/>
          <w:bCs/>
          <w:color w:val="auto"/>
          <w:sz w:val="24"/>
          <w:szCs w:val="24"/>
          <w:lang w:val="en-US" w:eastAsia="zh-CN"/>
        </w:rPr>
        <w:t>2</w:t>
      </w:r>
      <w:r>
        <w:rPr>
          <w:rFonts w:ascii="宋体" w:hAnsi="宋体"/>
          <w:b w:val="0"/>
          <w:bCs/>
          <w:color w:val="auto"/>
          <w:sz w:val="24"/>
          <w:szCs w:val="24"/>
        </w:rPr>
        <w:t>.</w:t>
      </w:r>
      <w:r>
        <w:rPr>
          <w:rFonts w:hint="eastAsia" w:ascii="宋体" w:hAnsi="宋体"/>
          <w:b w:val="0"/>
          <w:bCs/>
          <w:color w:val="auto"/>
          <w:sz w:val="24"/>
          <w:szCs w:val="24"/>
        </w:rPr>
        <w:t>“两个结合”是对坚持和发展马克思主义作出的重大理论贡献。其中“第</w:t>
      </w:r>
      <w:r>
        <w:rPr>
          <w:rFonts w:hint="eastAsia" w:ascii="宋体" w:hAnsi="宋体"/>
          <w:b w:val="0"/>
          <w:bCs/>
          <w:color w:val="auto"/>
          <w:sz w:val="24"/>
          <w:szCs w:val="24"/>
          <w:lang w:val="en-US" w:eastAsia="zh-CN"/>
        </w:rPr>
        <w:t>一</w:t>
      </w:r>
      <w:r>
        <w:rPr>
          <w:rFonts w:hint="eastAsia" w:ascii="宋体" w:hAnsi="宋体"/>
          <w:b w:val="0"/>
          <w:bCs/>
          <w:color w:val="auto"/>
          <w:sz w:val="24"/>
          <w:szCs w:val="24"/>
        </w:rPr>
        <w:t xml:space="preserve">个结合”指（ </w:t>
      </w:r>
      <w:r>
        <w:rPr>
          <w:rFonts w:ascii="宋体" w:hAnsi="宋体"/>
          <w:b w:val="0"/>
          <w:bCs/>
          <w:color w:val="auto"/>
          <w:sz w:val="24"/>
          <w:szCs w:val="24"/>
        </w:rPr>
        <w:t xml:space="preserve"> </w:t>
      </w:r>
      <w:r>
        <w:rPr>
          <w:rFonts w:hint="eastAsia" w:ascii="宋体" w:hAnsi="宋体"/>
          <w:b w:val="0"/>
          <w:bCs/>
          <w:color w:val="auto"/>
          <w:sz w:val="24"/>
          <w:szCs w:val="24"/>
          <w:lang w:val="en-US" w:eastAsia="zh-CN"/>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eastAsia="zh-CN"/>
        </w:rPr>
        <w:t>。</w:t>
      </w:r>
    </w:p>
    <w:p w14:paraId="0DC5E6D8">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马克思主义基本原理同中国</w:t>
      </w:r>
      <w:r>
        <w:rPr>
          <w:rFonts w:hint="eastAsia" w:ascii="宋体" w:hAnsi="宋体"/>
          <w:b w:val="0"/>
          <w:bCs/>
          <w:color w:val="auto"/>
          <w:sz w:val="24"/>
          <w:szCs w:val="24"/>
          <w:lang w:val="en-US" w:eastAsia="zh-CN"/>
        </w:rPr>
        <w:t>具体</w:t>
      </w:r>
      <w:r>
        <w:rPr>
          <w:rFonts w:hint="eastAsia" w:ascii="宋体" w:hAnsi="宋体"/>
          <w:b w:val="0"/>
          <w:bCs/>
          <w:color w:val="auto"/>
          <w:sz w:val="24"/>
          <w:szCs w:val="24"/>
        </w:rPr>
        <w:t>实际相结合</w:t>
      </w:r>
    </w:p>
    <w:p w14:paraId="45DEBB69">
      <w:pPr>
        <w:spacing w:line="360" w:lineRule="auto"/>
        <w:rPr>
          <w:rFonts w:ascii="宋体" w:hAnsi="宋体"/>
          <w:b w:val="0"/>
          <w:bCs/>
          <w:color w:val="auto"/>
          <w:sz w:val="24"/>
          <w:szCs w:val="24"/>
        </w:rPr>
      </w:pPr>
      <w:r>
        <w:rPr>
          <w:rFonts w:hint="eastAsia" w:ascii="宋体" w:hAnsi="宋体"/>
          <w:b w:val="0"/>
          <w:bCs/>
          <w:color w:val="auto"/>
          <w:sz w:val="24"/>
          <w:szCs w:val="24"/>
        </w:rPr>
        <w:t>B</w:t>
      </w:r>
      <w:r>
        <w:rPr>
          <w:rFonts w:ascii="宋体" w:hAnsi="宋体"/>
          <w:b w:val="0"/>
          <w:bCs/>
          <w:color w:val="auto"/>
          <w:sz w:val="24"/>
          <w:szCs w:val="24"/>
        </w:rPr>
        <w:t>.</w:t>
      </w:r>
      <w:r>
        <w:rPr>
          <w:rFonts w:hint="eastAsia" w:ascii="宋体" w:hAnsi="宋体"/>
          <w:b w:val="0"/>
          <w:bCs/>
          <w:color w:val="auto"/>
          <w:sz w:val="24"/>
          <w:szCs w:val="24"/>
        </w:rPr>
        <w:t xml:space="preserve"> 马克思主义基本原理同中国</w:t>
      </w:r>
      <w:r>
        <w:rPr>
          <w:rFonts w:hint="eastAsia" w:ascii="宋体" w:hAnsi="宋体"/>
          <w:b w:val="0"/>
          <w:bCs/>
          <w:color w:val="auto"/>
          <w:sz w:val="24"/>
          <w:szCs w:val="24"/>
          <w:lang w:val="en-US" w:eastAsia="zh-CN"/>
        </w:rPr>
        <w:t>当代实际</w:t>
      </w:r>
      <w:r>
        <w:rPr>
          <w:rFonts w:hint="eastAsia" w:ascii="宋体" w:hAnsi="宋体"/>
          <w:b w:val="0"/>
          <w:bCs/>
          <w:color w:val="auto"/>
          <w:sz w:val="24"/>
          <w:szCs w:val="24"/>
        </w:rPr>
        <w:t>相结合</w:t>
      </w:r>
    </w:p>
    <w:p w14:paraId="39ED5565">
      <w:pPr>
        <w:spacing w:line="360" w:lineRule="auto"/>
        <w:rPr>
          <w:rFonts w:ascii="宋体" w:hAnsi="宋体"/>
          <w:b w:val="0"/>
          <w:bCs/>
          <w:color w:val="auto"/>
          <w:sz w:val="24"/>
          <w:szCs w:val="24"/>
        </w:rPr>
      </w:pPr>
      <w:r>
        <w:rPr>
          <w:rFonts w:hint="eastAsia" w:ascii="宋体" w:hAnsi="宋体"/>
          <w:b w:val="0"/>
          <w:bCs/>
          <w:color w:val="auto"/>
          <w:sz w:val="24"/>
          <w:szCs w:val="24"/>
        </w:rPr>
        <w:t>C</w:t>
      </w:r>
      <w:r>
        <w:rPr>
          <w:rFonts w:ascii="宋体" w:hAnsi="宋体"/>
          <w:b w:val="0"/>
          <w:bCs/>
          <w:color w:val="auto"/>
          <w:sz w:val="24"/>
          <w:szCs w:val="24"/>
        </w:rPr>
        <w:t>.</w:t>
      </w:r>
      <w:r>
        <w:rPr>
          <w:rFonts w:hint="eastAsia" w:ascii="宋体" w:hAnsi="宋体"/>
          <w:b w:val="0"/>
          <w:bCs/>
          <w:color w:val="auto"/>
          <w:sz w:val="24"/>
          <w:szCs w:val="24"/>
        </w:rPr>
        <w:t xml:space="preserve"> 马克思主义基本原理同中国特色社会主义文化相结合</w:t>
      </w:r>
    </w:p>
    <w:p w14:paraId="65C2A2BF">
      <w:pPr>
        <w:spacing w:line="360" w:lineRule="auto"/>
        <w:rPr>
          <w:rFonts w:ascii="宋体" w:hAnsi="宋体"/>
          <w:b/>
          <w:color w:val="auto"/>
          <w:sz w:val="24"/>
          <w:szCs w:val="24"/>
        </w:rPr>
      </w:pPr>
      <w:r>
        <w:rPr>
          <w:rFonts w:hint="eastAsia" w:ascii="宋体" w:hAnsi="宋体"/>
          <w:b w:val="0"/>
          <w:bCs/>
          <w:color w:val="auto"/>
          <w:sz w:val="24"/>
          <w:szCs w:val="24"/>
        </w:rPr>
        <w:t>D</w:t>
      </w:r>
      <w:r>
        <w:rPr>
          <w:rFonts w:ascii="宋体" w:hAnsi="宋体"/>
          <w:b w:val="0"/>
          <w:bCs/>
          <w:color w:val="auto"/>
          <w:sz w:val="24"/>
          <w:szCs w:val="24"/>
        </w:rPr>
        <w:t>.</w:t>
      </w:r>
      <w:r>
        <w:rPr>
          <w:rFonts w:hint="eastAsia" w:ascii="宋体" w:hAnsi="宋体"/>
          <w:b w:val="0"/>
          <w:bCs/>
          <w:color w:val="auto"/>
          <w:sz w:val="24"/>
          <w:szCs w:val="24"/>
        </w:rPr>
        <w:t xml:space="preserve"> 马克思主义基本原理同中华优秀传统文化相结合</w:t>
      </w:r>
    </w:p>
    <w:p w14:paraId="0DCDCF18">
      <w:pPr>
        <w:spacing w:line="360" w:lineRule="auto"/>
        <w:rPr>
          <w:rFonts w:hint="eastAsia" w:ascii="宋体" w:hAnsi="宋体" w:eastAsia="宋体"/>
          <w:b w:val="0"/>
          <w:bCs/>
          <w:color w:val="auto"/>
          <w:sz w:val="24"/>
          <w:szCs w:val="24"/>
          <w:lang w:eastAsia="zh-CN"/>
        </w:rPr>
      </w:pPr>
      <w:r>
        <w:rPr>
          <w:rFonts w:hint="eastAsia" w:ascii="宋体" w:hAnsi="宋体"/>
          <w:b w:val="0"/>
          <w:bCs/>
          <w:color w:val="auto"/>
          <w:sz w:val="24"/>
          <w:szCs w:val="24"/>
          <w:lang w:val="en-US" w:eastAsia="zh-CN"/>
        </w:rPr>
        <w:t>3</w:t>
      </w:r>
      <w:r>
        <w:rPr>
          <w:rFonts w:ascii="宋体" w:hAnsi="宋体"/>
          <w:b w:val="0"/>
          <w:bCs/>
          <w:color w:val="auto"/>
          <w:sz w:val="24"/>
          <w:szCs w:val="24"/>
        </w:rPr>
        <w:t>.</w:t>
      </w:r>
      <w:r>
        <w:rPr>
          <w:rFonts w:hint="eastAsia" w:ascii="宋体" w:hAnsi="宋体"/>
          <w:b w:val="0"/>
          <w:bCs/>
          <w:color w:val="auto"/>
          <w:sz w:val="24"/>
          <w:szCs w:val="24"/>
        </w:rPr>
        <w:t>“两个结合”是对坚持和发展马克思主义作出的重大理论贡献。其中“第</w:t>
      </w:r>
      <w:r>
        <w:rPr>
          <w:rFonts w:hint="eastAsia" w:ascii="宋体" w:hAnsi="宋体"/>
          <w:b w:val="0"/>
          <w:bCs/>
          <w:color w:val="auto"/>
          <w:sz w:val="24"/>
          <w:szCs w:val="24"/>
          <w:lang w:val="en-US" w:eastAsia="zh-CN"/>
        </w:rPr>
        <w:t>二</w:t>
      </w:r>
      <w:r>
        <w:rPr>
          <w:rFonts w:hint="eastAsia" w:ascii="宋体" w:hAnsi="宋体"/>
          <w:b w:val="0"/>
          <w:bCs/>
          <w:color w:val="auto"/>
          <w:sz w:val="24"/>
          <w:szCs w:val="24"/>
        </w:rPr>
        <w:t xml:space="preserve">个结合”指（ </w:t>
      </w:r>
      <w:r>
        <w:rPr>
          <w:rFonts w:hint="eastAsia" w:ascii="宋体" w:hAnsi="宋体"/>
          <w:b w:val="0"/>
          <w:bCs/>
          <w:color w:val="auto"/>
          <w:sz w:val="24"/>
          <w:szCs w:val="24"/>
          <w:lang w:val="en-US" w:eastAsia="zh-CN"/>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eastAsia="zh-CN"/>
        </w:rPr>
        <w:t>。</w:t>
      </w:r>
    </w:p>
    <w:p w14:paraId="4FB70FC7">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马克思主义基本原理同中国</w:t>
      </w:r>
      <w:r>
        <w:rPr>
          <w:rFonts w:hint="eastAsia" w:ascii="宋体" w:hAnsi="宋体"/>
          <w:b w:val="0"/>
          <w:bCs/>
          <w:color w:val="auto"/>
          <w:sz w:val="24"/>
          <w:szCs w:val="24"/>
          <w:lang w:val="en-US" w:eastAsia="zh-CN"/>
        </w:rPr>
        <w:t>具体</w:t>
      </w:r>
      <w:r>
        <w:rPr>
          <w:rFonts w:hint="eastAsia" w:ascii="宋体" w:hAnsi="宋体"/>
          <w:b w:val="0"/>
          <w:bCs/>
          <w:color w:val="auto"/>
          <w:sz w:val="24"/>
          <w:szCs w:val="24"/>
        </w:rPr>
        <w:t>实际相结合</w:t>
      </w:r>
    </w:p>
    <w:p w14:paraId="23756C02">
      <w:pPr>
        <w:spacing w:line="360" w:lineRule="auto"/>
        <w:rPr>
          <w:rFonts w:ascii="宋体" w:hAnsi="宋体"/>
          <w:b w:val="0"/>
          <w:bCs/>
          <w:color w:val="auto"/>
          <w:sz w:val="24"/>
          <w:szCs w:val="24"/>
        </w:rPr>
      </w:pPr>
      <w:r>
        <w:rPr>
          <w:rFonts w:hint="eastAsia" w:ascii="宋体" w:hAnsi="宋体"/>
          <w:b w:val="0"/>
          <w:bCs/>
          <w:color w:val="auto"/>
          <w:sz w:val="24"/>
          <w:szCs w:val="24"/>
        </w:rPr>
        <w:t>B</w:t>
      </w:r>
      <w:r>
        <w:rPr>
          <w:rFonts w:ascii="宋体" w:hAnsi="宋体"/>
          <w:b w:val="0"/>
          <w:bCs/>
          <w:color w:val="auto"/>
          <w:sz w:val="24"/>
          <w:szCs w:val="24"/>
        </w:rPr>
        <w:t>.</w:t>
      </w:r>
      <w:r>
        <w:rPr>
          <w:rFonts w:hint="eastAsia" w:ascii="宋体" w:hAnsi="宋体"/>
          <w:b w:val="0"/>
          <w:bCs/>
          <w:color w:val="auto"/>
          <w:sz w:val="24"/>
          <w:szCs w:val="24"/>
        </w:rPr>
        <w:t xml:space="preserve"> 马克思主义基本原理同中国</w:t>
      </w:r>
      <w:r>
        <w:rPr>
          <w:rFonts w:hint="eastAsia" w:ascii="宋体" w:hAnsi="宋体"/>
          <w:b w:val="0"/>
          <w:bCs/>
          <w:color w:val="auto"/>
          <w:sz w:val="24"/>
          <w:szCs w:val="24"/>
          <w:lang w:val="en-US" w:eastAsia="zh-CN"/>
        </w:rPr>
        <w:t>当代实际</w:t>
      </w:r>
      <w:r>
        <w:rPr>
          <w:rFonts w:hint="eastAsia" w:ascii="宋体" w:hAnsi="宋体"/>
          <w:b w:val="0"/>
          <w:bCs/>
          <w:color w:val="auto"/>
          <w:sz w:val="24"/>
          <w:szCs w:val="24"/>
        </w:rPr>
        <w:t>相结合</w:t>
      </w:r>
    </w:p>
    <w:p w14:paraId="54CC8D71">
      <w:pPr>
        <w:spacing w:line="360" w:lineRule="auto"/>
        <w:rPr>
          <w:rFonts w:ascii="宋体" w:hAnsi="宋体"/>
          <w:b w:val="0"/>
          <w:bCs/>
          <w:color w:val="auto"/>
          <w:sz w:val="24"/>
          <w:szCs w:val="24"/>
        </w:rPr>
      </w:pPr>
      <w:r>
        <w:rPr>
          <w:rFonts w:hint="eastAsia" w:ascii="宋体" w:hAnsi="宋体"/>
          <w:b w:val="0"/>
          <w:bCs/>
          <w:color w:val="auto"/>
          <w:sz w:val="24"/>
          <w:szCs w:val="24"/>
        </w:rPr>
        <w:t>C</w:t>
      </w:r>
      <w:r>
        <w:rPr>
          <w:rFonts w:ascii="宋体" w:hAnsi="宋体"/>
          <w:b w:val="0"/>
          <w:bCs/>
          <w:color w:val="auto"/>
          <w:sz w:val="24"/>
          <w:szCs w:val="24"/>
        </w:rPr>
        <w:t>.</w:t>
      </w:r>
      <w:r>
        <w:rPr>
          <w:rFonts w:hint="eastAsia" w:ascii="宋体" w:hAnsi="宋体"/>
          <w:b w:val="0"/>
          <w:bCs/>
          <w:color w:val="auto"/>
          <w:sz w:val="24"/>
          <w:szCs w:val="24"/>
        </w:rPr>
        <w:t xml:space="preserve"> 马克思主义基本原理同中国特色社会主义文化相结合</w:t>
      </w:r>
    </w:p>
    <w:p w14:paraId="4E6D6360">
      <w:pPr>
        <w:spacing w:line="360" w:lineRule="auto"/>
        <w:rPr>
          <w:rFonts w:hint="eastAsia" w:ascii="宋体" w:hAnsi="宋体" w:cs="Times New Roman"/>
          <w:b w:val="0"/>
          <w:bCs/>
          <w:color w:val="auto"/>
          <w:sz w:val="24"/>
          <w:szCs w:val="24"/>
        </w:rPr>
      </w:pPr>
      <w:r>
        <w:rPr>
          <w:rFonts w:hint="eastAsia" w:ascii="宋体" w:hAnsi="宋体" w:cs="Times New Roman"/>
          <w:b w:val="0"/>
          <w:bCs/>
          <w:color w:val="auto"/>
          <w:sz w:val="24"/>
          <w:szCs w:val="24"/>
        </w:rPr>
        <w:t>D. 马克思主义基本原理同中华优秀传统文化相结合</w:t>
      </w:r>
    </w:p>
    <w:p w14:paraId="4C7F2C1C">
      <w:pPr>
        <w:spacing w:line="360" w:lineRule="auto"/>
        <w:rPr>
          <w:rFonts w:hint="eastAsia" w:ascii="宋体" w:hAnsi="宋体" w:cs="Times New Roman"/>
          <w:b w:val="0"/>
          <w:bCs/>
          <w:color w:val="auto"/>
          <w:sz w:val="24"/>
          <w:szCs w:val="24"/>
        </w:rPr>
      </w:pPr>
      <w:r>
        <w:rPr>
          <w:rFonts w:hint="eastAsia" w:ascii="宋体" w:hAnsi="宋体" w:cs="Times New Roman"/>
          <w:b w:val="0"/>
          <w:bCs/>
          <w:color w:val="auto"/>
          <w:sz w:val="24"/>
          <w:szCs w:val="24"/>
          <w:lang w:val="en-US" w:eastAsia="zh-CN"/>
        </w:rPr>
        <w:t>4.</w:t>
      </w:r>
      <w:r>
        <w:rPr>
          <w:rFonts w:hint="eastAsia" w:ascii="宋体" w:hAnsi="宋体" w:cs="Times New Roman"/>
          <w:b w:val="0"/>
          <w:bCs/>
          <w:color w:val="auto"/>
          <w:sz w:val="24"/>
          <w:szCs w:val="24"/>
        </w:rPr>
        <w:t>习近平新时代中国特色社会主义思想坚持把马克思主义基本原理同</w:t>
      </w:r>
      <w:r>
        <w:rPr>
          <w:rFonts w:hint="eastAsia" w:ascii="宋体" w:hAnsi="宋体"/>
          <w:b w:val="0"/>
          <w:bCs/>
          <w:color w:val="auto"/>
          <w:sz w:val="24"/>
          <w:szCs w:val="24"/>
        </w:rPr>
        <w:t xml:space="preserve">（ </w:t>
      </w:r>
      <w:r>
        <w:rPr>
          <w:rFonts w:hint="eastAsia" w:ascii="宋体" w:hAnsi="宋体"/>
          <w:b w:val="0"/>
          <w:bCs/>
          <w:color w:val="auto"/>
          <w:sz w:val="24"/>
          <w:szCs w:val="24"/>
          <w:lang w:val="en-US" w:eastAsia="zh-CN"/>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cs="Times New Roman"/>
          <w:b w:val="0"/>
          <w:bCs/>
          <w:color w:val="auto"/>
          <w:sz w:val="24"/>
          <w:szCs w:val="24"/>
        </w:rPr>
        <w:t>相结合</w:t>
      </w:r>
      <w:r>
        <w:rPr>
          <w:rFonts w:hint="eastAsia" w:ascii="宋体" w:hAnsi="宋体" w:cs="Times New Roman"/>
          <w:b w:val="0"/>
          <w:bCs/>
          <w:color w:val="auto"/>
          <w:sz w:val="24"/>
          <w:szCs w:val="24"/>
          <w:lang w:val="en-US" w:eastAsia="zh-CN"/>
        </w:rPr>
        <w:t>，</w:t>
      </w:r>
      <w:r>
        <w:rPr>
          <w:rFonts w:hint="eastAsia" w:ascii="宋体" w:hAnsi="宋体" w:cs="Times New Roman"/>
          <w:b w:val="0"/>
          <w:bCs/>
          <w:color w:val="auto"/>
          <w:sz w:val="24"/>
          <w:szCs w:val="24"/>
        </w:rPr>
        <w:t>用马克思主义之</w:t>
      </w:r>
      <w:r>
        <w:rPr>
          <w:rFonts w:hint="eastAsia" w:ascii="宋体" w:hAnsi="宋体" w:cs="Times New Roman"/>
          <w:b w:val="0"/>
          <w:bCs/>
          <w:color w:val="auto"/>
          <w:sz w:val="24"/>
          <w:szCs w:val="24"/>
          <w:lang w:val="zh-CN" w:eastAsia="zh-CN"/>
        </w:rPr>
        <w:t>“矢”去射</w:t>
      </w:r>
      <w:r>
        <w:rPr>
          <w:rFonts w:hint="eastAsia" w:ascii="宋体" w:hAnsi="宋体" w:cs="Times New Roman"/>
          <w:b w:val="0"/>
          <w:bCs/>
          <w:color w:val="auto"/>
          <w:sz w:val="24"/>
          <w:szCs w:val="24"/>
        </w:rPr>
        <w:t>新时代中国之“的”。</w:t>
      </w:r>
    </w:p>
    <w:p w14:paraId="406DC9A0">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中国</w:t>
      </w:r>
      <w:r>
        <w:rPr>
          <w:rFonts w:hint="eastAsia" w:ascii="宋体" w:hAnsi="宋体"/>
          <w:b w:val="0"/>
          <w:bCs/>
          <w:color w:val="auto"/>
          <w:sz w:val="24"/>
          <w:szCs w:val="24"/>
          <w:lang w:val="en-US" w:eastAsia="zh-CN"/>
        </w:rPr>
        <w:t>具体</w:t>
      </w:r>
      <w:r>
        <w:rPr>
          <w:rFonts w:hint="eastAsia" w:ascii="宋体" w:hAnsi="宋体"/>
          <w:b w:val="0"/>
          <w:bCs/>
          <w:color w:val="auto"/>
          <w:sz w:val="24"/>
          <w:szCs w:val="24"/>
        </w:rPr>
        <w:t>实际</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w:t>
      </w:r>
      <w:r>
        <w:rPr>
          <w:rFonts w:hint="eastAsia" w:ascii="宋体" w:hAnsi="宋体"/>
          <w:b w:val="0"/>
          <w:bCs/>
          <w:color w:val="auto"/>
          <w:sz w:val="24"/>
          <w:szCs w:val="24"/>
        </w:rPr>
        <w:t xml:space="preserve"> 中国先进文化</w:t>
      </w:r>
    </w:p>
    <w:p w14:paraId="501160BA">
      <w:pPr>
        <w:spacing w:line="360" w:lineRule="auto"/>
        <w:rPr>
          <w:rFonts w:hint="eastAsia" w:ascii="宋体" w:hAnsi="宋体" w:cs="Times New Roman"/>
          <w:b w:val="0"/>
          <w:bCs/>
          <w:color w:val="auto"/>
          <w:sz w:val="24"/>
          <w:szCs w:val="24"/>
        </w:rPr>
      </w:pPr>
      <w:r>
        <w:rPr>
          <w:rFonts w:hint="eastAsia" w:ascii="宋体" w:hAnsi="宋体"/>
          <w:b w:val="0"/>
          <w:bCs/>
          <w:color w:val="auto"/>
          <w:sz w:val="24"/>
          <w:szCs w:val="24"/>
        </w:rPr>
        <w:t>C</w:t>
      </w:r>
      <w:r>
        <w:rPr>
          <w:rFonts w:ascii="宋体" w:hAnsi="宋体"/>
          <w:b w:val="0"/>
          <w:bCs/>
          <w:color w:val="auto"/>
          <w:sz w:val="24"/>
          <w:szCs w:val="24"/>
        </w:rPr>
        <w:t>.</w:t>
      </w:r>
      <w:r>
        <w:rPr>
          <w:rFonts w:hint="eastAsia" w:ascii="宋体" w:hAnsi="宋体"/>
          <w:b w:val="0"/>
          <w:bCs/>
          <w:color w:val="auto"/>
          <w:sz w:val="24"/>
          <w:szCs w:val="24"/>
        </w:rPr>
        <w:t xml:space="preserve"> 中国特色社会主义文化</w:t>
      </w:r>
      <w:r>
        <w:rPr>
          <w:rFonts w:hint="eastAsia" w:ascii="宋体" w:hAnsi="宋体"/>
          <w:b w:val="0"/>
          <w:bCs/>
          <w:color w:val="auto"/>
          <w:sz w:val="24"/>
          <w:szCs w:val="24"/>
          <w:lang w:val="en-US" w:eastAsia="zh-CN"/>
        </w:rPr>
        <w:t xml:space="preserve">            </w:t>
      </w:r>
      <w:r>
        <w:rPr>
          <w:rFonts w:hint="eastAsia" w:ascii="宋体" w:hAnsi="宋体" w:cs="Times New Roman"/>
          <w:b w:val="0"/>
          <w:bCs/>
          <w:color w:val="auto"/>
          <w:sz w:val="24"/>
          <w:szCs w:val="24"/>
        </w:rPr>
        <w:t>D. 中华优秀传统文化</w:t>
      </w:r>
    </w:p>
    <w:p w14:paraId="0AB01F11">
      <w:pPr>
        <w:spacing w:line="360" w:lineRule="auto"/>
        <w:rPr>
          <w:rFonts w:hint="eastAsia" w:ascii="宋体" w:hAnsi="宋体" w:cs="Times New Roman"/>
          <w:b w:val="0"/>
          <w:bCs/>
          <w:color w:val="auto"/>
          <w:sz w:val="24"/>
          <w:szCs w:val="24"/>
        </w:rPr>
      </w:pPr>
      <w:r>
        <w:rPr>
          <w:rFonts w:hint="eastAsia" w:ascii="宋体" w:hAnsi="宋体" w:cs="Times New Roman"/>
          <w:b w:val="0"/>
          <w:bCs/>
          <w:color w:val="auto"/>
          <w:sz w:val="24"/>
          <w:szCs w:val="24"/>
          <w:lang w:val="en-US" w:eastAsia="zh-CN"/>
        </w:rPr>
        <w:t>5.</w:t>
      </w:r>
      <w:r>
        <w:rPr>
          <w:rFonts w:hint="eastAsia" w:ascii="宋体" w:hAnsi="宋体" w:cs="Times New Roman"/>
          <w:b w:val="0"/>
          <w:bCs/>
          <w:color w:val="auto"/>
          <w:sz w:val="24"/>
          <w:szCs w:val="24"/>
        </w:rPr>
        <w:t>习近平新时代中国特色社会主义思想坚持把马克思主义基本原理同</w:t>
      </w:r>
      <w:r>
        <w:rPr>
          <w:rFonts w:hint="eastAsia" w:ascii="宋体" w:hAnsi="宋体"/>
          <w:b w:val="0"/>
          <w:bCs/>
          <w:color w:val="auto"/>
          <w:sz w:val="24"/>
          <w:szCs w:val="24"/>
        </w:rPr>
        <w:t xml:space="preserve">（ </w:t>
      </w:r>
      <w:r>
        <w:rPr>
          <w:rFonts w:hint="eastAsia" w:ascii="宋体" w:hAnsi="宋体"/>
          <w:b w:val="0"/>
          <w:bCs/>
          <w:color w:val="auto"/>
          <w:sz w:val="24"/>
          <w:szCs w:val="24"/>
          <w:lang w:val="en-US" w:eastAsia="zh-CN"/>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cs="Times New Roman"/>
          <w:b w:val="0"/>
          <w:bCs/>
          <w:color w:val="auto"/>
          <w:sz w:val="24"/>
          <w:szCs w:val="24"/>
        </w:rPr>
        <w:t>相结合，不断夯实马克思主义中国化时代化的历史基础和群众基础。</w:t>
      </w:r>
    </w:p>
    <w:p w14:paraId="6C71DBAD">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中国</w:t>
      </w:r>
      <w:r>
        <w:rPr>
          <w:rFonts w:hint="eastAsia" w:ascii="宋体" w:hAnsi="宋体"/>
          <w:b w:val="0"/>
          <w:bCs/>
          <w:color w:val="auto"/>
          <w:sz w:val="24"/>
          <w:szCs w:val="24"/>
          <w:lang w:val="en-US" w:eastAsia="zh-CN"/>
        </w:rPr>
        <w:t>具体</w:t>
      </w:r>
      <w:r>
        <w:rPr>
          <w:rFonts w:hint="eastAsia" w:ascii="宋体" w:hAnsi="宋体"/>
          <w:b w:val="0"/>
          <w:bCs/>
          <w:color w:val="auto"/>
          <w:sz w:val="24"/>
          <w:szCs w:val="24"/>
        </w:rPr>
        <w:t>实际</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w:t>
      </w:r>
      <w:r>
        <w:rPr>
          <w:rFonts w:hint="eastAsia" w:ascii="宋体" w:hAnsi="宋体"/>
          <w:b w:val="0"/>
          <w:bCs/>
          <w:color w:val="auto"/>
          <w:sz w:val="24"/>
          <w:szCs w:val="24"/>
        </w:rPr>
        <w:t xml:space="preserve"> 中国先进文化</w:t>
      </w:r>
    </w:p>
    <w:p w14:paraId="12BB1F17">
      <w:pPr>
        <w:spacing w:line="360" w:lineRule="auto"/>
        <w:rPr>
          <w:rFonts w:hint="eastAsia" w:ascii="宋体" w:hAnsi="宋体" w:cs="Times New Roman"/>
          <w:b w:val="0"/>
          <w:bCs/>
          <w:color w:val="auto"/>
          <w:sz w:val="24"/>
          <w:szCs w:val="24"/>
        </w:rPr>
      </w:pPr>
      <w:r>
        <w:rPr>
          <w:rFonts w:hint="eastAsia" w:ascii="宋体" w:hAnsi="宋体"/>
          <w:b w:val="0"/>
          <w:bCs/>
          <w:color w:val="auto"/>
          <w:sz w:val="24"/>
          <w:szCs w:val="24"/>
        </w:rPr>
        <w:t>C</w:t>
      </w:r>
      <w:r>
        <w:rPr>
          <w:rFonts w:ascii="宋体" w:hAnsi="宋体"/>
          <w:b w:val="0"/>
          <w:bCs/>
          <w:color w:val="auto"/>
          <w:sz w:val="24"/>
          <w:szCs w:val="24"/>
        </w:rPr>
        <w:t>.</w:t>
      </w:r>
      <w:r>
        <w:rPr>
          <w:rFonts w:hint="eastAsia" w:ascii="宋体" w:hAnsi="宋体"/>
          <w:b w:val="0"/>
          <w:bCs/>
          <w:color w:val="auto"/>
          <w:sz w:val="24"/>
          <w:szCs w:val="24"/>
        </w:rPr>
        <w:t xml:space="preserve"> 中国特色社会主义文化</w:t>
      </w:r>
      <w:r>
        <w:rPr>
          <w:rFonts w:hint="eastAsia" w:ascii="宋体" w:hAnsi="宋体"/>
          <w:b w:val="0"/>
          <w:bCs/>
          <w:color w:val="auto"/>
          <w:sz w:val="24"/>
          <w:szCs w:val="24"/>
          <w:lang w:val="en-US" w:eastAsia="zh-CN"/>
        </w:rPr>
        <w:t xml:space="preserve">            </w:t>
      </w:r>
      <w:r>
        <w:rPr>
          <w:rFonts w:hint="eastAsia" w:ascii="宋体" w:hAnsi="宋体" w:cs="Times New Roman"/>
          <w:b w:val="0"/>
          <w:bCs/>
          <w:color w:val="auto"/>
          <w:sz w:val="24"/>
          <w:szCs w:val="24"/>
        </w:rPr>
        <w:t>D. 中华优秀传统文化</w:t>
      </w:r>
    </w:p>
    <w:p w14:paraId="21BC3BB4">
      <w:pPr>
        <w:spacing w:line="360" w:lineRule="auto"/>
        <w:rPr>
          <w:rFonts w:hint="eastAsia" w:ascii="宋体" w:hAnsi="宋体" w:eastAsia="宋体"/>
          <w:b w:val="0"/>
          <w:bCs/>
          <w:color w:val="auto"/>
          <w:sz w:val="24"/>
          <w:szCs w:val="24"/>
          <w:lang w:eastAsia="zh-CN"/>
        </w:rPr>
      </w:pPr>
      <w:r>
        <w:rPr>
          <w:rFonts w:hint="eastAsia" w:ascii="宋体" w:hAnsi="宋体"/>
          <w:b w:val="0"/>
          <w:bCs/>
          <w:color w:val="auto"/>
          <w:sz w:val="24"/>
          <w:szCs w:val="24"/>
          <w:lang w:val="en-US" w:eastAsia="zh-CN"/>
        </w:rPr>
        <w:t>6</w:t>
      </w:r>
      <w:r>
        <w:rPr>
          <w:rFonts w:ascii="宋体" w:hAnsi="宋体"/>
          <w:b w:val="0"/>
          <w:bCs/>
          <w:color w:val="auto"/>
          <w:sz w:val="24"/>
          <w:szCs w:val="24"/>
        </w:rPr>
        <w:t>.</w:t>
      </w:r>
      <w:r>
        <w:rPr>
          <w:rFonts w:hint="eastAsia" w:ascii="宋体" w:hAnsi="宋体"/>
          <w:b w:val="0"/>
          <w:bCs/>
          <w:color w:val="auto"/>
          <w:sz w:val="24"/>
          <w:szCs w:val="24"/>
          <w:lang w:val="en-US" w:eastAsia="zh-CN"/>
        </w:rPr>
        <w:t>习近平新时代中国特色社会主义思想</w:t>
      </w:r>
      <w:r>
        <w:rPr>
          <w:rFonts w:hint="eastAsia" w:ascii="宋体" w:hAnsi="宋体"/>
          <w:b w:val="0"/>
          <w:bCs/>
          <w:color w:val="auto"/>
          <w:sz w:val="24"/>
          <w:szCs w:val="24"/>
        </w:rPr>
        <w:t>的</w:t>
      </w:r>
      <w:r>
        <w:rPr>
          <w:rFonts w:hint="eastAsia" w:ascii="宋体" w:hAnsi="宋体"/>
          <w:b w:val="0"/>
          <w:bCs/>
          <w:color w:val="auto"/>
          <w:sz w:val="24"/>
          <w:szCs w:val="24"/>
          <w:lang w:val="en-US" w:eastAsia="zh-CN"/>
        </w:rPr>
        <w:t>主体内容和四梁八柱</w:t>
      </w:r>
      <w:r>
        <w:rPr>
          <w:rFonts w:hint="eastAsia" w:ascii="宋体" w:hAnsi="宋体"/>
          <w:b w:val="0"/>
          <w:bCs/>
          <w:color w:val="auto"/>
          <w:sz w:val="24"/>
          <w:szCs w:val="24"/>
        </w:rPr>
        <w:t>是（</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eastAsia="zh-CN"/>
        </w:rPr>
        <w:t>。</w:t>
      </w:r>
    </w:p>
    <w:p w14:paraId="07608786">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“十个明确”</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 xml:space="preserve">. </w:t>
      </w:r>
      <w:r>
        <w:rPr>
          <w:rFonts w:hint="eastAsia" w:ascii="宋体" w:hAnsi="宋体"/>
          <w:b w:val="0"/>
          <w:bCs/>
          <w:color w:val="auto"/>
          <w:sz w:val="24"/>
          <w:szCs w:val="24"/>
        </w:rPr>
        <w:t>“十四个坚持”</w:t>
      </w:r>
    </w:p>
    <w:p w14:paraId="692D757B">
      <w:pPr>
        <w:spacing w:line="360" w:lineRule="auto"/>
        <w:rPr>
          <w:rFonts w:ascii="宋体" w:hAnsi="宋体"/>
          <w:b/>
          <w:color w:val="auto"/>
          <w:sz w:val="24"/>
          <w:szCs w:val="24"/>
        </w:rPr>
      </w:pPr>
      <w:r>
        <w:rPr>
          <w:rFonts w:hint="eastAsia" w:ascii="宋体" w:hAnsi="宋体"/>
          <w:b w:val="0"/>
          <w:bCs/>
          <w:color w:val="auto"/>
          <w:sz w:val="24"/>
          <w:szCs w:val="24"/>
        </w:rPr>
        <w:t>C</w:t>
      </w:r>
      <w:r>
        <w:rPr>
          <w:rFonts w:ascii="宋体" w:hAnsi="宋体"/>
          <w:b w:val="0"/>
          <w:bCs/>
          <w:color w:val="auto"/>
          <w:sz w:val="24"/>
          <w:szCs w:val="24"/>
        </w:rPr>
        <w:t xml:space="preserve">. </w:t>
      </w:r>
      <w:r>
        <w:rPr>
          <w:rFonts w:hint="eastAsia" w:ascii="宋体" w:hAnsi="宋体"/>
          <w:b w:val="0"/>
          <w:bCs/>
          <w:color w:val="auto"/>
          <w:sz w:val="24"/>
          <w:szCs w:val="24"/>
        </w:rPr>
        <w:t>“六个必须坚持”</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D</w:t>
      </w:r>
      <w:r>
        <w:rPr>
          <w:rFonts w:ascii="宋体" w:hAnsi="宋体"/>
          <w:b w:val="0"/>
          <w:bCs/>
          <w:color w:val="auto"/>
          <w:sz w:val="24"/>
          <w:szCs w:val="24"/>
        </w:rPr>
        <w:t xml:space="preserve">. </w:t>
      </w:r>
      <w:r>
        <w:rPr>
          <w:rFonts w:hint="eastAsia" w:ascii="宋体" w:hAnsi="宋体"/>
          <w:b w:val="0"/>
          <w:bCs/>
          <w:color w:val="auto"/>
          <w:sz w:val="24"/>
          <w:szCs w:val="24"/>
        </w:rPr>
        <w:t>“十三个方面成就”</w:t>
      </w:r>
    </w:p>
    <w:p w14:paraId="14BC7EF8">
      <w:pPr>
        <w:spacing w:line="360" w:lineRule="auto"/>
        <w:rPr>
          <w:rFonts w:hint="eastAsia" w:ascii="宋体" w:hAnsi="宋体" w:eastAsia="宋体"/>
          <w:b w:val="0"/>
          <w:bCs/>
          <w:color w:val="auto"/>
          <w:sz w:val="24"/>
          <w:szCs w:val="24"/>
          <w:lang w:eastAsia="zh-CN"/>
        </w:rPr>
      </w:pPr>
      <w:r>
        <w:rPr>
          <w:rFonts w:hint="eastAsia" w:ascii="宋体" w:hAnsi="宋体"/>
          <w:b w:val="0"/>
          <w:bCs/>
          <w:color w:val="auto"/>
          <w:sz w:val="24"/>
          <w:szCs w:val="24"/>
          <w:lang w:val="en-US" w:eastAsia="zh-CN"/>
        </w:rPr>
        <w:t>7</w:t>
      </w:r>
      <w:r>
        <w:rPr>
          <w:rFonts w:ascii="宋体" w:hAnsi="宋体"/>
          <w:b w:val="0"/>
          <w:bCs/>
          <w:color w:val="auto"/>
          <w:sz w:val="24"/>
          <w:szCs w:val="24"/>
        </w:rPr>
        <w:t>.</w:t>
      </w:r>
      <w:r>
        <w:rPr>
          <w:rFonts w:hint="eastAsia" w:ascii="宋体" w:hAnsi="宋体"/>
          <w:b w:val="0"/>
          <w:bCs/>
          <w:color w:val="auto"/>
          <w:sz w:val="24"/>
          <w:szCs w:val="24"/>
        </w:rPr>
        <w:t xml:space="preserve">新时代坚持和发展中国特社会主义的基本方略是（ </w:t>
      </w:r>
      <w:r>
        <w:rPr>
          <w:rFonts w:hint="eastAsia" w:ascii="宋体" w:hAnsi="宋体"/>
          <w:b w:val="0"/>
          <w:bCs/>
          <w:color w:val="auto"/>
          <w:sz w:val="24"/>
          <w:szCs w:val="24"/>
          <w:lang w:val="en-US" w:eastAsia="zh-CN"/>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eastAsia="zh-CN"/>
        </w:rPr>
        <w:t>。</w:t>
      </w:r>
    </w:p>
    <w:p w14:paraId="357BDC1B">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“十个明确”</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 xml:space="preserve">. </w:t>
      </w:r>
      <w:r>
        <w:rPr>
          <w:rFonts w:hint="eastAsia" w:ascii="宋体" w:hAnsi="宋体"/>
          <w:b w:val="0"/>
          <w:bCs/>
          <w:color w:val="auto"/>
          <w:sz w:val="24"/>
          <w:szCs w:val="24"/>
        </w:rPr>
        <w:t>“十四个坚持”</w:t>
      </w:r>
    </w:p>
    <w:p w14:paraId="44F4A627">
      <w:pPr>
        <w:spacing w:line="360" w:lineRule="auto"/>
        <w:rPr>
          <w:rFonts w:ascii="宋体" w:hAnsi="宋体"/>
          <w:b/>
          <w:color w:val="auto"/>
          <w:sz w:val="24"/>
          <w:szCs w:val="24"/>
        </w:rPr>
      </w:pPr>
      <w:r>
        <w:rPr>
          <w:rFonts w:hint="eastAsia" w:ascii="宋体" w:hAnsi="宋体"/>
          <w:b w:val="0"/>
          <w:bCs/>
          <w:color w:val="auto"/>
          <w:sz w:val="24"/>
          <w:szCs w:val="24"/>
        </w:rPr>
        <w:t>C</w:t>
      </w:r>
      <w:r>
        <w:rPr>
          <w:rFonts w:ascii="宋体" w:hAnsi="宋体"/>
          <w:b w:val="0"/>
          <w:bCs/>
          <w:color w:val="auto"/>
          <w:sz w:val="24"/>
          <w:szCs w:val="24"/>
        </w:rPr>
        <w:t xml:space="preserve">. </w:t>
      </w:r>
      <w:r>
        <w:rPr>
          <w:rFonts w:hint="eastAsia" w:ascii="宋体" w:hAnsi="宋体"/>
          <w:b w:val="0"/>
          <w:bCs/>
          <w:color w:val="auto"/>
          <w:sz w:val="24"/>
          <w:szCs w:val="24"/>
        </w:rPr>
        <w:t>“六个必须坚持”</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D</w:t>
      </w:r>
      <w:r>
        <w:rPr>
          <w:rFonts w:ascii="宋体" w:hAnsi="宋体"/>
          <w:b w:val="0"/>
          <w:bCs/>
          <w:color w:val="auto"/>
          <w:sz w:val="24"/>
          <w:szCs w:val="24"/>
        </w:rPr>
        <w:t xml:space="preserve">. </w:t>
      </w:r>
      <w:r>
        <w:rPr>
          <w:rFonts w:hint="eastAsia" w:ascii="宋体" w:hAnsi="宋体"/>
          <w:b w:val="0"/>
          <w:bCs/>
          <w:color w:val="auto"/>
          <w:sz w:val="24"/>
          <w:szCs w:val="24"/>
        </w:rPr>
        <w:t>“十三个方面成就”</w:t>
      </w:r>
    </w:p>
    <w:p w14:paraId="3578B87F">
      <w:pPr>
        <w:spacing w:line="360" w:lineRule="auto"/>
        <w:rPr>
          <w:rFonts w:hint="eastAsia" w:ascii="宋体" w:hAnsi="宋体" w:eastAsia="宋体"/>
          <w:b w:val="0"/>
          <w:bCs/>
          <w:color w:val="auto"/>
          <w:sz w:val="24"/>
          <w:szCs w:val="24"/>
          <w:lang w:eastAsia="zh-CN"/>
        </w:rPr>
      </w:pPr>
      <w:r>
        <w:rPr>
          <w:rFonts w:hint="eastAsia" w:ascii="宋体" w:hAnsi="宋体"/>
          <w:b w:val="0"/>
          <w:bCs/>
          <w:color w:val="auto"/>
          <w:sz w:val="24"/>
          <w:szCs w:val="24"/>
          <w:lang w:val="en-US" w:eastAsia="zh-CN"/>
        </w:rPr>
        <w:t>8</w:t>
      </w:r>
      <w:r>
        <w:rPr>
          <w:rFonts w:ascii="宋体" w:hAnsi="宋体"/>
          <w:b w:val="0"/>
          <w:bCs/>
          <w:color w:val="auto"/>
          <w:sz w:val="24"/>
          <w:szCs w:val="24"/>
        </w:rPr>
        <w:t>.</w:t>
      </w:r>
      <w:r>
        <w:rPr>
          <w:rFonts w:hint="eastAsia" w:ascii="宋体" w:hAnsi="宋体"/>
          <w:b w:val="0"/>
          <w:bCs/>
          <w:color w:val="auto"/>
          <w:sz w:val="24"/>
          <w:szCs w:val="24"/>
          <w:lang w:val="en-US" w:eastAsia="zh-CN"/>
        </w:rPr>
        <w:t>习近平新时代</w:t>
      </w:r>
      <w:r>
        <w:rPr>
          <w:rFonts w:hint="eastAsia" w:ascii="宋体" w:hAnsi="宋体"/>
          <w:b w:val="0"/>
          <w:bCs/>
          <w:color w:val="auto"/>
          <w:sz w:val="24"/>
          <w:szCs w:val="24"/>
        </w:rPr>
        <w:t>中国特社会主义</w:t>
      </w:r>
      <w:r>
        <w:rPr>
          <w:rFonts w:hint="eastAsia" w:ascii="宋体" w:hAnsi="宋体"/>
          <w:b w:val="0"/>
          <w:bCs/>
          <w:color w:val="auto"/>
          <w:sz w:val="24"/>
          <w:szCs w:val="24"/>
          <w:lang w:val="en-US" w:eastAsia="zh-CN"/>
        </w:rPr>
        <w:t>思想</w:t>
      </w:r>
      <w:r>
        <w:rPr>
          <w:rFonts w:hint="eastAsia" w:ascii="宋体" w:hAnsi="宋体"/>
          <w:b w:val="0"/>
          <w:bCs/>
          <w:color w:val="auto"/>
          <w:sz w:val="24"/>
          <w:szCs w:val="24"/>
        </w:rPr>
        <w:t>的</w:t>
      </w:r>
      <w:r>
        <w:rPr>
          <w:rFonts w:hint="eastAsia" w:ascii="宋体" w:hAnsi="宋体"/>
          <w:b w:val="0"/>
          <w:bCs/>
          <w:color w:val="auto"/>
          <w:sz w:val="24"/>
          <w:szCs w:val="24"/>
          <w:lang w:val="en-US" w:eastAsia="zh-CN"/>
        </w:rPr>
        <w:t>理论与实践成果</w:t>
      </w:r>
      <w:r>
        <w:rPr>
          <w:rFonts w:hint="eastAsia" w:ascii="宋体" w:hAnsi="宋体"/>
          <w:b w:val="0"/>
          <w:bCs/>
          <w:color w:val="auto"/>
          <w:sz w:val="24"/>
          <w:szCs w:val="24"/>
        </w:rPr>
        <w:t xml:space="preserve">是（ </w:t>
      </w:r>
      <w:r>
        <w:rPr>
          <w:rFonts w:ascii="宋体" w:hAnsi="宋体"/>
          <w:b w:val="0"/>
          <w:bCs/>
          <w:color w:val="auto"/>
          <w:sz w:val="24"/>
          <w:szCs w:val="24"/>
        </w:rPr>
        <w:t xml:space="preserve"> </w:t>
      </w:r>
      <w:r>
        <w:rPr>
          <w:rFonts w:hint="eastAsia" w:ascii="宋体" w:hAnsi="宋体"/>
          <w:b w:val="0"/>
          <w:bCs/>
          <w:color w:val="auto"/>
          <w:sz w:val="24"/>
          <w:szCs w:val="24"/>
          <w:lang w:val="en-US" w:eastAsia="zh-CN"/>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eastAsia="zh-CN"/>
        </w:rPr>
        <w:t>。</w:t>
      </w:r>
    </w:p>
    <w:p w14:paraId="19A78623">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“十个明确”</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 xml:space="preserve">. </w:t>
      </w:r>
      <w:r>
        <w:rPr>
          <w:rFonts w:hint="eastAsia" w:ascii="宋体" w:hAnsi="宋体"/>
          <w:b w:val="0"/>
          <w:bCs/>
          <w:color w:val="auto"/>
          <w:sz w:val="24"/>
          <w:szCs w:val="24"/>
        </w:rPr>
        <w:t>“十四个坚持”</w:t>
      </w:r>
    </w:p>
    <w:p w14:paraId="3652C36F">
      <w:pPr>
        <w:spacing w:line="360" w:lineRule="auto"/>
        <w:rPr>
          <w:rFonts w:ascii="宋体" w:hAnsi="宋体"/>
          <w:b/>
          <w:color w:val="auto"/>
          <w:sz w:val="24"/>
          <w:szCs w:val="24"/>
        </w:rPr>
      </w:pPr>
      <w:r>
        <w:rPr>
          <w:rFonts w:hint="eastAsia" w:ascii="宋体" w:hAnsi="宋体"/>
          <w:b w:val="0"/>
          <w:bCs/>
          <w:color w:val="auto"/>
          <w:sz w:val="24"/>
          <w:szCs w:val="24"/>
        </w:rPr>
        <w:t>C</w:t>
      </w:r>
      <w:r>
        <w:rPr>
          <w:rFonts w:ascii="宋体" w:hAnsi="宋体"/>
          <w:b w:val="0"/>
          <w:bCs/>
          <w:color w:val="auto"/>
          <w:sz w:val="24"/>
          <w:szCs w:val="24"/>
        </w:rPr>
        <w:t xml:space="preserve">. </w:t>
      </w:r>
      <w:r>
        <w:rPr>
          <w:rFonts w:hint="eastAsia" w:ascii="宋体" w:hAnsi="宋体"/>
          <w:b w:val="0"/>
          <w:bCs/>
          <w:color w:val="auto"/>
          <w:sz w:val="24"/>
          <w:szCs w:val="24"/>
        </w:rPr>
        <w:t>“六个必须坚持”</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D</w:t>
      </w:r>
      <w:r>
        <w:rPr>
          <w:rFonts w:ascii="宋体" w:hAnsi="宋体"/>
          <w:b w:val="0"/>
          <w:bCs/>
          <w:color w:val="auto"/>
          <w:sz w:val="24"/>
          <w:szCs w:val="24"/>
        </w:rPr>
        <w:t xml:space="preserve">. </w:t>
      </w:r>
      <w:r>
        <w:rPr>
          <w:rFonts w:hint="eastAsia" w:ascii="宋体" w:hAnsi="宋体"/>
          <w:b w:val="0"/>
          <w:bCs/>
          <w:color w:val="auto"/>
          <w:sz w:val="24"/>
          <w:szCs w:val="24"/>
        </w:rPr>
        <w:t>“十三个方面成就”</w:t>
      </w:r>
    </w:p>
    <w:p w14:paraId="3FE5CF53">
      <w:pPr>
        <w:spacing w:line="360" w:lineRule="auto"/>
        <w:rPr>
          <w:rFonts w:hint="eastAsia" w:ascii="宋体" w:hAnsi="宋体" w:eastAsia="宋体"/>
          <w:b w:val="0"/>
          <w:bCs/>
          <w:color w:val="auto"/>
          <w:sz w:val="24"/>
          <w:szCs w:val="24"/>
          <w:lang w:eastAsia="zh-CN"/>
        </w:rPr>
      </w:pPr>
      <w:r>
        <w:rPr>
          <w:rFonts w:hint="eastAsia" w:ascii="宋体" w:hAnsi="宋体"/>
          <w:b w:val="0"/>
          <w:bCs/>
          <w:color w:val="auto"/>
          <w:sz w:val="24"/>
          <w:szCs w:val="24"/>
          <w:lang w:val="en-US" w:eastAsia="zh-CN"/>
        </w:rPr>
        <w:t>9</w:t>
      </w:r>
      <w:r>
        <w:rPr>
          <w:rFonts w:ascii="宋体" w:hAnsi="宋体"/>
          <w:b w:val="0"/>
          <w:bCs/>
          <w:color w:val="auto"/>
          <w:sz w:val="24"/>
          <w:szCs w:val="24"/>
        </w:rPr>
        <w:t>.</w:t>
      </w:r>
      <w:r>
        <w:rPr>
          <w:rFonts w:hint="eastAsia" w:ascii="宋体" w:hAnsi="宋体"/>
          <w:b w:val="0"/>
          <w:bCs/>
          <w:color w:val="auto"/>
          <w:sz w:val="24"/>
          <w:szCs w:val="24"/>
        </w:rPr>
        <w:t xml:space="preserve">习近平新时代中国特社会主义思想的世界观、方法论和贯穿其中的立场观点方法的重要体现是（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eastAsia="zh-CN"/>
        </w:rPr>
        <w:t>。</w:t>
      </w:r>
    </w:p>
    <w:p w14:paraId="7EF4A064">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“十个明确”</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 xml:space="preserve">. </w:t>
      </w:r>
      <w:r>
        <w:rPr>
          <w:rFonts w:hint="eastAsia" w:ascii="宋体" w:hAnsi="宋体"/>
          <w:b w:val="0"/>
          <w:bCs/>
          <w:color w:val="auto"/>
          <w:sz w:val="24"/>
          <w:szCs w:val="24"/>
        </w:rPr>
        <w:t>“十四个坚持”</w:t>
      </w:r>
    </w:p>
    <w:p w14:paraId="462A136A">
      <w:pPr>
        <w:spacing w:line="360" w:lineRule="auto"/>
        <w:rPr>
          <w:rFonts w:ascii="宋体" w:hAnsi="宋体"/>
          <w:b/>
          <w:color w:val="auto"/>
          <w:sz w:val="24"/>
          <w:szCs w:val="24"/>
        </w:rPr>
      </w:pPr>
      <w:r>
        <w:rPr>
          <w:rFonts w:hint="eastAsia" w:ascii="宋体" w:hAnsi="宋体"/>
          <w:b w:val="0"/>
          <w:bCs/>
          <w:color w:val="auto"/>
          <w:sz w:val="24"/>
          <w:szCs w:val="24"/>
        </w:rPr>
        <w:t>C</w:t>
      </w:r>
      <w:r>
        <w:rPr>
          <w:rFonts w:ascii="宋体" w:hAnsi="宋体"/>
          <w:b w:val="0"/>
          <w:bCs/>
          <w:color w:val="auto"/>
          <w:sz w:val="24"/>
          <w:szCs w:val="24"/>
        </w:rPr>
        <w:t xml:space="preserve">. </w:t>
      </w:r>
      <w:r>
        <w:rPr>
          <w:rFonts w:hint="eastAsia" w:ascii="宋体" w:hAnsi="宋体"/>
          <w:b w:val="0"/>
          <w:bCs/>
          <w:color w:val="auto"/>
          <w:sz w:val="24"/>
          <w:szCs w:val="24"/>
        </w:rPr>
        <w:t>“六个必须坚持”</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D</w:t>
      </w:r>
      <w:r>
        <w:rPr>
          <w:rFonts w:ascii="宋体" w:hAnsi="宋体"/>
          <w:b w:val="0"/>
          <w:bCs/>
          <w:color w:val="auto"/>
          <w:sz w:val="24"/>
          <w:szCs w:val="24"/>
        </w:rPr>
        <w:t xml:space="preserve">. </w:t>
      </w:r>
      <w:r>
        <w:rPr>
          <w:rFonts w:hint="eastAsia" w:ascii="宋体" w:hAnsi="宋体"/>
          <w:b w:val="0"/>
          <w:bCs/>
          <w:color w:val="auto"/>
          <w:sz w:val="24"/>
          <w:szCs w:val="24"/>
        </w:rPr>
        <w:t>“十三个方面成就”</w:t>
      </w:r>
    </w:p>
    <w:p w14:paraId="4C74AD18">
      <w:pPr>
        <w:numPr>
          <w:ilvl w:val="0"/>
          <w:numId w:val="0"/>
        </w:numPr>
        <w:spacing w:line="360" w:lineRule="auto"/>
        <w:rPr>
          <w:rFonts w:hint="default" w:ascii="宋体" w:hAnsi="宋体" w:eastAsia="宋体"/>
          <w:b w:val="0"/>
          <w:bCs/>
          <w:color w:val="auto"/>
          <w:sz w:val="24"/>
          <w:szCs w:val="24"/>
          <w:lang w:val="en-US" w:eastAsia="zh-CN"/>
        </w:rPr>
      </w:pPr>
      <w:r>
        <w:rPr>
          <w:rFonts w:hint="eastAsia" w:asciiTheme="minorEastAsia" w:hAnsiTheme="minorEastAsia" w:eastAsiaTheme="minorEastAsia" w:cstheme="minorEastAsia"/>
          <w:color w:val="auto"/>
          <w:sz w:val="24"/>
          <w:szCs w:val="24"/>
          <w:lang w:val="en-US" w:eastAsia="zh-CN"/>
        </w:rPr>
        <w:t>10</w:t>
      </w:r>
      <w:r>
        <w:rPr>
          <w:rFonts w:hint="eastAsia" w:ascii="宋体" w:hAnsi="宋体"/>
          <w:b w:val="0"/>
          <w:bCs/>
          <w:color w:val="auto"/>
          <w:sz w:val="24"/>
          <w:szCs w:val="24"/>
          <w:lang w:val="en-US" w:eastAsia="zh-CN"/>
        </w:rPr>
        <w:t>.</w:t>
      </w:r>
      <w:r>
        <w:rPr>
          <w:rFonts w:hint="eastAsia" w:ascii="宋体" w:hAnsi="宋体"/>
          <w:b w:val="0"/>
          <w:bCs/>
          <w:color w:val="auto"/>
          <w:sz w:val="24"/>
          <w:szCs w:val="24"/>
        </w:rPr>
        <w:t xml:space="preserve">（ </w:t>
      </w:r>
      <w:r>
        <w:rPr>
          <w:rFonts w:ascii="宋体" w:hAnsi="宋体"/>
          <w:b w:val="0"/>
          <w:bCs/>
          <w:color w:val="auto"/>
          <w:sz w:val="24"/>
          <w:szCs w:val="24"/>
        </w:rPr>
        <w:t xml:space="preserve">    </w:t>
      </w:r>
      <w:r>
        <w:rPr>
          <w:rFonts w:hint="eastAsia" w:ascii="宋体" w:hAnsi="宋体"/>
          <w:b w:val="0"/>
          <w:bCs/>
          <w:color w:val="auto"/>
          <w:sz w:val="24"/>
          <w:szCs w:val="24"/>
        </w:rPr>
        <w:t>）</w:t>
      </w:r>
      <w:r>
        <w:rPr>
          <w:rFonts w:hint="eastAsia" w:ascii="宋体" w:hAnsi="宋体"/>
          <w:b w:val="0"/>
          <w:bCs/>
          <w:color w:val="auto"/>
          <w:sz w:val="24"/>
          <w:szCs w:val="24"/>
          <w:lang w:val="en-US" w:eastAsia="zh-CN"/>
        </w:rPr>
        <w:t>彰显了</w:t>
      </w:r>
      <w:r>
        <w:rPr>
          <w:rFonts w:hint="eastAsia" w:ascii="宋体" w:hAnsi="宋体"/>
          <w:b w:val="0"/>
          <w:bCs/>
          <w:color w:val="auto"/>
          <w:sz w:val="24"/>
          <w:szCs w:val="24"/>
        </w:rPr>
        <w:t>习近平新时代中国特社会主义思想的</w:t>
      </w:r>
      <w:r>
        <w:rPr>
          <w:rFonts w:hint="eastAsia" w:ascii="宋体" w:hAnsi="宋体"/>
          <w:b w:val="0"/>
          <w:bCs/>
          <w:color w:val="auto"/>
          <w:sz w:val="24"/>
          <w:szCs w:val="24"/>
          <w:lang w:val="en-US" w:eastAsia="zh-CN"/>
        </w:rPr>
        <w:t>理论品格和鲜明特征。</w:t>
      </w:r>
    </w:p>
    <w:p w14:paraId="5412363B">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“十个明确”</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 xml:space="preserve">. </w:t>
      </w:r>
      <w:r>
        <w:rPr>
          <w:rFonts w:hint="eastAsia" w:ascii="宋体" w:hAnsi="宋体"/>
          <w:b w:val="0"/>
          <w:bCs/>
          <w:color w:val="auto"/>
          <w:sz w:val="24"/>
          <w:szCs w:val="24"/>
        </w:rPr>
        <w:t>“十四个坚持”</w:t>
      </w:r>
    </w:p>
    <w:p w14:paraId="6F526F70">
      <w:pPr>
        <w:spacing w:line="360" w:lineRule="auto"/>
        <w:rPr>
          <w:rFonts w:ascii="宋体" w:hAnsi="宋体"/>
          <w:b/>
          <w:color w:val="auto"/>
          <w:sz w:val="24"/>
          <w:szCs w:val="24"/>
        </w:rPr>
      </w:pPr>
      <w:r>
        <w:rPr>
          <w:rFonts w:hint="eastAsia" w:ascii="宋体" w:hAnsi="宋体"/>
          <w:b w:val="0"/>
          <w:bCs/>
          <w:color w:val="auto"/>
          <w:sz w:val="24"/>
          <w:szCs w:val="24"/>
        </w:rPr>
        <w:t>C</w:t>
      </w:r>
      <w:r>
        <w:rPr>
          <w:rFonts w:ascii="宋体" w:hAnsi="宋体"/>
          <w:b w:val="0"/>
          <w:bCs/>
          <w:color w:val="auto"/>
          <w:sz w:val="24"/>
          <w:szCs w:val="24"/>
        </w:rPr>
        <w:t xml:space="preserve">. </w:t>
      </w:r>
      <w:r>
        <w:rPr>
          <w:rFonts w:hint="eastAsia" w:ascii="宋体" w:hAnsi="宋体"/>
          <w:b w:val="0"/>
          <w:bCs/>
          <w:color w:val="auto"/>
          <w:sz w:val="24"/>
          <w:szCs w:val="24"/>
        </w:rPr>
        <w:t>“六个必须坚持”</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D</w:t>
      </w:r>
      <w:r>
        <w:rPr>
          <w:rFonts w:ascii="宋体" w:hAnsi="宋体"/>
          <w:b w:val="0"/>
          <w:bCs/>
          <w:color w:val="auto"/>
          <w:sz w:val="24"/>
          <w:szCs w:val="24"/>
        </w:rPr>
        <w:t xml:space="preserve">. </w:t>
      </w:r>
      <w:r>
        <w:rPr>
          <w:rFonts w:hint="eastAsia" w:ascii="宋体" w:hAnsi="宋体"/>
          <w:b w:val="0"/>
          <w:bCs/>
          <w:color w:val="auto"/>
          <w:sz w:val="24"/>
          <w:szCs w:val="24"/>
        </w:rPr>
        <w:t>“十三个方面成就”</w:t>
      </w:r>
    </w:p>
    <w:p w14:paraId="558DA50B">
      <w:pPr>
        <w:spacing w:line="360" w:lineRule="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lang w:val="en-US" w:eastAsia="zh-CN"/>
        </w:rPr>
        <w:t>11.</w:t>
      </w:r>
      <w:r>
        <w:rPr>
          <w:rFonts w:hint="eastAsia" w:asciiTheme="minorEastAsia" w:hAnsiTheme="minorEastAsia" w:eastAsiaTheme="minorEastAsia" w:cstheme="minorEastAsia"/>
          <w:color w:val="auto"/>
          <w:sz w:val="24"/>
          <w:szCs w:val="24"/>
        </w:rPr>
        <w:t>党的</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把习近平新时代中国特色社会主义思想确立为党必须长期坚持的指导思想单选并写进党章，实现了党的指导思想的与时俱进</w:t>
      </w:r>
      <w:r>
        <w:rPr>
          <w:rFonts w:hint="eastAsia" w:asciiTheme="minorEastAsia" w:hAnsiTheme="minorEastAsia" w:eastAsiaTheme="minorEastAsia" w:cstheme="minorEastAsia"/>
          <w:color w:val="auto"/>
          <w:sz w:val="24"/>
          <w:szCs w:val="24"/>
          <w:lang w:eastAsia="zh-CN"/>
        </w:rPr>
        <w:t>。</w:t>
      </w:r>
    </w:p>
    <w:p w14:paraId="6BF7F04A">
      <w:pPr>
        <w:spacing w:line="360"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w:t>
      </w:r>
      <w:r>
        <w:rPr>
          <w:rFonts w:hint="eastAsia" w:asciiTheme="minorEastAsia" w:hAnsiTheme="minorEastAsia" w:eastAsiaTheme="minorEastAsia" w:cstheme="minorEastAsia"/>
          <w:color w:val="auto"/>
          <w:sz w:val="24"/>
          <w:szCs w:val="24"/>
          <w:lang w:val="en-US" w:eastAsia="zh-CN"/>
        </w:rPr>
        <w:t xml:space="preserve"> 十七</w:t>
      </w:r>
      <w:r>
        <w:rPr>
          <w:rFonts w:hint="eastAsia" w:asciiTheme="minorEastAsia" w:hAnsiTheme="minorEastAsia" w:eastAsiaTheme="minorEastAsia" w:cstheme="minorEastAsia"/>
          <w:color w:val="auto"/>
          <w:sz w:val="24"/>
          <w:szCs w:val="24"/>
        </w:rPr>
        <w:t>大</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B. 十</w:t>
      </w:r>
      <w:r>
        <w:rPr>
          <w:rFonts w:hint="eastAsia" w:asciiTheme="minorEastAsia" w:hAnsiTheme="minorEastAsia" w:eastAsiaTheme="minorEastAsia" w:cstheme="minorEastAsia"/>
          <w:color w:val="auto"/>
          <w:sz w:val="24"/>
          <w:szCs w:val="24"/>
          <w:lang w:val="en-US" w:eastAsia="zh-CN"/>
        </w:rPr>
        <w:t>八</w:t>
      </w:r>
      <w:r>
        <w:rPr>
          <w:rFonts w:hint="eastAsia" w:asciiTheme="minorEastAsia" w:hAnsiTheme="minorEastAsia" w:eastAsiaTheme="minorEastAsia" w:cstheme="minorEastAsia"/>
          <w:color w:val="auto"/>
          <w:sz w:val="24"/>
          <w:szCs w:val="24"/>
        </w:rPr>
        <w:t>大</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C. 十</w:t>
      </w:r>
      <w:r>
        <w:rPr>
          <w:rFonts w:hint="eastAsia" w:asciiTheme="minorEastAsia" w:hAnsiTheme="minorEastAsia" w:eastAsiaTheme="minorEastAsia" w:cstheme="minorEastAsia"/>
          <w:color w:val="auto"/>
          <w:sz w:val="24"/>
          <w:szCs w:val="24"/>
          <w:lang w:val="en-US" w:eastAsia="zh-CN"/>
        </w:rPr>
        <w:t>九</w:t>
      </w:r>
      <w:r>
        <w:rPr>
          <w:rFonts w:hint="eastAsia" w:asciiTheme="minorEastAsia" w:hAnsiTheme="minorEastAsia" w:eastAsiaTheme="minorEastAsia" w:cstheme="minorEastAsia"/>
          <w:color w:val="auto"/>
          <w:sz w:val="24"/>
          <w:szCs w:val="24"/>
        </w:rPr>
        <w:t>大</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 xml:space="preserve">D. </w:t>
      </w:r>
      <w:r>
        <w:rPr>
          <w:rFonts w:hint="eastAsia" w:asciiTheme="minorEastAsia" w:hAnsiTheme="minorEastAsia" w:eastAsiaTheme="minorEastAsia" w:cstheme="minorEastAsia"/>
          <w:color w:val="auto"/>
          <w:sz w:val="24"/>
          <w:szCs w:val="24"/>
          <w:lang w:val="en-US" w:eastAsia="zh-CN"/>
        </w:rPr>
        <w:t>二十</w:t>
      </w:r>
      <w:r>
        <w:rPr>
          <w:rFonts w:hint="eastAsia" w:asciiTheme="minorEastAsia" w:hAnsiTheme="minorEastAsia" w:eastAsiaTheme="minorEastAsia" w:cstheme="minorEastAsia"/>
          <w:color w:val="auto"/>
          <w:sz w:val="24"/>
          <w:szCs w:val="24"/>
        </w:rPr>
        <w:t>大</w:t>
      </w:r>
    </w:p>
    <w:p w14:paraId="7FF225A8">
      <w:pPr>
        <w:spacing w:line="360" w:lineRule="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lang w:val="en-US" w:eastAsia="zh-CN"/>
        </w:rPr>
        <w:t>12.</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通过的宪法修正案，把习近平新时代中国特色社会主义思想载入宪法，实现了国家指导思想的与时俱进</w:t>
      </w:r>
      <w:r>
        <w:rPr>
          <w:rFonts w:hint="eastAsia" w:asciiTheme="minorEastAsia" w:hAnsiTheme="minorEastAsia" w:eastAsiaTheme="minorEastAsia" w:cstheme="minorEastAsia"/>
          <w:color w:val="auto"/>
          <w:sz w:val="24"/>
          <w:szCs w:val="24"/>
          <w:lang w:eastAsia="zh-CN"/>
        </w:rPr>
        <w:t>。</w:t>
      </w:r>
    </w:p>
    <w:p w14:paraId="0A380DD5">
      <w:pPr>
        <w:spacing w:line="360"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A.</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十一届全国人大一次会议</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B.</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十二届全国人大一次会议</w:t>
      </w:r>
    </w:p>
    <w:p w14:paraId="7E0AB52F">
      <w:pPr>
        <w:spacing w:line="360" w:lineRule="auto"/>
        <w:rPr>
          <w:rFonts w:hint="eastAsia"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C.</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十三届全国人大一次会议</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D.</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十四届全国人大一次会议</w:t>
      </w:r>
    </w:p>
    <w:p w14:paraId="518FA37F">
      <w:pPr>
        <w:spacing w:line="360" w:lineRule="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lang w:val="en-US" w:eastAsia="zh-CN"/>
        </w:rPr>
        <w:t>13</w:t>
      </w:r>
      <w:r>
        <w:rPr>
          <w:rFonts w:hint="eastAsia" w:asciiTheme="minorEastAsia" w:hAnsiTheme="minorEastAsia" w:eastAsiaTheme="minorEastAsia" w:cstheme="minorEastAsia"/>
          <w:color w:val="auto"/>
          <w:sz w:val="24"/>
          <w:szCs w:val="24"/>
        </w:rPr>
        <w:t>．</w:t>
      </w:r>
      <w:r>
        <w:rPr>
          <w:rFonts w:hint="eastAsia" w:asciiTheme="minorEastAsia" w:hAnsiTheme="minorEastAsia" w:eastAsiaTheme="minorEastAsia" w:cstheme="minorEastAsia"/>
          <w:color w:val="auto"/>
          <w:sz w:val="24"/>
          <w:szCs w:val="24"/>
          <w:lang w:val="en-US" w:eastAsia="zh-CN"/>
        </w:rPr>
        <w:t>二十一世纪马克思主义是</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color w:val="auto"/>
          <w:sz w:val="24"/>
          <w:szCs w:val="24"/>
          <w:lang w:eastAsia="zh-CN"/>
        </w:rPr>
        <w:t>。</w:t>
      </w:r>
    </w:p>
    <w:p w14:paraId="61820C47">
      <w:pPr>
        <w:spacing w:line="360" w:lineRule="auto"/>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A．毛泽东思想                   B．中国特色社会主义理论体系   </w:t>
      </w:r>
    </w:p>
    <w:p w14:paraId="562F1030">
      <w:pPr>
        <w:spacing w:line="360" w:lineRule="auto"/>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rPr>
        <w:t xml:space="preserve">C．邓小平理论                  </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D．习近平新时代中国特色社会主义思想</w:t>
      </w:r>
    </w:p>
    <w:p w14:paraId="04175D46">
      <w:pPr>
        <w:spacing w:line="360" w:lineRule="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lang w:val="en-US" w:eastAsia="zh-CN"/>
        </w:rPr>
        <w:t>14</w:t>
      </w:r>
      <w:r>
        <w:rPr>
          <w:rFonts w:hint="eastAsia" w:asciiTheme="minorEastAsia" w:hAnsiTheme="minorEastAsia" w:eastAsiaTheme="minorEastAsia" w:cstheme="minorEastAsia"/>
          <w:color w:val="auto"/>
          <w:sz w:val="24"/>
          <w:szCs w:val="24"/>
        </w:rPr>
        <w:t>．新时代党和国家事业取得历史性成就、发生历史性变革的决定性因素，党和人民应对一切不确定性的最大确定性、最大底气、最大保证</w:t>
      </w:r>
      <w:r>
        <w:rPr>
          <w:rFonts w:hint="eastAsia" w:asciiTheme="minorEastAsia" w:hAnsiTheme="minorEastAsia" w:eastAsiaTheme="minorEastAsia" w:cstheme="minorEastAsia"/>
          <w:color w:val="auto"/>
          <w:sz w:val="24"/>
          <w:szCs w:val="24"/>
          <w:lang w:val="en-US" w:eastAsia="zh-CN"/>
        </w:rPr>
        <w:t>是</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color w:val="auto"/>
          <w:sz w:val="24"/>
          <w:szCs w:val="24"/>
          <w:lang w:eastAsia="zh-CN"/>
        </w:rPr>
        <w:t>。</w:t>
      </w:r>
    </w:p>
    <w:p w14:paraId="0AC63556">
      <w:pPr>
        <w:spacing w:line="360" w:lineRule="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rPr>
        <w:t>A．</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两个维护</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 xml:space="preserve">    B．</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两个确立</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 xml:space="preserve">   C．</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四个自信</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rPr>
        <w:t xml:space="preserve">   D．</w:t>
      </w:r>
      <w:r>
        <w:rPr>
          <w:rFonts w:hint="eastAsia" w:asciiTheme="minorEastAsia" w:hAnsiTheme="minorEastAsia" w:eastAsiaTheme="minorEastAsia" w:cstheme="minorEastAsia"/>
          <w:color w:val="auto"/>
          <w:sz w:val="24"/>
          <w:szCs w:val="24"/>
          <w:lang w:eastAsia="zh-CN"/>
        </w:rPr>
        <w:t>“</w:t>
      </w:r>
      <w:r>
        <w:rPr>
          <w:rFonts w:hint="eastAsia" w:asciiTheme="minorEastAsia" w:hAnsiTheme="minorEastAsia" w:eastAsiaTheme="minorEastAsia" w:cstheme="minorEastAsia"/>
          <w:color w:val="auto"/>
          <w:sz w:val="24"/>
          <w:szCs w:val="24"/>
          <w:lang w:val="en-US" w:eastAsia="zh-CN"/>
        </w:rPr>
        <w:t>四个意识</w:t>
      </w:r>
      <w:r>
        <w:rPr>
          <w:rFonts w:hint="eastAsia" w:asciiTheme="minorEastAsia" w:hAnsiTheme="minorEastAsia" w:eastAsiaTheme="minorEastAsia" w:cstheme="minorEastAsia"/>
          <w:color w:val="auto"/>
          <w:sz w:val="24"/>
          <w:szCs w:val="24"/>
          <w:lang w:eastAsia="zh-CN"/>
        </w:rPr>
        <w:t>”</w:t>
      </w:r>
    </w:p>
    <w:p w14:paraId="2C9896F9">
      <w:pPr>
        <w:spacing w:line="360" w:lineRule="auto"/>
        <w:rPr>
          <w:rFonts w:hint="eastAsia" w:asciiTheme="minorEastAsia" w:hAnsiTheme="minorEastAsia" w:eastAsiaTheme="minorEastAsia" w:cstheme="minorEastAsia"/>
          <w:color w:val="auto"/>
          <w:sz w:val="24"/>
          <w:szCs w:val="24"/>
        </w:rPr>
      </w:pPr>
    </w:p>
    <w:p w14:paraId="56BB6D71">
      <w:pPr>
        <w:spacing w:line="360" w:lineRule="auto"/>
        <w:rPr>
          <w:rFonts w:ascii="宋体" w:hAnsi="宋体"/>
          <w:b/>
          <w:color w:val="auto"/>
          <w:sz w:val="24"/>
          <w:szCs w:val="24"/>
        </w:rPr>
      </w:pPr>
      <w:r>
        <w:rPr>
          <w:rFonts w:hint="eastAsia" w:ascii="宋体" w:hAnsi="宋体"/>
          <w:b/>
          <w:color w:val="auto"/>
          <w:sz w:val="24"/>
          <w:szCs w:val="24"/>
          <w:lang w:val="en-US" w:eastAsia="zh-CN"/>
        </w:rPr>
        <w:t>二、</w:t>
      </w:r>
      <w:r>
        <w:rPr>
          <w:rFonts w:hint="eastAsia" w:ascii="宋体" w:hAnsi="宋体"/>
          <w:b/>
          <w:color w:val="auto"/>
          <w:sz w:val="24"/>
          <w:szCs w:val="24"/>
        </w:rPr>
        <w:t>多项选择题（下列各题的</w:t>
      </w:r>
      <w:r>
        <w:rPr>
          <w:rFonts w:hint="eastAsia" w:ascii="宋体" w:hAnsi="宋体"/>
          <w:b/>
          <w:color w:val="auto"/>
          <w:sz w:val="24"/>
          <w:szCs w:val="24"/>
          <w:lang w:val="en-US" w:eastAsia="zh-CN"/>
        </w:rPr>
        <w:t>四</w:t>
      </w:r>
      <w:r>
        <w:rPr>
          <w:rFonts w:hint="eastAsia" w:ascii="宋体" w:hAnsi="宋体"/>
          <w:b/>
          <w:color w:val="auto"/>
          <w:sz w:val="24"/>
          <w:szCs w:val="24"/>
        </w:rPr>
        <w:t>个备选项中，均有两个或两个以上正确答案。错选、多选、少选或未选均无分。）</w:t>
      </w:r>
    </w:p>
    <w:p w14:paraId="188BD2F0">
      <w:pPr>
        <w:spacing w:line="360" w:lineRule="auto"/>
        <w:rPr>
          <w:rFonts w:hint="eastAsia" w:ascii="宋体" w:hAnsi="宋体" w:eastAsia="宋体" w:cs="Times New Roman"/>
          <w:b w:val="0"/>
          <w:bCs/>
          <w:color w:val="auto"/>
          <w:sz w:val="24"/>
          <w:szCs w:val="24"/>
          <w:lang w:eastAsia="zh-CN"/>
        </w:rPr>
      </w:pPr>
      <w:r>
        <w:rPr>
          <w:rFonts w:hint="eastAsia" w:ascii="宋体" w:hAnsi="宋体" w:cs="Times New Roman"/>
          <w:b w:val="0"/>
          <w:bCs/>
          <w:color w:val="auto"/>
          <w:sz w:val="24"/>
          <w:szCs w:val="24"/>
        </w:rPr>
        <w:t>1．</w:t>
      </w:r>
      <w:r>
        <w:rPr>
          <w:rFonts w:hint="eastAsia" w:ascii="宋体" w:hAnsi="宋体" w:cs="Times New Roman"/>
          <w:b w:val="0"/>
          <w:bCs/>
          <w:color w:val="auto"/>
          <w:sz w:val="24"/>
          <w:szCs w:val="24"/>
          <w:lang w:val="en-US" w:eastAsia="zh-CN"/>
        </w:rPr>
        <w:t>习近平新时代中国特色社会主义思想创立的时代背景有世界百年未有之大变局加速演进、</w:t>
      </w:r>
      <w:r>
        <w:rPr>
          <w:rFonts w:hint="eastAsia" w:ascii="宋体" w:hAnsi="宋体" w:cs="Times New Roman"/>
          <w:b w:val="0"/>
          <w:bCs/>
          <w:color w:val="auto"/>
          <w:sz w:val="24"/>
          <w:szCs w:val="24"/>
        </w:rPr>
        <w:t xml:space="preserve">（ </w:t>
      </w:r>
      <w:r>
        <w:rPr>
          <w:rFonts w:hint="eastAsia" w:ascii="宋体" w:hAnsi="宋体" w:cs="Times New Roman"/>
          <w:b w:val="0"/>
          <w:bCs/>
          <w:color w:val="auto"/>
          <w:sz w:val="24"/>
          <w:szCs w:val="24"/>
          <w:lang w:val="en-US" w:eastAsia="zh-CN"/>
        </w:rPr>
        <w:t xml:space="preserve">  </w:t>
      </w:r>
      <w:r>
        <w:rPr>
          <w:rFonts w:hint="eastAsia" w:ascii="宋体" w:hAnsi="宋体" w:cs="Times New Roman"/>
          <w:b w:val="0"/>
          <w:bCs/>
          <w:color w:val="auto"/>
          <w:sz w:val="24"/>
          <w:szCs w:val="24"/>
        </w:rPr>
        <w:t xml:space="preserve">  ）</w:t>
      </w:r>
      <w:r>
        <w:rPr>
          <w:rFonts w:hint="eastAsia" w:ascii="宋体" w:hAnsi="宋体" w:cs="Times New Roman"/>
          <w:b w:val="0"/>
          <w:bCs/>
          <w:color w:val="auto"/>
          <w:sz w:val="24"/>
          <w:szCs w:val="24"/>
          <w:lang w:eastAsia="zh-CN"/>
        </w:rPr>
        <w:t>。</w:t>
      </w:r>
    </w:p>
    <w:p w14:paraId="3214FFD2">
      <w:pPr>
        <w:spacing w:line="360" w:lineRule="auto"/>
        <w:rPr>
          <w:rFonts w:hint="eastAsia" w:ascii="宋体" w:hAnsi="宋体" w:cs="Times New Roman"/>
          <w:b w:val="0"/>
          <w:bCs/>
          <w:color w:val="auto"/>
          <w:sz w:val="24"/>
          <w:szCs w:val="24"/>
        </w:rPr>
      </w:pPr>
      <w:r>
        <w:rPr>
          <w:rFonts w:hint="eastAsia" w:ascii="宋体" w:hAnsi="宋体" w:cs="Times New Roman"/>
          <w:b w:val="0"/>
          <w:bCs/>
          <w:color w:val="auto"/>
          <w:sz w:val="24"/>
          <w:szCs w:val="24"/>
        </w:rPr>
        <w:t>A．</w:t>
      </w:r>
      <w:r>
        <w:rPr>
          <w:rFonts w:hint="eastAsia" w:ascii="宋体" w:hAnsi="宋体" w:cs="Times New Roman"/>
          <w:b w:val="0"/>
          <w:bCs/>
          <w:color w:val="auto"/>
          <w:sz w:val="24"/>
          <w:szCs w:val="24"/>
          <w:lang w:val="en-US" w:eastAsia="zh-CN"/>
        </w:rPr>
        <w:t>中国共产党自我革命开辟新的境界</w:t>
      </w:r>
      <w:r>
        <w:rPr>
          <w:rFonts w:hint="eastAsia" w:ascii="宋体" w:hAnsi="宋体" w:cs="Times New Roman"/>
          <w:b w:val="0"/>
          <w:bCs/>
          <w:color w:val="auto"/>
          <w:sz w:val="24"/>
          <w:szCs w:val="24"/>
        </w:rPr>
        <w:t xml:space="preserve">                        </w:t>
      </w:r>
    </w:p>
    <w:p w14:paraId="55DA6FC6">
      <w:pPr>
        <w:spacing w:line="360" w:lineRule="auto"/>
        <w:rPr>
          <w:rFonts w:hint="eastAsia" w:ascii="宋体" w:hAnsi="宋体" w:cs="Times New Roman"/>
          <w:b w:val="0"/>
          <w:bCs/>
          <w:color w:val="auto"/>
          <w:sz w:val="24"/>
          <w:szCs w:val="24"/>
        </w:rPr>
      </w:pPr>
      <w:r>
        <w:rPr>
          <w:rFonts w:hint="eastAsia" w:ascii="宋体" w:hAnsi="宋体" w:cs="Times New Roman"/>
          <w:b w:val="0"/>
          <w:bCs/>
          <w:color w:val="auto"/>
          <w:sz w:val="24"/>
          <w:szCs w:val="24"/>
        </w:rPr>
        <w:t>B．</w:t>
      </w:r>
      <w:r>
        <w:rPr>
          <w:rFonts w:hint="eastAsia" w:ascii="宋体" w:hAnsi="宋体" w:cs="Times New Roman"/>
          <w:b w:val="0"/>
          <w:bCs/>
          <w:color w:val="auto"/>
          <w:sz w:val="24"/>
          <w:szCs w:val="24"/>
          <w:lang w:val="en-US" w:eastAsia="zh-CN"/>
        </w:rPr>
        <w:t>中华民族伟大复兴进入关键时期</w:t>
      </w:r>
      <w:r>
        <w:rPr>
          <w:rFonts w:hint="eastAsia" w:ascii="宋体" w:hAnsi="宋体" w:cs="Times New Roman"/>
          <w:b w:val="0"/>
          <w:bCs/>
          <w:color w:val="auto"/>
          <w:sz w:val="24"/>
          <w:szCs w:val="24"/>
        </w:rPr>
        <w:t xml:space="preserve"> </w:t>
      </w:r>
    </w:p>
    <w:p w14:paraId="66E90207">
      <w:pPr>
        <w:spacing w:line="360" w:lineRule="auto"/>
        <w:rPr>
          <w:rFonts w:hint="eastAsia" w:ascii="宋体" w:hAnsi="宋体" w:cs="Times New Roman"/>
          <w:b w:val="0"/>
          <w:bCs/>
          <w:color w:val="auto"/>
          <w:sz w:val="24"/>
          <w:szCs w:val="24"/>
        </w:rPr>
      </w:pPr>
      <w:r>
        <w:rPr>
          <w:rFonts w:hint="eastAsia" w:ascii="宋体" w:hAnsi="宋体" w:cs="Times New Roman"/>
          <w:b w:val="0"/>
          <w:bCs/>
          <w:color w:val="auto"/>
          <w:sz w:val="24"/>
          <w:szCs w:val="24"/>
        </w:rPr>
        <w:t>C．</w:t>
      </w:r>
      <w:r>
        <w:rPr>
          <w:rFonts w:hint="eastAsia" w:ascii="宋体" w:hAnsi="宋体" w:cs="Times New Roman"/>
          <w:b w:val="0"/>
          <w:bCs/>
          <w:color w:val="auto"/>
          <w:sz w:val="24"/>
          <w:szCs w:val="24"/>
          <w:lang w:val="en-US" w:eastAsia="zh-CN"/>
        </w:rPr>
        <w:t>中国式现代化全面推进拓展</w:t>
      </w:r>
      <w:r>
        <w:rPr>
          <w:rFonts w:hint="eastAsia" w:ascii="宋体" w:hAnsi="宋体" w:cs="Times New Roman"/>
          <w:b w:val="0"/>
          <w:bCs/>
          <w:color w:val="auto"/>
          <w:sz w:val="24"/>
          <w:szCs w:val="24"/>
        </w:rPr>
        <w:t xml:space="preserve"> </w:t>
      </w:r>
    </w:p>
    <w:p w14:paraId="33CDBF06">
      <w:pPr>
        <w:spacing w:line="360" w:lineRule="auto"/>
        <w:rPr>
          <w:rFonts w:hint="eastAsia" w:ascii="宋体" w:hAnsi="宋体" w:cs="Times New Roman"/>
          <w:b w:val="0"/>
          <w:bCs/>
          <w:color w:val="auto"/>
          <w:sz w:val="24"/>
          <w:szCs w:val="24"/>
          <w:lang w:val="en-US" w:eastAsia="zh-CN"/>
        </w:rPr>
      </w:pPr>
      <w:r>
        <w:rPr>
          <w:rFonts w:hint="eastAsia" w:ascii="宋体" w:hAnsi="宋体" w:cs="Times New Roman"/>
          <w:b w:val="0"/>
          <w:bCs/>
          <w:color w:val="auto"/>
          <w:sz w:val="24"/>
          <w:szCs w:val="24"/>
        </w:rPr>
        <w:t>D．</w:t>
      </w:r>
      <w:r>
        <w:rPr>
          <w:rFonts w:hint="eastAsia" w:ascii="宋体" w:hAnsi="宋体" w:cs="Times New Roman"/>
          <w:b w:val="0"/>
          <w:bCs/>
          <w:color w:val="auto"/>
          <w:sz w:val="24"/>
          <w:szCs w:val="24"/>
          <w:lang w:val="en-US" w:eastAsia="zh-CN"/>
        </w:rPr>
        <w:t>科学社会主义在21世纪的中国焕发新的蓬勃生机</w:t>
      </w:r>
    </w:p>
    <w:p w14:paraId="4586E3A9">
      <w:pPr>
        <w:spacing w:line="360" w:lineRule="auto"/>
        <w:rPr>
          <w:rFonts w:hint="eastAsia" w:ascii="宋体" w:hAnsi="宋体" w:cs="Times New Roman"/>
          <w:b w:val="0"/>
          <w:bCs/>
          <w:color w:val="auto"/>
          <w:sz w:val="24"/>
          <w:szCs w:val="24"/>
          <w:lang w:val="en-US" w:eastAsia="zh-CN"/>
        </w:rPr>
      </w:pPr>
      <w:r>
        <w:rPr>
          <w:rFonts w:hint="eastAsia" w:ascii="宋体" w:hAnsi="宋体" w:cs="Times New Roman"/>
          <w:b w:val="0"/>
          <w:bCs/>
          <w:color w:val="auto"/>
          <w:sz w:val="24"/>
          <w:szCs w:val="24"/>
          <w:lang w:val="en-US" w:eastAsia="zh-CN"/>
        </w:rPr>
        <w:t>2.习近平新时代中国特色社会主义思想着眼解决新时代改革开放和中国式现代化建设的实际问题，不断回答（     ）。</w:t>
      </w:r>
    </w:p>
    <w:p w14:paraId="0664344A">
      <w:pPr>
        <w:spacing w:line="360" w:lineRule="auto"/>
        <w:rPr>
          <w:rFonts w:hint="default" w:ascii="宋体" w:hAnsi="宋体" w:cs="Times New Roman"/>
          <w:b w:val="0"/>
          <w:bCs/>
          <w:color w:val="auto"/>
          <w:sz w:val="24"/>
          <w:szCs w:val="24"/>
          <w:lang w:val="en-US" w:eastAsia="zh-CN"/>
        </w:rPr>
      </w:pPr>
      <w:r>
        <w:rPr>
          <w:rFonts w:hint="eastAsia" w:ascii="宋体" w:hAnsi="宋体" w:cs="Times New Roman"/>
          <w:b w:val="0"/>
          <w:bCs/>
          <w:color w:val="auto"/>
          <w:sz w:val="24"/>
          <w:szCs w:val="24"/>
          <w:lang w:val="en-US" w:eastAsia="zh-CN"/>
        </w:rPr>
        <w:t xml:space="preserve">A. 中国之问    B. 世界之问    C. 人民之问   D. 时代之问 </w:t>
      </w:r>
    </w:p>
    <w:p w14:paraId="3CF81EF5">
      <w:pPr>
        <w:spacing w:line="360" w:lineRule="auto"/>
        <w:rPr>
          <w:rFonts w:hint="eastAsia" w:asciiTheme="minorEastAsia" w:hAnsiTheme="minorEastAsia" w:eastAsiaTheme="minorEastAsia" w:cstheme="minorEastAsia"/>
          <w:color w:val="auto"/>
          <w:sz w:val="24"/>
          <w:szCs w:val="24"/>
          <w:lang w:eastAsia="zh-CN"/>
        </w:rPr>
      </w:pPr>
      <w:r>
        <w:rPr>
          <w:rFonts w:hint="eastAsia" w:asciiTheme="minorEastAsia" w:hAnsiTheme="minorEastAsia" w:eastAsiaTheme="minorEastAsia" w:cstheme="minorEastAsia"/>
          <w:color w:val="auto"/>
          <w:sz w:val="24"/>
          <w:szCs w:val="24"/>
        </w:rPr>
        <w:t>3．习近平新时代中国特色社会主义思想</w:t>
      </w:r>
      <w:r>
        <w:rPr>
          <w:rFonts w:hint="eastAsia" w:asciiTheme="minorEastAsia" w:hAnsiTheme="minorEastAsia" w:eastAsiaTheme="minorEastAsia" w:cstheme="minorEastAsia"/>
          <w:color w:val="auto"/>
          <w:sz w:val="24"/>
          <w:szCs w:val="24"/>
          <w:lang w:val="en-US" w:eastAsia="zh-CN"/>
        </w:rPr>
        <w:t>从理论和实践的结合上科学</w:t>
      </w:r>
      <w:r>
        <w:rPr>
          <w:rFonts w:hint="eastAsia" w:asciiTheme="minorEastAsia" w:hAnsiTheme="minorEastAsia" w:eastAsiaTheme="minorEastAsia" w:cstheme="minorEastAsia"/>
          <w:color w:val="auto"/>
          <w:sz w:val="24"/>
          <w:szCs w:val="24"/>
        </w:rPr>
        <w:t>回答的重大时代课题</w:t>
      </w:r>
      <w:r>
        <w:rPr>
          <w:rFonts w:hint="eastAsia" w:asciiTheme="minorEastAsia" w:hAnsiTheme="minorEastAsia" w:eastAsiaTheme="minorEastAsia" w:cstheme="minorEastAsia"/>
          <w:color w:val="auto"/>
          <w:sz w:val="24"/>
          <w:szCs w:val="24"/>
          <w:lang w:val="en-US" w:eastAsia="zh-CN"/>
        </w:rPr>
        <w:t>是新时代</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color w:val="auto"/>
          <w:sz w:val="24"/>
          <w:szCs w:val="24"/>
          <w:lang w:val="en-US" w:eastAsia="zh-CN"/>
        </w:rPr>
        <w:t xml:space="preserve">  </w:t>
      </w:r>
      <w:r>
        <w:rPr>
          <w:rFonts w:hint="eastAsia" w:asciiTheme="minorEastAsia" w:hAnsiTheme="minorEastAsia" w:eastAsiaTheme="minorEastAsia" w:cstheme="minorEastAsia"/>
          <w:color w:val="auto"/>
          <w:sz w:val="24"/>
          <w:szCs w:val="24"/>
        </w:rPr>
        <w:t xml:space="preserve"> ）</w:t>
      </w:r>
      <w:r>
        <w:rPr>
          <w:rFonts w:hint="eastAsia" w:asciiTheme="minorEastAsia" w:hAnsiTheme="minorEastAsia" w:eastAsiaTheme="minorEastAsia" w:cstheme="minorEastAsia"/>
          <w:color w:val="auto"/>
          <w:sz w:val="24"/>
          <w:szCs w:val="24"/>
          <w:lang w:eastAsia="zh-CN"/>
        </w:rPr>
        <w:t>。</w:t>
      </w:r>
    </w:p>
    <w:p w14:paraId="5867E919">
      <w:pPr>
        <w:spacing w:line="360" w:lineRule="auto"/>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A</w:t>
      </w:r>
      <w:r>
        <w:rPr>
          <w:rFonts w:hint="eastAsia" w:asciiTheme="minorEastAsia" w:hAnsiTheme="minorEastAsia" w:eastAsiaTheme="minorEastAsia" w:cstheme="minorEastAsia"/>
          <w:color w:val="auto"/>
          <w:sz w:val="24"/>
          <w:szCs w:val="24"/>
        </w:rPr>
        <w:t>．什么是马克思主义，怎样坚持和发展马克思主义</w:t>
      </w:r>
    </w:p>
    <w:p w14:paraId="3D294B7F">
      <w:pPr>
        <w:spacing w:line="360" w:lineRule="auto"/>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B</w:t>
      </w:r>
      <w:r>
        <w:rPr>
          <w:rFonts w:hint="eastAsia" w:asciiTheme="minorEastAsia" w:hAnsiTheme="minorEastAsia" w:eastAsiaTheme="minorEastAsia" w:cstheme="minorEastAsia"/>
          <w:color w:val="auto"/>
          <w:sz w:val="24"/>
          <w:szCs w:val="24"/>
        </w:rPr>
        <w:t>．坚持和发展什么样的中国特色社会主义，怎么坚持和发展中国特色社会主义</w:t>
      </w:r>
    </w:p>
    <w:p w14:paraId="3B804A0B">
      <w:pPr>
        <w:spacing w:line="360" w:lineRule="auto"/>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C</w:t>
      </w:r>
      <w:r>
        <w:rPr>
          <w:rFonts w:hint="eastAsia" w:asciiTheme="minorEastAsia" w:hAnsiTheme="minorEastAsia" w:eastAsiaTheme="minorEastAsia" w:cstheme="minorEastAsia"/>
          <w:color w:val="auto"/>
          <w:sz w:val="24"/>
          <w:szCs w:val="24"/>
        </w:rPr>
        <w:t>．建设什么样的社会主义现代化强国，怎样建设社会主义现代化强国</w:t>
      </w:r>
    </w:p>
    <w:p w14:paraId="3E92ADD5">
      <w:pPr>
        <w:spacing w:line="360" w:lineRule="auto"/>
        <w:rPr>
          <w:rFonts w:asciiTheme="minorEastAsia" w:hAnsiTheme="minorEastAsia" w:eastAsiaTheme="minorEastAsia" w:cstheme="minorEastAsia"/>
          <w:color w:val="auto"/>
          <w:sz w:val="24"/>
          <w:szCs w:val="24"/>
        </w:rPr>
      </w:pPr>
      <w:r>
        <w:rPr>
          <w:rFonts w:hint="eastAsia" w:asciiTheme="minorEastAsia" w:hAnsiTheme="minorEastAsia" w:eastAsiaTheme="minorEastAsia" w:cstheme="minorEastAsia"/>
          <w:color w:val="auto"/>
          <w:sz w:val="24"/>
          <w:szCs w:val="24"/>
          <w:lang w:val="en-US" w:eastAsia="zh-CN"/>
        </w:rPr>
        <w:t>D</w:t>
      </w:r>
      <w:r>
        <w:rPr>
          <w:rFonts w:hint="eastAsia" w:asciiTheme="minorEastAsia" w:hAnsiTheme="minorEastAsia" w:eastAsiaTheme="minorEastAsia" w:cstheme="minorEastAsia"/>
          <w:color w:val="auto"/>
          <w:sz w:val="24"/>
          <w:szCs w:val="24"/>
        </w:rPr>
        <w:t>．建设什么样的长期执政的马克思主义政党，怎样建设长期执政的马克思主义政党</w:t>
      </w:r>
    </w:p>
    <w:p w14:paraId="2CE92045">
      <w:pPr>
        <w:spacing w:line="360" w:lineRule="auto"/>
        <w:rPr>
          <w:rFonts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4</w:t>
      </w:r>
      <w:r>
        <w:rPr>
          <w:rFonts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rPr>
        <w:t xml:space="preserve">习近平新时代中国特色社会主义思想内涵十分丰富，它的主要内容包括（ </w:t>
      </w:r>
      <w:r>
        <w:rPr>
          <w:rFonts w:hint="eastAsia" w:asciiTheme="minorEastAsia" w:hAnsiTheme="minorEastAsia" w:eastAsiaTheme="minorEastAsia" w:cstheme="minorEastAsia"/>
          <w:b w:val="0"/>
          <w:bCs w:val="0"/>
          <w:color w:val="auto"/>
          <w:sz w:val="24"/>
          <w:szCs w:val="24"/>
          <w:lang w:val="en-US" w:eastAsia="zh-CN"/>
        </w:rPr>
        <w:t xml:space="preserve">  </w:t>
      </w:r>
      <w:r>
        <w:rPr>
          <w:rFonts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rPr>
        <w:t>）</w:t>
      </w:r>
    </w:p>
    <w:p w14:paraId="7EB95FD4">
      <w:pPr>
        <w:spacing w:line="360" w:lineRule="auto"/>
        <w:rPr>
          <w:rFonts w:ascii="宋体" w:hAnsi="宋体"/>
          <w:b w:val="0"/>
          <w:bCs/>
          <w:color w:val="auto"/>
          <w:sz w:val="24"/>
          <w:szCs w:val="24"/>
        </w:rPr>
      </w:pPr>
      <w:r>
        <w:rPr>
          <w:rFonts w:hint="eastAsia" w:ascii="宋体" w:hAnsi="宋体"/>
          <w:b w:val="0"/>
          <w:bCs/>
          <w:color w:val="auto"/>
          <w:sz w:val="24"/>
          <w:szCs w:val="24"/>
        </w:rPr>
        <w:t>A</w:t>
      </w:r>
      <w:r>
        <w:rPr>
          <w:rFonts w:ascii="宋体" w:hAnsi="宋体"/>
          <w:b w:val="0"/>
          <w:bCs/>
          <w:color w:val="auto"/>
          <w:sz w:val="24"/>
          <w:szCs w:val="24"/>
        </w:rPr>
        <w:t xml:space="preserve">. </w:t>
      </w:r>
      <w:r>
        <w:rPr>
          <w:rFonts w:hint="eastAsia" w:ascii="宋体" w:hAnsi="宋体"/>
          <w:b w:val="0"/>
          <w:bCs/>
          <w:color w:val="auto"/>
          <w:sz w:val="24"/>
          <w:szCs w:val="24"/>
        </w:rPr>
        <w:t>“十个明确”</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B</w:t>
      </w:r>
      <w:r>
        <w:rPr>
          <w:rFonts w:ascii="宋体" w:hAnsi="宋体"/>
          <w:b w:val="0"/>
          <w:bCs/>
          <w:color w:val="auto"/>
          <w:sz w:val="24"/>
          <w:szCs w:val="24"/>
        </w:rPr>
        <w:t xml:space="preserve">. </w:t>
      </w:r>
      <w:r>
        <w:rPr>
          <w:rFonts w:hint="eastAsia" w:ascii="宋体" w:hAnsi="宋体"/>
          <w:b w:val="0"/>
          <w:bCs/>
          <w:color w:val="auto"/>
          <w:sz w:val="24"/>
          <w:szCs w:val="24"/>
        </w:rPr>
        <w:t>“十四个坚持”</w:t>
      </w:r>
    </w:p>
    <w:p w14:paraId="545C82EE">
      <w:pPr>
        <w:spacing w:line="360" w:lineRule="auto"/>
        <w:rPr>
          <w:rFonts w:ascii="宋体" w:hAnsi="宋体"/>
          <w:b/>
          <w:color w:val="auto"/>
          <w:sz w:val="24"/>
          <w:szCs w:val="24"/>
        </w:rPr>
      </w:pPr>
      <w:r>
        <w:rPr>
          <w:rFonts w:hint="eastAsia" w:ascii="宋体" w:hAnsi="宋体"/>
          <w:b w:val="0"/>
          <w:bCs/>
          <w:color w:val="auto"/>
          <w:sz w:val="24"/>
          <w:szCs w:val="24"/>
        </w:rPr>
        <w:t>C</w:t>
      </w:r>
      <w:r>
        <w:rPr>
          <w:rFonts w:ascii="宋体" w:hAnsi="宋体"/>
          <w:b w:val="0"/>
          <w:bCs/>
          <w:color w:val="auto"/>
          <w:sz w:val="24"/>
          <w:szCs w:val="24"/>
        </w:rPr>
        <w:t xml:space="preserve">. </w:t>
      </w:r>
      <w:r>
        <w:rPr>
          <w:rFonts w:hint="eastAsia" w:ascii="宋体" w:hAnsi="宋体"/>
          <w:b w:val="0"/>
          <w:bCs/>
          <w:color w:val="auto"/>
          <w:sz w:val="24"/>
          <w:szCs w:val="24"/>
        </w:rPr>
        <w:t>“六个必须坚持”</w:t>
      </w:r>
      <w:r>
        <w:rPr>
          <w:rFonts w:hint="eastAsia" w:ascii="宋体" w:hAnsi="宋体"/>
          <w:b w:val="0"/>
          <w:bCs/>
          <w:color w:val="auto"/>
          <w:sz w:val="24"/>
          <w:szCs w:val="24"/>
          <w:lang w:val="en-US" w:eastAsia="zh-CN"/>
        </w:rPr>
        <w:t xml:space="preserve">                </w:t>
      </w:r>
      <w:r>
        <w:rPr>
          <w:rFonts w:hint="eastAsia" w:ascii="宋体" w:hAnsi="宋体"/>
          <w:b w:val="0"/>
          <w:bCs/>
          <w:color w:val="auto"/>
          <w:sz w:val="24"/>
          <w:szCs w:val="24"/>
        </w:rPr>
        <w:t>D</w:t>
      </w:r>
      <w:r>
        <w:rPr>
          <w:rFonts w:ascii="宋体" w:hAnsi="宋体"/>
          <w:b w:val="0"/>
          <w:bCs/>
          <w:color w:val="auto"/>
          <w:sz w:val="24"/>
          <w:szCs w:val="24"/>
        </w:rPr>
        <w:t xml:space="preserve">. </w:t>
      </w:r>
      <w:r>
        <w:rPr>
          <w:rFonts w:hint="eastAsia" w:ascii="宋体" w:hAnsi="宋体"/>
          <w:b w:val="0"/>
          <w:bCs/>
          <w:color w:val="auto"/>
          <w:sz w:val="24"/>
          <w:szCs w:val="24"/>
        </w:rPr>
        <w:t>“十三个方面成就”</w:t>
      </w:r>
    </w:p>
    <w:p w14:paraId="537F55BB">
      <w:pPr>
        <w:spacing w:line="360" w:lineRule="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5.</w:t>
      </w:r>
      <w:r>
        <w:rPr>
          <w:rFonts w:hint="eastAsia" w:asciiTheme="minorEastAsia" w:hAnsiTheme="minorEastAsia" w:eastAsiaTheme="minorEastAsia" w:cstheme="minorEastAsia"/>
          <w:b w:val="0"/>
          <w:bCs w:val="0"/>
          <w:color w:val="auto"/>
          <w:sz w:val="24"/>
          <w:szCs w:val="24"/>
        </w:rPr>
        <w:t>习近平新时代中国特色社会主义思想</w:t>
      </w:r>
      <w:r>
        <w:rPr>
          <w:rFonts w:hint="eastAsia" w:asciiTheme="minorEastAsia" w:hAnsiTheme="minorEastAsia" w:eastAsiaTheme="minorEastAsia" w:cstheme="minorEastAsia"/>
          <w:b w:val="0"/>
          <w:bCs w:val="0"/>
          <w:color w:val="auto"/>
          <w:sz w:val="24"/>
          <w:szCs w:val="24"/>
          <w:lang w:eastAsia="zh-CN"/>
        </w:rPr>
        <w:t>的</w:t>
      </w:r>
      <w:r>
        <w:rPr>
          <w:rFonts w:hint="eastAsia" w:asciiTheme="minorEastAsia" w:hAnsiTheme="minorEastAsia" w:eastAsiaTheme="minorEastAsia" w:cstheme="minorEastAsia"/>
          <w:b w:val="0"/>
          <w:bCs w:val="0"/>
          <w:color w:val="auto"/>
          <w:sz w:val="24"/>
          <w:szCs w:val="24"/>
          <w:lang w:val="en-US" w:eastAsia="zh-CN"/>
        </w:rPr>
        <w:t>历史地位，以下表述正确的是</w:t>
      </w:r>
      <w:r>
        <w:rPr>
          <w:rFonts w:hint="eastAsia" w:asciiTheme="minorEastAsia" w:hAnsiTheme="minorEastAsia" w:eastAsiaTheme="minorEastAsia" w:cstheme="minorEastAsia"/>
          <w:b w:val="0"/>
          <w:bCs w:val="0"/>
          <w:color w:val="auto"/>
          <w:sz w:val="24"/>
          <w:szCs w:val="24"/>
        </w:rPr>
        <w:t xml:space="preserve">（ </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 xml:space="preserve"> ）</w:t>
      </w:r>
    </w:p>
    <w:p w14:paraId="0622EE12">
      <w:pPr>
        <w:spacing w:line="360" w:lineRule="auto"/>
        <w:rPr>
          <w:rFonts w:hint="default" w:asciiTheme="minorEastAsia" w:hAnsiTheme="minorEastAsia" w:eastAsiaTheme="minorEastAsia" w:cstheme="minorEastAsia"/>
          <w:b w:val="0"/>
          <w:bCs w:val="0"/>
          <w:color w:val="auto"/>
          <w:sz w:val="24"/>
          <w:szCs w:val="24"/>
          <w:lang w:val="en-US" w:eastAsia="zh-CN"/>
        </w:rPr>
      </w:pPr>
      <w:r>
        <w:rPr>
          <w:rFonts w:hint="eastAsia" w:asciiTheme="minorEastAsia" w:hAnsiTheme="minorEastAsia" w:eastAsiaTheme="minorEastAsia" w:cstheme="minorEastAsia"/>
          <w:b w:val="0"/>
          <w:bCs w:val="0"/>
          <w:color w:val="auto"/>
          <w:sz w:val="24"/>
          <w:szCs w:val="24"/>
        </w:rPr>
        <w:t xml:space="preserve">A. </w:t>
      </w:r>
      <w:r>
        <w:rPr>
          <w:rFonts w:hint="eastAsia" w:asciiTheme="minorEastAsia" w:hAnsiTheme="minorEastAsia" w:eastAsiaTheme="minorEastAsia" w:cstheme="minorEastAsia"/>
          <w:b w:val="0"/>
          <w:bCs w:val="0"/>
          <w:color w:val="auto"/>
          <w:sz w:val="24"/>
          <w:szCs w:val="24"/>
          <w:lang w:val="en-US" w:eastAsia="zh-CN"/>
        </w:rPr>
        <w:t>开辟了马克思主义中国化时代化新境界，实现了马克思主义中国化时代化新的飞跃</w:t>
      </w:r>
    </w:p>
    <w:p w14:paraId="43A36562">
      <w:pPr>
        <w:spacing w:line="360" w:lineRule="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B. 中华文化和中国精神的时代精华</w:t>
      </w:r>
    </w:p>
    <w:p w14:paraId="6B7E7A9A">
      <w:pPr>
        <w:spacing w:line="360" w:lineRule="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rPr>
        <w:t>C. 实现中华民族伟大复兴而奋斗的行动指南</w:t>
      </w:r>
    </w:p>
    <w:p w14:paraId="1830FF8B">
      <w:pPr>
        <w:spacing w:line="360" w:lineRule="auto"/>
        <w:rPr>
          <w:rFonts w:hint="eastAsia" w:asciiTheme="minorEastAsia" w:hAnsiTheme="minorEastAsia" w:eastAsiaTheme="minorEastAsia" w:cstheme="minorEastAsia"/>
          <w:b w:val="0"/>
          <w:bCs w:val="0"/>
          <w:color w:val="auto"/>
          <w:sz w:val="24"/>
          <w:szCs w:val="24"/>
        </w:rPr>
      </w:pPr>
      <w:r>
        <w:rPr>
          <w:rFonts w:hint="eastAsia" w:asciiTheme="minorEastAsia" w:hAnsiTheme="minorEastAsia" w:eastAsiaTheme="minorEastAsia" w:cstheme="minorEastAsia"/>
          <w:b w:val="0"/>
          <w:bCs w:val="0"/>
          <w:color w:val="auto"/>
          <w:sz w:val="24"/>
          <w:szCs w:val="24"/>
          <w:lang w:val="en-US" w:eastAsia="zh-CN"/>
        </w:rPr>
        <w:t>D</w:t>
      </w:r>
      <w:r>
        <w:rPr>
          <w:rFonts w:hint="eastAsia" w:asciiTheme="minorEastAsia" w:hAnsiTheme="minorEastAsia" w:eastAsiaTheme="minorEastAsia" w:cstheme="minorEastAsia"/>
          <w:b w:val="0"/>
          <w:bCs w:val="0"/>
          <w:color w:val="auto"/>
          <w:sz w:val="24"/>
          <w:szCs w:val="24"/>
        </w:rPr>
        <w:t>.</w:t>
      </w:r>
      <w:r>
        <w:rPr>
          <w:rFonts w:hint="eastAsia" w:asciiTheme="minorEastAsia" w:hAnsiTheme="minorEastAsia" w:eastAsiaTheme="minorEastAsia" w:cstheme="minorEastAsia"/>
          <w:b w:val="0"/>
          <w:bCs w:val="0"/>
          <w:color w:val="auto"/>
          <w:sz w:val="24"/>
          <w:szCs w:val="24"/>
          <w:lang w:val="en-US" w:eastAsia="zh-CN"/>
        </w:rPr>
        <w:t xml:space="preserve"> </w:t>
      </w:r>
      <w:r>
        <w:rPr>
          <w:rFonts w:hint="eastAsia" w:asciiTheme="minorEastAsia" w:hAnsiTheme="minorEastAsia" w:eastAsiaTheme="minorEastAsia" w:cstheme="minorEastAsia"/>
          <w:b w:val="0"/>
          <w:bCs w:val="0"/>
          <w:color w:val="auto"/>
          <w:sz w:val="24"/>
          <w:szCs w:val="24"/>
        </w:rPr>
        <w:t>新时代党和国家事业发展的根本遵循</w:t>
      </w:r>
    </w:p>
    <w:p w14:paraId="57894324">
      <w:pPr>
        <w:autoSpaceDE w:val="0"/>
        <w:autoSpaceDN w:val="0"/>
        <w:adjustRightInd w:val="0"/>
        <w:spacing w:line="360" w:lineRule="auto"/>
        <w:rPr>
          <w:rFonts w:asciiTheme="minorEastAsia" w:hAnsiTheme="minorEastAsia" w:eastAsiaTheme="minorEastAsia" w:cstheme="minorEastAsia"/>
          <w:b/>
          <w:bCs/>
          <w:kern w:val="0"/>
          <w:sz w:val="24"/>
          <w:szCs w:val="24"/>
        </w:rPr>
      </w:pPr>
    </w:p>
    <w:p w14:paraId="587077CB">
      <w:pPr>
        <w:spacing w:line="360" w:lineRule="auto"/>
        <w:jc w:val="center"/>
        <w:rPr>
          <w:rFonts w:asciiTheme="minorEastAsia" w:hAnsiTheme="minorEastAsia" w:eastAsiaTheme="minorEastAsia" w:cstheme="minorEastAsia"/>
          <w:b/>
          <w:bCs/>
          <w:sz w:val="24"/>
          <w:szCs w:val="24"/>
        </w:rPr>
      </w:pPr>
    </w:p>
    <w:p w14:paraId="52B46352">
      <w:pPr>
        <w:spacing w:line="360" w:lineRule="auto"/>
        <w:jc w:val="center"/>
        <w:rPr>
          <w:rFonts w:asciiTheme="minorEastAsia" w:hAnsiTheme="minorEastAsia" w:eastAsiaTheme="minorEastAsia" w:cstheme="minorEastAsia"/>
          <w:b/>
          <w:bCs/>
          <w:sz w:val="24"/>
          <w:szCs w:val="24"/>
        </w:rPr>
      </w:pPr>
    </w:p>
    <w:p w14:paraId="5D2F6867">
      <w:pPr>
        <w:spacing w:line="360" w:lineRule="auto"/>
        <w:jc w:val="center"/>
        <w:rPr>
          <w:rFonts w:asciiTheme="minorEastAsia" w:hAnsiTheme="minorEastAsia" w:eastAsiaTheme="minorEastAsia" w:cstheme="minorEastAsia"/>
          <w:b/>
          <w:bCs/>
          <w:sz w:val="24"/>
          <w:szCs w:val="24"/>
        </w:rPr>
      </w:pPr>
    </w:p>
    <w:p w14:paraId="48DC23F3">
      <w:pPr>
        <w:spacing w:line="360" w:lineRule="auto"/>
        <w:jc w:val="center"/>
        <w:rPr>
          <w:rFonts w:asciiTheme="minorEastAsia" w:hAnsiTheme="minorEastAsia" w:eastAsiaTheme="minorEastAsia" w:cstheme="minorEastAsia"/>
          <w:b/>
          <w:bCs/>
          <w:sz w:val="24"/>
          <w:szCs w:val="24"/>
        </w:rPr>
      </w:pPr>
    </w:p>
    <w:p w14:paraId="0BCD94D1">
      <w:pPr>
        <w:pStyle w:val="13"/>
        <w:spacing w:beforeAutospacing="0" w:afterLines="0" w:afterAutospacing="0"/>
        <w:rPr>
          <w:rFonts w:asciiTheme="minorEastAsia" w:hAnsiTheme="minorEastAsia" w:eastAsiaTheme="minorEastAsia" w:cstheme="minorEastAsia"/>
          <w:b/>
          <w:bCs/>
          <w:sz w:val="24"/>
          <w:szCs w:val="24"/>
        </w:rPr>
      </w:pPr>
      <w:r>
        <w:rPr>
          <w:rFonts w:ascii="黑体" w:hAnsi="黑体" w:eastAsia="黑体" w:cs="黑体"/>
          <w:bCs/>
          <w:kern w:val="2"/>
          <w:sz w:val="32"/>
        </w:rPr>
        <w:t>导论</w:t>
      </w:r>
      <w:r>
        <w:rPr>
          <w:rFonts w:hint="eastAsia" w:ascii="黑体" w:hAnsi="黑体" w:eastAsia="黑体" w:cs="黑体"/>
          <w:b/>
          <w:bCs/>
          <w:sz w:val="32"/>
          <w:szCs w:val="32"/>
        </w:rPr>
        <w:t>参考答案</w:t>
      </w:r>
    </w:p>
    <w:p w14:paraId="117CF304">
      <w:pPr>
        <w:numPr>
          <w:ilvl w:val="0"/>
          <w:numId w:val="1"/>
        </w:numPr>
        <w:spacing w:line="360" w:lineRule="auto"/>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单项选择题</w:t>
      </w:r>
    </w:p>
    <w:p w14:paraId="2B99C08B">
      <w:pPr>
        <w:numPr>
          <w:ilvl w:val="0"/>
          <w:numId w:val="0"/>
        </w:numPr>
        <w:spacing w:line="360" w:lineRule="auto"/>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1. A</w:t>
      </w:r>
      <w:r>
        <w:rPr>
          <w:rFonts w:hint="eastAsia" w:ascii="宋体" w:hAnsi="宋体"/>
          <w:color w:val="000000" w:themeColor="text1"/>
          <w:sz w:val="24"/>
          <w:szCs w:val="24"/>
        </w:rPr>
        <w:t xml:space="preserve">         </w:t>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lang w:val="en-US" w:eastAsia="zh-CN"/>
        </w:rPr>
        <w:t>A</w:t>
      </w:r>
      <w:r>
        <w:rPr>
          <w:rFonts w:hint="eastAsia" w:ascii="宋体" w:hAnsi="宋体"/>
          <w:color w:val="000000" w:themeColor="text1"/>
          <w:sz w:val="24"/>
          <w:szCs w:val="24"/>
        </w:rPr>
        <w:t xml:space="preserve">         </w:t>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lang w:val="en-US" w:eastAsia="zh-CN"/>
        </w:rPr>
        <w:t>D</w:t>
      </w:r>
      <w:r>
        <w:rPr>
          <w:rFonts w:hint="eastAsia" w:ascii="宋体" w:hAnsi="宋体"/>
          <w:color w:val="000000" w:themeColor="text1"/>
          <w:sz w:val="24"/>
          <w:szCs w:val="24"/>
        </w:rPr>
        <w:t xml:space="preserve">         </w:t>
      </w:r>
      <w:r>
        <w:rPr>
          <w:rFonts w:hint="eastAsia" w:asciiTheme="minorEastAsia" w:hAnsiTheme="minorEastAsia" w:eastAsiaTheme="minorEastAsia" w:cstheme="minorEastAsia"/>
          <w:sz w:val="24"/>
          <w:szCs w:val="24"/>
        </w:rPr>
        <w:t>4．A</w:t>
      </w:r>
      <w:r>
        <w:rPr>
          <w:rFonts w:hint="eastAsia" w:ascii="宋体" w:hAnsi="宋体"/>
          <w:color w:val="000000" w:themeColor="text1"/>
          <w:sz w:val="24"/>
          <w:szCs w:val="24"/>
        </w:rPr>
        <w:t xml:space="preserve">         </w:t>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rPr>
        <w:t xml:space="preserve">         </w:t>
      </w:r>
    </w:p>
    <w:p w14:paraId="2DCFFFBF">
      <w:pPr>
        <w:spacing w:line="360" w:lineRule="auto"/>
        <w:rPr>
          <w:rFonts w:hint="eastAsia" w:asciiTheme="minorEastAsia" w:hAnsiTheme="minorEastAsia" w:eastAsiaTheme="minorEastAsia" w:cstheme="minorEastAsia"/>
          <w:sz w:val="24"/>
          <w:szCs w:val="24"/>
          <w:lang w:eastAsia="zh-CN"/>
        </w:rPr>
      </w:pP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rPr>
        <w:t xml:space="preserve">  </w:t>
      </w:r>
      <w:bookmarkStart w:id="0" w:name="_Hlk85365251"/>
      <w:r>
        <w:rPr>
          <w:rFonts w:hint="eastAsia" w:asciiTheme="minorEastAsia" w:hAnsiTheme="minorEastAsia" w:eastAsiaTheme="minorEastAsia" w:cstheme="minorEastAsia"/>
          <w:sz w:val="24"/>
          <w:szCs w:val="24"/>
        </w:rPr>
        <w:t xml:space="preserve">       7．</w:t>
      </w:r>
      <w:r>
        <w:rPr>
          <w:rFonts w:hint="eastAsia" w:asciiTheme="minorEastAsia" w:hAnsiTheme="minorEastAsia" w:eastAsiaTheme="minorEastAsia" w:cstheme="minorEastAsia"/>
          <w:sz w:val="24"/>
          <w:szCs w:val="24"/>
          <w:lang w:val="en-US" w:eastAsia="zh-CN"/>
        </w:rPr>
        <w:t>B</w:t>
      </w:r>
      <w:r>
        <w:rPr>
          <w:rFonts w:hint="eastAsia" w:asciiTheme="minorEastAsia" w:hAnsiTheme="minorEastAsia" w:eastAsiaTheme="minorEastAsia" w:cstheme="minorEastAsia"/>
          <w:sz w:val="24"/>
          <w:szCs w:val="24"/>
        </w:rPr>
        <w:t xml:space="preserve">  </w:t>
      </w:r>
      <w:bookmarkEnd w:id="0"/>
      <w:r>
        <w:rPr>
          <w:rFonts w:asciiTheme="minorEastAsia" w:hAnsiTheme="minorEastAsia" w:eastAsiaTheme="minorEastAsia" w:cstheme="minorEastAsia"/>
          <w:sz w:val="24"/>
          <w:szCs w:val="24"/>
        </w:rPr>
        <w:t xml:space="preserve">       8. D         9. </w:t>
      </w:r>
      <w:r>
        <w:rPr>
          <w:rFonts w:hint="eastAsia" w:asciiTheme="minorEastAsia" w:hAnsiTheme="minorEastAsia" w:eastAsiaTheme="minorEastAsia" w:cstheme="minorEastAsia"/>
          <w:sz w:val="24"/>
          <w:szCs w:val="24"/>
        </w:rPr>
        <w:t>C</w:t>
      </w:r>
      <w:r>
        <w:rPr>
          <w:rFonts w:asciiTheme="minorEastAsia" w:hAnsiTheme="minorEastAsia" w:eastAsiaTheme="minorEastAsia" w:cstheme="minorEastAsia"/>
          <w:sz w:val="24"/>
          <w:szCs w:val="24"/>
        </w:rPr>
        <w:t xml:space="preserve">         10.</w:t>
      </w:r>
      <w:r>
        <w:rPr>
          <w:rFonts w:hint="eastAsia" w:asciiTheme="minorEastAsia" w:hAnsiTheme="minorEastAsia" w:eastAsiaTheme="minorEastAsia" w:cstheme="minorEastAsia"/>
          <w:sz w:val="24"/>
          <w:szCs w:val="24"/>
          <w:lang w:val="en-US" w:eastAsia="zh-CN"/>
        </w:rPr>
        <w:t>C</w:t>
      </w:r>
    </w:p>
    <w:p w14:paraId="60E114F2">
      <w:pPr>
        <w:spacing w:line="360" w:lineRule="auto"/>
        <w:rPr>
          <w:rFonts w:hint="default" w:asciiTheme="minorEastAsia" w:hAnsiTheme="minorEastAsia" w:eastAsiaTheme="minorEastAsia" w:cstheme="minorEastAsia"/>
          <w:b w:val="0"/>
          <w:bCs w:val="0"/>
          <w:sz w:val="24"/>
          <w:szCs w:val="24"/>
          <w:lang w:val="en-US" w:eastAsia="zh-CN"/>
        </w:rPr>
      </w:pPr>
      <w:r>
        <w:rPr>
          <w:rFonts w:hint="eastAsia" w:asciiTheme="minorEastAsia" w:hAnsiTheme="minorEastAsia" w:eastAsiaTheme="minorEastAsia" w:cstheme="minorEastAsia"/>
          <w:b w:val="0"/>
          <w:bCs w:val="0"/>
          <w:sz w:val="24"/>
          <w:szCs w:val="24"/>
          <w:lang w:val="en-US" w:eastAsia="zh-CN"/>
        </w:rPr>
        <w:t>11.C         12.C         13.D</w:t>
      </w:r>
      <w:bookmarkStart w:id="1" w:name="_GoBack"/>
      <w:bookmarkEnd w:id="1"/>
      <w:r>
        <w:rPr>
          <w:rFonts w:hint="eastAsia" w:asciiTheme="minorEastAsia" w:hAnsiTheme="minorEastAsia" w:eastAsiaTheme="minorEastAsia" w:cstheme="minorEastAsia"/>
          <w:b w:val="0"/>
          <w:bCs w:val="0"/>
          <w:sz w:val="24"/>
          <w:szCs w:val="24"/>
          <w:lang w:val="en-US" w:eastAsia="zh-CN"/>
        </w:rPr>
        <w:t xml:space="preserve">         14.B</w:t>
      </w:r>
    </w:p>
    <w:p w14:paraId="5CA33056">
      <w:pPr>
        <w:numPr>
          <w:ilvl w:val="0"/>
          <w:numId w:val="1"/>
        </w:numPr>
        <w:spacing w:line="360" w:lineRule="auto"/>
        <w:rPr>
          <w:rFonts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t>多项选择题</w:t>
      </w:r>
    </w:p>
    <w:p w14:paraId="30505469">
      <w:pPr>
        <w:numPr>
          <w:ilvl w:val="0"/>
          <w:numId w:val="0"/>
        </w:numPr>
        <w:spacing w:line="360" w:lineRule="auto"/>
        <w:jc w:val="left"/>
        <w:rPr>
          <w:rFonts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lang w:val="en-US" w:eastAsia="zh-CN"/>
        </w:rPr>
        <w:t xml:space="preserve">1. </w:t>
      </w:r>
      <w:r>
        <w:rPr>
          <w:rFonts w:hint="eastAsia" w:asciiTheme="minorEastAsia" w:hAnsiTheme="minorEastAsia" w:eastAsiaTheme="minorEastAsia" w:cstheme="minorEastAsia"/>
          <w:sz w:val="24"/>
          <w:szCs w:val="24"/>
        </w:rPr>
        <w:t>ABCD      2．ABC</w:t>
      </w: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rPr>
        <w:t xml:space="preserve">      3．BC</w:t>
      </w:r>
      <w:r>
        <w:rPr>
          <w:rFonts w:hint="eastAsia" w:asciiTheme="minorEastAsia" w:hAnsiTheme="minorEastAsia" w:eastAsiaTheme="minorEastAsia" w:cstheme="minorEastAsia"/>
          <w:sz w:val="24"/>
          <w:szCs w:val="24"/>
          <w:lang w:val="en-US" w:eastAsia="zh-CN"/>
        </w:rPr>
        <w:t>D</w:t>
      </w:r>
      <w:r>
        <w:rPr>
          <w:rFonts w:hint="eastAsia" w:asciiTheme="minorEastAsia" w:hAnsiTheme="minorEastAsia" w:eastAsiaTheme="minorEastAsia" w:cstheme="minorEastAsia"/>
          <w:sz w:val="24"/>
          <w:szCs w:val="24"/>
        </w:rPr>
        <w:t xml:space="preserve">       4．A</w:t>
      </w:r>
      <w:r>
        <w:rPr>
          <w:rFonts w:hint="eastAsia" w:asciiTheme="minorEastAsia" w:hAnsiTheme="minorEastAsia" w:eastAsiaTheme="minorEastAsia" w:cstheme="minorEastAsia"/>
          <w:sz w:val="24"/>
          <w:szCs w:val="24"/>
          <w:lang w:val="en-US" w:eastAsia="zh-CN"/>
        </w:rPr>
        <w:t>BC</w:t>
      </w:r>
      <w:r>
        <w:rPr>
          <w:rFonts w:hint="eastAsia" w:asciiTheme="minorEastAsia" w:hAnsiTheme="minorEastAsia" w:eastAsiaTheme="minorEastAsia" w:cstheme="minorEastAsia"/>
          <w:sz w:val="24"/>
          <w:szCs w:val="24"/>
        </w:rPr>
        <w:t>D       5．</w:t>
      </w:r>
      <w:r>
        <w:rPr>
          <w:rFonts w:hint="eastAsia" w:asciiTheme="minorEastAsia" w:hAnsiTheme="minorEastAsia" w:eastAsiaTheme="minorEastAsia" w:cstheme="minorEastAsia"/>
          <w:sz w:val="24"/>
          <w:szCs w:val="24"/>
          <w:lang w:val="en-US" w:eastAsia="zh-CN"/>
        </w:rPr>
        <w:t>A</w:t>
      </w:r>
      <w:r>
        <w:rPr>
          <w:rFonts w:hint="eastAsia" w:asciiTheme="minorEastAsia" w:hAnsiTheme="minorEastAsia" w:eastAsiaTheme="minorEastAsia" w:cstheme="minorEastAsia"/>
          <w:sz w:val="24"/>
          <w:szCs w:val="24"/>
        </w:rPr>
        <w:t>B</w:t>
      </w:r>
      <w:r>
        <w:rPr>
          <w:rFonts w:hint="eastAsia" w:asciiTheme="minorEastAsia" w:hAnsiTheme="minorEastAsia" w:eastAsiaTheme="minorEastAsia" w:cstheme="minorEastAsia"/>
          <w:sz w:val="24"/>
          <w:szCs w:val="24"/>
          <w:lang w:val="en-US" w:eastAsia="zh-CN"/>
        </w:rPr>
        <w:t>C</w:t>
      </w:r>
      <w:r>
        <w:rPr>
          <w:rFonts w:hint="eastAsia" w:asciiTheme="minorEastAsia" w:hAnsiTheme="minorEastAsia" w:eastAsiaTheme="minorEastAsia" w:cstheme="minorEastAsia"/>
          <w:sz w:val="24"/>
          <w:szCs w:val="24"/>
        </w:rPr>
        <w:t xml:space="preserve">D    </w:t>
      </w: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10D8E0">
    <w:pPr>
      <w:pStyle w:val="5"/>
    </w:pPr>
    <w:r>
      <w:pict>
        <v:shape id="_x0000_s3073" o:spid="_x0000_s3073"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v:textbox inset="0mm,0mm,0mm,0mm" style="mso-fit-shape-to-text:t;">
            <w:txbxContent>
              <w:p w14:paraId="5A542572">
                <w:pPr>
                  <w:pStyle w:val="5"/>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0F16D">
    <w:pPr>
      <w:pStyle w:val="6"/>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F079D5"/>
    <w:multiLevelType w:val="singleLevel"/>
    <w:tmpl w:val="C6F079D5"/>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M2VlY2Y2NzYzNmY5ZDE3ZjY1ZDRiMTkwNTU1ZTBjNzMifQ=="/>
  </w:docVars>
  <w:rsids>
    <w:rsidRoot w:val="00E86B64"/>
    <w:rsid w:val="00020CA2"/>
    <w:rsid w:val="00022934"/>
    <w:rsid w:val="00023D0F"/>
    <w:rsid w:val="00041997"/>
    <w:rsid w:val="00046444"/>
    <w:rsid w:val="00070A84"/>
    <w:rsid w:val="00087DE0"/>
    <w:rsid w:val="000B15FE"/>
    <w:rsid w:val="000B7679"/>
    <w:rsid w:val="000C365D"/>
    <w:rsid w:val="000D448F"/>
    <w:rsid w:val="000D53FC"/>
    <w:rsid w:val="000D5810"/>
    <w:rsid w:val="00112B5B"/>
    <w:rsid w:val="0012133E"/>
    <w:rsid w:val="00124B66"/>
    <w:rsid w:val="00133A31"/>
    <w:rsid w:val="00133ACA"/>
    <w:rsid w:val="001520F8"/>
    <w:rsid w:val="00154B0A"/>
    <w:rsid w:val="00162E12"/>
    <w:rsid w:val="0017674C"/>
    <w:rsid w:val="0019061E"/>
    <w:rsid w:val="001942C7"/>
    <w:rsid w:val="001A0418"/>
    <w:rsid w:val="001B1011"/>
    <w:rsid w:val="001B1D00"/>
    <w:rsid w:val="001D3701"/>
    <w:rsid w:val="001D57F1"/>
    <w:rsid w:val="00231B80"/>
    <w:rsid w:val="00240203"/>
    <w:rsid w:val="00240E20"/>
    <w:rsid w:val="00243A7A"/>
    <w:rsid w:val="00265877"/>
    <w:rsid w:val="00267A80"/>
    <w:rsid w:val="00281B8D"/>
    <w:rsid w:val="002A5F45"/>
    <w:rsid w:val="002B002F"/>
    <w:rsid w:val="002B1C4D"/>
    <w:rsid w:val="002B205C"/>
    <w:rsid w:val="002C241F"/>
    <w:rsid w:val="002D4F8A"/>
    <w:rsid w:val="002D60DF"/>
    <w:rsid w:val="002E4A73"/>
    <w:rsid w:val="00305F74"/>
    <w:rsid w:val="003229A3"/>
    <w:rsid w:val="00340DFD"/>
    <w:rsid w:val="00346DDC"/>
    <w:rsid w:val="00365C6B"/>
    <w:rsid w:val="003773F3"/>
    <w:rsid w:val="003A7AC9"/>
    <w:rsid w:val="003D31BE"/>
    <w:rsid w:val="003D5BCE"/>
    <w:rsid w:val="003E0827"/>
    <w:rsid w:val="003F0AC5"/>
    <w:rsid w:val="004025BC"/>
    <w:rsid w:val="00494D6E"/>
    <w:rsid w:val="004D2266"/>
    <w:rsid w:val="004F0A56"/>
    <w:rsid w:val="004F6371"/>
    <w:rsid w:val="0050507F"/>
    <w:rsid w:val="00552A70"/>
    <w:rsid w:val="00556C31"/>
    <w:rsid w:val="00576A76"/>
    <w:rsid w:val="00576BCE"/>
    <w:rsid w:val="005849C4"/>
    <w:rsid w:val="00587D7A"/>
    <w:rsid w:val="005A1F79"/>
    <w:rsid w:val="005B5DE8"/>
    <w:rsid w:val="005C0A4D"/>
    <w:rsid w:val="005D5B37"/>
    <w:rsid w:val="005F4CBF"/>
    <w:rsid w:val="00631AD6"/>
    <w:rsid w:val="00634ADB"/>
    <w:rsid w:val="006424CF"/>
    <w:rsid w:val="0066063E"/>
    <w:rsid w:val="00661E2F"/>
    <w:rsid w:val="00683A7F"/>
    <w:rsid w:val="006A4C17"/>
    <w:rsid w:val="006B7FF1"/>
    <w:rsid w:val="006D543A"/>
    <w:rsid w:val="006F12AA"/>
    <w:rsid w:val="00705910"/>
    <w:rsid w:val="00710AFF"/>
    <w:rsid w:val="007271A7"/>
    <w:rsid w:val="00750FD9"/>
    <w:rsid w:val="007571AA"/>
    <w:rsid w:val="007832D5"/>
    <w:rsid w:val="00797D4D"/>
    <w:rsid w:val="007C39E7"/>
    <w:rsid w:val="00806471"/>
    <w:rsid w:val="00813250"/>
    <w:rsid w:val="00814BD6"/>
    <w:rsid w:val="00817346"/>
    <w:rsid w:val="00824E27"/>
    <w:rsid w:val="00852CA3"/>
    <w:rsid w:val="00861B93"/>
    <w:rsid w:val="00874938"/>
    <w:rsid w:val="00885B60"/>
    <w:rsid w:val="00893919"/>
    <w:rsid w:val="008966AD"/>
    <w:rsid w:val="008A25E7"/>
    <w:rsid w:val="008A4B0D"/>
    <w:rsid w:val="008B22DE"/>
    <w:rsid w:val="008C0ED3"/>
    <w:rsid w:val="008D77E9"/>
    <w:rsid w:val="008F093A"/>
    <w:rsid w:val="009131CB"/>
    <w:rsid w:val="00930CEA"/>
    <w:rsid w:val="00943C72"/>
    <w:rsid w:val="009557B4"/>
    <w:rsid w:val="009759FF"/>
    <w:rsid w:val="0098013A"/>
    <w:rsid w:val="009C52D4"/>
    <w:rsid w:val="009D6879"/>
    <w:rsid w:val="009D6AAE"/>
    <w:rsid w:val="009E7314"/>
    <w:rsid w:val="009F5323"/>
    <w:rsid w:val="00A27840"/>
    <w:rsid w:val="00A375DE"/>
    <w:rsid w:val="00A62C5E"/>
    <w:rsid w:val="00A73A9D"/>
    <w:rsid w:val="00A832B0"/>
    <w:rsid w:val="00AD18E8"/>
    <w:rsid w:val="00AD5BFA"/>
    <w:rsid w:val="00AF4C26"/>
    <w:rsid w:val="00B02C4F"/>
    <w:rsid w:val="00B068FA"/>
    <w:rsid w:val="00B17D96"/>
    <w:rsid w:val="00B34B0E"/>
    <w:rsid w:val="00B4007E"/>
    <w:rsid w:val="00B66C9A"/>
    <w:rsid w:val="00B8325A"/>
    <w:rsid w:val="00B90751"/>
    <w:rsid w:val="00BA17A9"/>
    <w:rsid w:val="00BB2F91"/>
    <w:rsid w:val="00BC6B4E"/>
    <w:rsid w:val="00BE4B38"/>
    <w:rsid w:val="00C01C31"/>
    <w:rsid w:val="00C51F2F"/>
    <w:rsid w:val="00C66771"/>
    <w:rsid w:val="00C72341"/>
    <w:rsid w:val="00C74AC4"/>
    <w:rsid w:val="00C90374"/>
    <w:rsid w:val="00C93CE8"/>
    <w:rsid w:val="00C95A75"/>
    <w:rsid w:val="00CB7024"/>
    <w:rsid w:val="00CC5D92"/>
    <w:rsid w:val="00CD0225"/>
    <w:rsid w:val="00CD3F18"/>
    <w:rsid w:val="00CD7073"/>
    <w:rsid w:val="00D10E7B"/>
    <w:rsid w:val="00D11507"/>
    <w:rsid w:val="00D36B2D"/>
    <w:rsid w:val="00D81FDB"/>
    <w:rsid w:val="00D92CB6"/>
    <w:rsid w:val="00DA47CF"/>
    <w:rsid w:val="00DB1EBD"/>
    <w:rsid w:val="00DE4DA5"/>
    <w:rsid w:val="00E00DD7"/>
    <w:rsid w:val="00E014D6"/>
    <w:rsid w:val="00E01568"/>
    <w:rsid w:val="00E26403"/>
    <w:rsid w:val="00E32D36"/>
    <w:rsid w:val="00E705D5"/>
    <w:rsid w:val="00E75011"/>
    <w:rsid w:val="00E86B64"/>
    <w:rsid w:val="00E92EF1"/>
    <w:rsid w:val="00EA0360"/>
    <w:rsid w:val="00ED5D6B"/>
    <w:rsid w:val="00EE60F4"/>
    <w:rsid w:val="00EF10FB"/>
    <w:rsid w:val="00EF680F"/>
    <w:rsid w:val="00F012DA"/>
    <w:rsid w:val="00F03677"/>
    <w:rsid w:val="00F12B49"/>
    <w:rsid w:val="00F25EA2"/>
    <w:rsid w:val="00F36DF5"/>
    <w:rsid w:val="00F458F5"/>
    <w:rsid w:val="00F501B8"/>
    <w:rsid w:val="00F526E1"/>
    <w:rsid w:val="00F53D1B"/>
    <w:rsid w:val="00F65E36"/>
    <w:rsid w:val="00F72200"/>
    <w:rsid w:val="00FB5192"/>
    <w:rsid w:val="00FD5D6B"/>
    <w:rsid w:val="014D3A46"/>
    <w:rsid w:val="02631E85"/>
    <w:rsid w:val="065B0C1C"/>
    <w:rsid w:val="07011117"/>
    <w:rsid w:val="07D915BE"/>
    <w:rsid w:val="0B410C8A"/>
    <w:rsid w:val="0E9B682A"/>
    <w:rsid w:val="10032FF0"/>
    <w:rsid w:val="1046194B"/>
    <w:rsid w:val="11FB7643"/>
    <w:rsid w:val="1343593E"/>
    <w:rsid w:val="15610299"/>
    <w:rsid w:val="161275C8"/>
    <w:rsid w:val="1AB86820"/>
    <w:rsid w:val="1C9633B4"/>
    <w:rsid w:val="1D1207F7"/>
    <w:rsid w:val="1E837A7A"/>
    <w:rsid w:val="1EE24260"/>
    <w:rsid w:val="1FCB4D61"/>
    <w:rsid w:val="266A78CB"/>
    <w:rsid w:val="2D3F798F"/>
    <w:rsid w:val="344D11E0"/>
    <w:rsid w:val="34DB0517"/>
    <w:rsid w:val="3B17745B"/>
    <w:rsid w:val="3E674A7C"/>
    <w:rsid w:val="3EE84E10"/>
    <w:rsid w:val="3FA038B9"/>
    <w:rsid w:val="3FCE7599"/>
    <w:rsid w:val="40AA5ABC"/>
    <w:rsid w:val="424D44F5"/>
    <w:rsid w:val="452A0046"/>
    <w:rsid w:val="474631AA"/>
    <w:rsid w:val="484417DD"/>
    <w:rsid w:val="49221F9B"/>
    <w:rsid w:val="4C5F6C95"/>
    <w:rsid w:val="4E597D08"/>
    <w:rsid w:val="51170C0D"/>
    <w:rsid w:val="558E681B"/>
    <w:rsid w:val="5720160B"/>
    <w:rsid w:val="57A70877"/>
    <w:rsid w:val="5878703E"/>
    <w:rsid w:val="5AB12FD2"/>
    <w:rsid w:val="5B2F461B"/>
    <w:rsid w:val="5E8107C8"/>
    <w:rsid w:val="5F4E1F81"/>
    <w:rsid w:val="622877F2"/>
    <w:rsid w:val="6291178B"/>
    <w:rsid w:val="652A421F"/>
    <w:rsid w:val="66782B11"/>
    <w:rsid w:val="6679056C"/>
    <w:rsid w:val="6A141EAC"/>
    <w:rsid w:val="6ADA7F2A"/>
    <w:rsid w:val="6DCD741C"/>
    <w:rsid w:val="6E2D39E2"/>
    <w:rsid w:val="6E9F549D"/>
    <w:rsid w:val="75544439"/>
    <w:rsid w:val="7E10135E"/>
    <w:rsid w:val="7FF320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qFormat="1" w:unhideWhenUsed="0" w:uiPriority="0" w:semiHidden="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spacing w:beforeAutospacing="1" w:afterAutospacing="1"/>
      <w:jc w:val="left"/>
      <w:outlineLvl w:val="0"/>
    </w:pPr>
    <w:rPr>
      <w:rFonts w:hint="eastAsia" w:ascii="宋体" w:hAnsi="宋体"/>
      <w:b/>
      <w:bCs/>
      <w:kern w:val="44"/>
      <w:sz w:val="48"/>
      <w:szCs w:val="48"/>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Plain Text"/>
    <w:basedOn w:val="1"/>
    <w:qFormat/>
    <w:uiPriority w:val="0"/>
    <w:rPr>
      <w:rFonts w:ascii="宋体" w:hAnsi="Courier New" w:cs="Courier New"/>
      <w:szCs w:val="21"/>
    </w:rPr>
  </w:style>
  <w:style w:type="paragraph" w:styleId="4">
    <w:name w:val="Body Text Indent 2"/>
    <w:basedOn w:val="1"/>
    <w:qFormat/>
    <w:uiPriority w:val="0"/>
    <w:pPr>
      <w:ind w:firstLine="480" w:firstLineChars="200"/>
    </w:pPr>
    <w:rPr>
      <w:sz w:val="24"/>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szCs w:val="24"/>
    </w:rPr>
  </w:style>
  <w:style w:type="character" w:styleId="10">
    <w:name w:val="Strong"/>
    <w:basedOn w:val="9"/>
    <w:qFormat/>
    <w:uiPriority w:val="0"/>
    <w:rPr>
      <w:b/>
      <w:bCs/>
    </w:rPr>
  </w:style>
  <w:style w:type="character" w:styleId="11">
    <w:name w:val="Emphasis"/>
    <w:basedOn w:val="9"/>
    <w:qFormat/>
    <w:uiPriority w:val="0"/>
    <w:rPr>
      <w:i/>
    </w:rPr>
  </w:style>
  <w:style w:type="paragraph" w:styleId="12">
    <w:name w:val="List Paragraph"/>
    <w:basedOn w:val="1"/>
    <w:qFormat/>
    <w:uiPriority w:val="34"/>
    <w:pPr>
      <w:ind w:firstLine="420" w:firstLineChars="200"/>
    </w:pPr>
  </w:style>
  <w:style w:type="paragraph" w:customStyle="1" w:styleId="13">
    <w:name w:val="一级标题"/>
    <w:basedOn w:val="2"/>
    <w:next w:val="1"/>
    <w:qFormat/>
    <w:uiPriority w:val="0"/>
    <w:pPr>
      <w:spacing w:afterLines="200" w:line="360" w:lineRule="auto"/>
      <w:jc w:val="center"/>
    </w:pPr>
    <w:rPr>
      <w:rFonts w:ascii="华文中宋" w:hAnsi="华文中宋" w:eastAsia="华文中宋"/>
      <w:bCs w:val="0"/>
      <w:sz w:val="36"/>
      <w:szCs w:val="32"/>
    </w:rPr>
  </w:style>
  <w:style w:type="paragraph" w:customStyle="1" w:styleId="14">
    <w:name w:val="Body text|1"/>
    <w:basedOn w:val="1"/>
    <w:qFormat/>
    <w:uiPriority w:val="0"/>
    <w:pPr>
      <w:widowControl w:val="0"/>
      <w:shd w:val="clear" w:color="auto" w:fill="auto"/>
      <w:spacing w:line="422" w:lineRule="auto"/>
      <w:ind w:firstLine="400"/>
    </w:pPr>
    <w:rPr>
      <w:rFonts w:ascii="宋体" w:hAnsi="宋体" w:eastAsia="宋体" w:cs="宋体"/>
      <w:sz w:val="20"/>
      <w:szCs w:val="20"/>
      <w:u w:val="none"/>
      <w:shd w:val="clear" w:color="auto" w:fill="auto"/>
      <w:lang w:val="zh-TW" w:eastAsia="zh-TW" w:bidi="zh-TW"/>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IT</Company>
  <Pages>4</Pages>
  <Words>1847</Words>
  <Characters>1961</Characters>
  <Lines>44</Lines>
  <Paragraphs>12</Paragraphs>
  <TotalTime>4</TotalTime>
  <ScaleCrop>false</ScaleCrop>
  <LinksUpToDate>false</LinksUpToDate>
  <CharactersWithSpaces>2675</CharactersWithSpaces>
  <Application>WPS Office_12.1.0.18372_F1E327BC-269C-435d-A152-05C5408002CA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2018-10-29T13:21:00Z</dcterms:created>
  <dc:creator>Sky</dc:creator>
  <cp:lastModifiedBy>桁骞先生</cp:lastModifiedBy>
  <dcterms:modified xsi:type="dcterms:W3CDTF">2024-11-21T13:04:13Z</dcterms:modified>
  <dc:title>第三章 新民主主义革命理论</dc:title>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2052-12.1.0.18372</vt:lpwstr>
  </property>
  <property fmtid="{D5CDD505-2E9C-101B-9397-08002B2CF9AE}" pid="3" name="ICV">
    <vt:lpwstr>DF94BD580FAA493A91ECE7E523EE0F16</vt:lpwstr>
  </property>
</Properties>
</file>