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88C2" w14:textId="4EAF60B5" w:rsidR="00FC11D7" w:rsidRPr="00893444" w:rsidRDefault="00893444">
      <w:pPr>
        <w:rPr>
          <w:rFonts w:hint="eastAsia"/>
          <w:b/>
          <w:bCs/>
          <w:color w:val="EE0000"/>
          <w:sz w:val="44"/>
          <w:szCs w:val="48"/>
        </w:rPr>
      </w:pPr>
      <w:r w:rsidRPr="00893444">
        <w:rPr>
          <w:rFonts w:hint="eastAsia"/>
          <w:b/>
          <w:bCs/>
          <w:color w:val="EE0000"/>
          <w:sz w:val="44"/>
          <w:szCs w:val="48"/>
        </w:rPr>
        <w:t>建议配合老师给的五个实验指导书食用</w:t>
      </w:r>
    </w:p>
    <w:p w14:paraId="22673DEF" w14:textId="77777777" w:rsidR="00FC11D7" w:rsidRDefault="00FC11D7">
      <w:pPr>
        <w:rPr>
          <w:rFonts w:hint="eastAsia"/>
        </w:rPr>
      </w:pPr>
    </w:p>
    <w:p w14:paraId="04FAF595" w14:textId="36994B1B" w:rsidR="00FC11D7" w:rsidRDefault="00FC11D7">
      <w:pPr>
        <w:rPr>
          <w:rFonts w:hint="eastAsia"/>
        </w:rPr>
      </w:pPr>
      <w:r w:rsidRPr="00893444">
        <w:rPr>
          <w:rFonts w:hint="eastAsia"/>
          <w:b/>
          <w:bCs/>
          <w:color w:val="0070C0"/>
        </w:rPr>
        <w:t>老师原话</w:t>
      </w:r>
      <w:r>
        <w:rPr>
          <w:rFonts w:hint="eastAsia"/>
        </w:rPr>
        <w:t>：</w:t>
      </w:r>
      <w:r w:rsidR="0018737E" w:rsidRPr="0018737E">
        <w:rPr>
          <w:rFonts w:hint="eastAsia"/>
        </w:rPr>
        <w:t>再给大家强调一下。复习重点就是我们课上讲的五大主要功能</w:t>
      </w:r>
      <w:r w:rsidR="0018737E" w:rsidRPr="00FC11D7">
        <w:rPr>
          <w:rFonts w:hint="eastAsia"/>
          <w:b/>
          <w:bCs/>
          <w:color w:val="EE0000"/>
        </w:rPr>
        <w:t>（GPIO，中断，UART，定时器，输出比较）。</w:t>
      </w:r>
      <w:r w:rsidR="0018737E" w:rsidRPr="0018737E">
        <w:rPr>
          <w:rFonts w:hint="eastAsia"/>
        </w:rPr>
        <w:t>每个主要功能都有对应的</w:t>
      </w:r>
      <w:r w:rsidR="0018737E" w:rsidRPr="00FC11D7">
        <w:rPr>
          <w:rFonts w:hint="eastAsia"/>
          <w:b/>
          <w:bCs/>
          <w:color w:val="EE0000"/>
        </w:rPr>
        <w:t>概念考察和编程内容</w:t>
      </w:r>
      <w:r w:rsidR="0018737E" w:rsidRPr="0018737E">
        <w:rPr>
          <w:rFonts w:hint="eastAsia"/>
        </w:rPr>
        <w:t>。功能的</w:t>
      </w:r>
      <w:r w:rsidR="0018737E" w:rsidRPr="00FC11D7">
        <w:rPr>
          <w:rFonts w:hint="eastAsia"/>
          <w:b/>
          <w:bCs/>
          <w:color w:val="EE0000"/>
        </w:rPr>
        <w:t>结构体，符号常量和库函数会提供</w:t>
      </w:r>
      <w:r w:rsidR="0018737E" w:rsidRPr="0018737E">
        <w:rPr>
          <w:rFonts w:hint="eastAsia"/>
        </w:rPr>
        <w:t>。</w:t>
      </w:r>
    </w:p>
    <w:p w14:paraId="6EA74649" w14:textId="77777777" w:rsidR="00FC11D7" w:rsidRDefault="00FC11D7">
      <w:pPr>
        <w:rPr>
          <w:rFonts w:hint="eastAsia"/>
        </w:rPr>
      </w:pPr>
    </w:p>
    <w:p w14:paraId="26D57CD5" w14:textId="6F9BFFA1" w:rsidR="00FC11D7" w:rsidRDefault="00FC11D7">
      <w:pPr>
        <w:rPr>
          <w:rFonts w:hint="eastAsia"/>
        </w:rPr>
      </w:pPr>
      <w:r>
        <w:rPr>
          <w:rFonts w:hint="eastAsia"/>
        </w:rPr>
        <w:t>基于这些，做出以下分析</w:t>
      </w:r>
    </w:p>
    <w:p w14:paraId="5741056A" w14:textId="4351DD08" w:rsidR="00FC11D7" w:rsidRDefault="00FC11D7" w:rsidP="00FC11D7">
      <w:pPr>
        <w:rPr>
          <w:rFonts w:hint="eastAsia"/>
        </w:rPr>
      </w:pPr>
      <w:r>
        <w:rPr>
          <w:rFonts w:hint="eastAsia"/>
        </w:rPr>
        <w:t>1.</w:t>
      </w:r>
      <w:r w:rsidRPr="00FC11D7">
        <w:t xml:space="preserve">不用耗费精力死记硬背复杂的结构体名称（比如 </w:t>
      </w:r>
      <w:proofErr w:type="spellStart"/>
      <w:r w:rsidRPr="00FC11D7">
        <w:t>GPIO_InitTypeDef</w:t>
      </w:r>
      <w:proofErr w:type="spellEnd"/>
      <w:r w:rsidRPr="00FC11D7">
        <w:t>、</w:t>
      </w:r>
      <w:proofErr w:type="spellStart"/>
      <w:r w:rsidRPr="00FC11D7">
        <w:t>USART_InitTypeDef</w:t>
      </w:r>
      <w:proofErr w:type="spellEnd"/>
      <w:r w:rsidRPr="00FC11D7">
        <w:t xml:space="preserve">）、专用符号常量（比如 </w:t>
      </w:r>
      <w:proofErr w:type="spellStart"/>
      <w:r w:rsidRPr="00FC11D7">
        <w:t>GPIO_Mode_OUT_PP</w:t>
      </w:r>
      <w:proofErr w:type="spellEnd"/>
      <w:r w:rsidRPr="00FC11D7">
        <w:t xml:space="preserve">、USART_BaudRate_9600）、库函数原型（比如 </w:t>
      </w:r>
      <w:proofErr w:type="spellStart"/>
      <w:r w:rsidRPr="00FC11D7">
        <w:t>HAL_GPIO_WritePin</w:t>
      </w:r>
      <w:proofErr w:type="spellEnd"/>
      <w:r w:rsidRPr="00FC11D7">
        <w:t xml:space="preserve"> ()、</w:t>
      </w:r>
      <w:proofErr w:type="spellStart"/>
      <w:r w:rsidRPr="00FC11D7">
        <w:t>HAL_UART_Transmit</w:t>
      </w:r>
      <w:proofErr w:type="spellEnd"/>
      <w:r w:rsidRPr="00FC11D7">
        <w:t xml:space="preserve"> ()）；但你必须</w:t>
      </w:r>
      <w:r w:rsidRPr="00FC11D7">
        <w:rPr>
          <w:b/>
          <w:bCs/>
          <w:color w:val="EE0000"/>
        </w:rPr>
        <w:t>知道怎么用这些提供的内容</w:t>
      </w:r>
      <w:r w:rsidRPr="00FC11D7">
        <w:t xml:space="preserve">：比如给你 </w:t>
      </w:r>
      <w:proofErr w:type="spellStart"/>
      <w:r w:rsidRPr="00FC11D7">
        <w:t>GPIO_InitTypeDef</w:t>
      </w:r>
      <w:proofErr w:type="spellEnd"/>
      <w:r w:rsidRPr="00FC11D7">
        <w:t xml:space="preserve"> 结构体，你要知道该给结构体的成员（Mode、Pull、Speed 等）赋什么值；给你 </w:t>
      </w:r>
      <w:proofErr w:type="spellStart"/>
      <w:r w:rsidRPr="00FC11D7">
        <w:t>HAL_TIM_OC_Start</w:t>
      </w:r>
      <w:proofErr w:type="spellEnd"/>
      <w:r w:rsidRPr="00FC11D7">
        <w:t xml:space="preserve"> () 函数，你要知道什么时候调用、参数怎么填 —— 简单说，</w:t>
      </w:r>
      <w:r w:rsidRPr="00FC11D7">
        <w:rPr>
          <w:b/>
          <w:bCs/>
          <w:color w:val="EE0000"/>
        </w:rPr>
        <w:t>“记用法，不记原型”</w:t>
      </w:r>
      <w:r w:rsidRPr="00FC11D7">
        <w:t>。</w:t>
      </w:r>
    </w:p>
    <w:p w14:paraId="07927585" w14:textId="2EB17148" w:rsidR="00FC11D7" w:rsidRDefault="00FC11D7" w:rsidP="00FC11D7">
      <w:pPr>
        <w:rPr>
          <w:rFonts w:hint="eastAsia"/>
        </w:rPr>
      </w:pPr>
      <w:r>
        <w:rPr>
          <w:rFonts w:hint="eastAsia"/>
        </w:rPr>
        <w:t>2.</w:t>
      </w:r>
      <w:r w:rsidRPr="00FC11D7">
        <w:t xml:space="preserve">题目不会出偏题、怪题，大概率是课上讲过的基础题型（比如 “配置 GPIO 口输出高低电平”“用定时器实现 1 秒定时中断”“用 UART 发送一串字符”“用输出比较生成 PWM 波”）； 考察的是对 5 </w:t>
      </w:r>
      <w:proofErr w:type="gramStart"/>
      <w:r w:rsidRPr="00FC11D7">
        <w:t>个</w:t>
      </w:r>
      <w:proofErr w:type="gramEnd"/>
      <w:r w:rsidRPr="00FC11D7">
        <w:t>核心功能的 “基本理解 + 基本编程”，而</w:t>
      </w:r>
      <w:proofErr w:type="gramStart"/>
      <w:r w:rsidRPr="00FC11D7">
        <w:t>非复杂</w:t>
      </w:r>
      <w:proofErr w:type="gramEnd"/>
      <w:r w:rsidRPr="00FC11D7">
        <w:t>的组合拓展（比如不会让你同时用多个外设做复杂项目）。</w:t>
      </w:r>
    </w:p>
    <w:p w14:paraId="6D46FD7B" w14:textId="171B0510" w:rsidR="00FC11D7" w:rsidRDefault="00FC11D7" w:rsidP="00FC11D7">
      <w:pPr>
        <w:rPr>
          <w:rFonts w:hint="eastAsia"/>
        </w:rPr>
      </w:pPr>
      <w:r>
        <w:rPr>
          <w:rFonts w:hint="eastAsia"/>
        </w:rPr>
        <w:t>下面对知识点进行初步总结</w:t>
      </w:r>
    </w:p>
    <w:p w14:paraId="6D0A0959" w14:textId="65256868" w:rsidR="005B5938" w:rsidRPr="00E54EA4" w:rsidRDefault="005B5938" w:rsidP="00FC11D7">
      <w:pPr>
        <w:rPr>
          <w:rFonts w:hint="eastAsia"/>
          <w:b/>
          <w:bCs/>
          <w:color w:val="EE0000"/>
          <w:sz w:val="52"/>
          <w:szCs w:val="56"/>
        </w:rPr>
      </w:pPr>
      <w:r w:rsidRPr="00E54EA4">
        <w:rPr>
          <w:rFonts w:hint="eastAsia"/>
          <w:b/>
          <w:bCs/>
          <w:color w:val="EE0000"/>
          <w:sz w:val="52"/>
          <w:szCs w:val="56"/>
        </w:rPr>
        <w:t>首先</w:t>
      </w:r>
      <w:r w:rsidR="00E54EA4" w:rsidRPr="00E54EA4">
        <w:rPr>
          <w:rFonts w:hint="eastAsia"/>
          <w:b/>
          <w:bCs/>
          <w:color w:val="EE0000"/>
          <w:sz w:val="52"/>
          <w:szCs w:val="56"/>
        </w:rPr>
        <w:t>看</w:t>
      </w:r>
      <w:r w:rsidRPr="00E54EA4">
        <w:rPr>
          <w:rFonts w:hint="eastAsia"/>
          <w:b/>
          <w:bCs/>
          <w:color w:val="EE0000"/>
          <w:sz w:val="52"/>
          <w:szCs w:val="56"/>
        </w:rPr>
        <w:t>一下基本初始化提及的参量</w:t>
      </w:r>
    </w:p>
    <w:p w14:paraId="30F394E7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一、实验 2：GPIO 接口及外设驱动</w:t>
      </w:r>
    </w:p>
    <w:p w14:paraId="0BA43CE2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 xml:space="preserve">1. </w:t>
      </w:r>
      <w:proofErr w:type="spellStart"/>
      <w:r w:rsidRPr="00E54EA4">
        <w:rPr>
          <w:b/>
          <w:bCs/>
          <w:sz w:val="20"/>
          <w:szCs w:val="21"/>
        </w:rPr>
        <w:t>GPIO_InitTypeDef</w:t>
      </w:r>
      <w:proofErr w:type="spellEnd"/>
      <w:r w:rsidRPr="00E54EA4">
        <w:rPr>
          <w:b/>
          <w:bCs/>
          <w:sz w:val="20"/>
          <w:szCs w:val="21"/>
        </w:rPr>
        <w:t xml:space="preserve"> 核心参数</w:t>
      </w:r>
    </w:p>
    <w:p w14:paraId="36C07136" w14:textId="77777777" w:rsidR="00E54EA4" w:rsidRPr="00E54EA4" w:rsidRDefault="00E54EA4" w:rsidP="00E54EA4">
      <w:pPr>
        <w:numPr>
          <w:ilvl w:val="0"/>
          <w:numId w:val="2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GPIO_Mode</w:t>
      </w:r>
      <w:proofErr w:type="spellEnd"/>
      <w:r w:rsidRPr="00E54EA4">
        <w:rPr>
          <w:b/>
          <w:bCs/>
          <w:sz w:val="20"/>
          <w:szCs w:val="21"/>
        </w:rPr>
        <w:t>：引脚工作模式</w:t>
      </w:r>
    </w:p>
    <w:p w14:paraId="0FC3E68F" w14:textId="77777777" w:rsidR="00E54EA4" w:rsidRPr="00E54EA4" w:rsidRDefault="00E54EA4" w:rsidP="00E54EA4">
      <w:pPr>
        <w:numPr>
          <w:ilvl w:val="1"/>
          <w:numId w:val="2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GPIO_Mode_Out_PP</w:t>
      </w:r>
      <w:proofErr w:type="spellEnd"/>
      <w:r w:rsidRPr="00E54EA4">
        <w:rPr>
          <w:b/>
          <w:bCs/>
          <w:sz w:val="20"/>
          <w:szCs w:val="21"/>
        </w:rPr>
        <w:t>：推挽输出（LED、数码管段选 / 位选常用）</w:t>
      </w:r>
    </w:p>
    <w:p w14:paraId="6970A96E" w14:textId="77777777" w:rsidR="00E54EA4" w:rsidRPr="00E54EA4" w:rsidRDefault="00E54EA4" w:rsidP="00E54EA4">
      <w:pPr>
        <w:numPr>
          <w:ilvl w:val="1"/>
          <w:numId w:val="2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GPIO_Mode_Out_OD</w:t>
      </w:r>
      <w:proofErr w:type="spellEnd"/>
      <w:r w:rsidRPr="00E54EA4">
        <w:rPr>
          <w:b/>
          <w:bCs/>
          <w:sz w:val="20"/>
          <w:szCs w:val="21"/>
        </w:rPr>
        <w:t>：</w:t>
      </w:r>
      <w:proofErr w:type="gramStart"/>
      <w:r w:rsidRPr="00E54EA4">
        <w:rPr>
          <w:b/>
          <w:bCs/>
          <w:sz w:val="20"/>
          <w:szCs w:val="21"/>
        </w:rPr>
        <w:t>开漏输出</w:t>
      </w:r>
      <w:proofErr w:type="gramEnd"/>
      <w:r w:rsidRPr="00E54EA4">
        <w:rPr>
          <w:b/>
          <w:bCs/>
          <w:sz w:val="20"/>
          <w:szCs w:val="21"/>
        </w:rPr>
        <w:t>（I2C 总线扩展用）</w:t>
      </w:r>
    </w:p>
    <w:p w14:paraId="2220C49E" w14:textId="77777777" w:rsidR="00E54EA4" w:rsidRPr="00E54EA4" w:rsidRDefault="00E54EA4" w:rsidP="00E54EA4">
      <w:pPr>
        <w:numPr>
          <w:ilvl w:val="1"/>
          <w:numId w:val="2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GPIO_Mode_IPU</w:t>
      </w:r>
      <w:proofErr w:type="spellEnd"/>
      <w:r w:rsidRPr="00E54EA4">
        <w:rPr>
          <w:b/>
          <w:bCs/>
          <w:sz w:val="20"/>
          <w:szCs w:val="21"/>
        </w:rPr>
        <w:t>：上拉输入（独立按键常用，松开默认高电平）</w:t>
      </w:r>
    </w:p>
    <w:p w14:paraId="5E23AB34" w14:textId="77777777" w:rsidR="00E54EA4" w:rsidRPr="00E54EA4" w:rsidRDefault="00E54EA4" w:rsidP="00E54EA4">
      <w:pPr>
        <w:numPr>
          <w:ilvl w:val="1"/>
          <w:numId w:val="2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GPIO_Mode_IN_FLOATING</w:t>
      </w:r>
      <w:proofErr w:type="spellEnd"/>
      <w:r w:rsidRPr="00E54EA4">
        <w:rPr>
          <w:b/>
          <w:bCs/>
          <w:sz w:val="20"/>
          <w:szCs w:val="21"/>
        </w:rPr>
        <w:t>：浮空输入（串口 Rx、输入捕获常用）</w:t>
      </w:r>
    </w:p>
    <w:p w14:paraId="196BC083" w14:textId="77777777" w:rsidR="00E54EA4" w:rsidRPr="00E54EA4" w:rsidRDefault="00E54EA4" w:rsidP="00E54EA4">
      <w:pPr>
        <w:numPr>
          <w:ilvl w:val="0"/>
          <w:numId w:val="2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GPIO_Speed</w:t>
      </w:r>
      <w:proofErr w:type="spellEnd"/>
      <w:r w:rsidRPr="00E54EA4">
        <w:rPr>
          <w:b/>
          <w:bCs/>
          <w:sz w:val="20"/>
          <w:szCs w:val="21"/>
        </w:rPr>
        <w:t>：引脚响应速度</w:t>
      </w:r>
    </w:p>
    <w:p w14:paraId="55C5142A" w14:textId="77777777" w:rsidR="00E54EA4" w:rsidRPr="00E54EA4" w:rsidRDefault="00E54EA4" w:rsidP="00E54EA4">
      <w:pPr>
        <w:numPr>
          <w:ilvl w:val="1"/>
          <w:numId w:val="2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lastRenderedPageBreak/>
        <w:t>GPIO_Speed_50MHz：开发板通用配置（所有 GPIO 统一使用）</w:t>
      </w:r>
    </w:p>
    <w:p w14:paraId="04A38067" w14:textId="77777777" w:rsidR="00E54EA4" w:rsidRPr="00E54EA4" w:rsidRDefault="00E54EA4" w:rsidP="00E54EA4">
      <w:pPr>
        <w:numPr>
          <w:ilvl w:val="0"/>
          <w:numId w:val="2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GPIO_Pin</w:t>
      </w:r>
      <w:proofErr w:type="spellEnd"/>
      <w:r w:rsidRPr="00E54EA4">
        <w:rPr>
          <w:b/>
          <w:bCs/>
          <w:sz w:val="20"/>
          <w:szCs w:val="21"/>
        </w:rPr>
        <w:t>：选择引脚（开发板固定对应）</w:t>
      </w:r>
    </w:p>
    <w:p w14:paraId="0F81AD89" w14:textId="77777777" w:rsidR="00E54EA4" w:rsidRPr="00E54EA4" w:rsidRDefault="00E54EA4" w:rsidP="00E54EA4">
      <w:pPr>
        <w:numPr>
          <w:ilvl w:val="1"/>
          <w:numId w:val="2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LED：GPIO_Pin_8(LED1)、GPIO_Pin_11(LED2)、GPIO_Pin_12(LED7)、GPIO_Pin_15(LED8)</w:t>
      </w:r>
    </w:p>
    <w:p w14:paraId="7CEB2A7F" w14:textId="77777777" w:rsidR="00E54EA4" w:rsidRPr="00E54EA4" w:rsidRDefault="00E54EA4" w:rsidP="00E54EA4">
      <w:pPr>
        <w:numPr>
          <w:ilvl w:val="1"/>
          <w:numId w:val="2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按键：GPIO_Pin_0(K1)、GPIO_Pin_1(K2)、GPIO_Pin_4(K3)、GPIO_Pin_5(K4)</w:t>
      </w:r>
    </w:p>
    <w:p w14:paraId="64CA4026" w14:textId="77777777" w:rsidR="00E54EA4" w:rsidRPr="00E54EA4" w:rsidRDefault="00E54EA4" w:rsidP="00E54EA4">
      <w:pPr>
        <w:numPr>
          <w:ilvl w:val="1"/>
          <w:numId w:val="2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数码管：段选GPIO_Pin_0~GPIO_Pin_7，位选GPIO_Pin_12~GPIO_Pin_14</w:t>
      </w:r>
    </w:p>
    <w:p w14:paraId="3E0BCEF1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2. 特殊配置参数</w:t>
      </w:r>
    </w:p>
    <w:p w14:paraId="660EC4EC" w14:textId="77777777" w:rsidR="00E54EA4" w:rsidRPr="00E54EA4" w:rsidRDefault="00E54EA4" w:rsidP="00E54EA4">
      <w:pPr>
        <w:numPr>
          <w:ilvl w:val="0"/>
          <w:numId w:val="3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GPIO_PinRemapConfig</w:t>
      </w:r>
      <w:proofErr w:type="spellEnd"/>
      <w:r w:rsidRPr="00E54EA4">
        <w:rPr>
          <w:b/>
          <w:bCs/>
          <w:sz w:val="20"/>
          <w:szCs w:val="21"/>
        </w:rPr>
        <w:t>(</w:t>
      </w:r>
      <w:proofErr w:type="spellStart"/>
      <w:r w:rsidRPr="00E54EA4">
        <w:rPr>
          <w:b/>
          <w:bCs/>
          <w:sz w:val="20"/>
          <w:szCs w:val="21"/>
        </w:rPr>
        <w:t>GPIO_Remap_SWJ_JTAGDisable</w:t>
      </w:r>
      <w:proofErr w:type="spellEnd"/>
      <w:r w:rsidRPr="00E54EA4">
        <w:rPr>
          <w:b/>
          <w:bCs/>
          <w:sz w:val="20"/>
          <w:szCs w:val="21"/>
        </w:rPr>
        <w:t>, ENABLE)：关闭 JTAG 复用，恢复 PA15 为普通 GPIO</w:t>
      </w:r>
    </w:p>
    <w:p w14:paraId="5FA5759D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二、实验 3：NVIC 与 EXTI 中断</w:t>
      </w:r>
    </w:p>
    <w:p w14:paraId="699DE6BE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 xml:space="preserve">1. </w:t>
      </w:r>
      <w:proofErr w:type="spellStart"/>
      <w:r w:rsidRPr="00E54EA4">
        <w:rPr>
          <w:b/>
          <w:bCs/>
          <w:sz w:val="20"/>
          <w:szCs w:val="21"/>
        </w:rPr>
        <w:t>NVIC_InitTypeDef</w:t>
      </w:r>
      <w:proofErr w:type="spellEnd"/>
      <w:r w:rsidRPr="00E54EA4">
        <w:rPr>
          <w:b/>
          <w:bCs/>
          <w:sz w:val="20"/>
          <w:szCs w:val="21"/>
        </w:rPr>
        <w:t xml:space="preserve"> 核心参数</w:t>
      </w:r>
    </w:p>
    <w:p w14:paraId="69A9F7A3" w14:textId="77777777" w:rsidR="00E54EA4" w:rsidRPr="00E54EA4" w:rsidRDefault="00E54EA4" w:rsidP="00E54EA4">
      <w:pPr>
        <w:numPr>
          <w:ilvl w:val="0"/>
          <w:numId w:val="4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NVIC_IRQChannel</w:t>
      </w:r>
      <w:proofErr w:type="spellEnd"/>
      <w:r w:rsidRPr="00E54EA4">
        <w:rPr>
          <w:b/>
          <w:bCs/>
          <w:sz w:val="20"/>
          <w:szCs w:val="21"/>
        </w:rPr>
        <w:t>：中断通道</w:t>
      </w:r>
    </w:p>
    <w:p w14:paraId="388E28A5" w14:textId="77777777" w:rsidR="00E54EA4" w:rsidRPr="00E54EA4" w:rsidRDefault="00E54EA4" w:rsidP="00E54EA4">
      <w:pPr>
        <w:numPr>
          <w:ilvl w:val="1"/>
          <w:numId w:val="4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按键 K1→EXTI0_IRQn、K2→EXTI1_IRQn、串口→USART1_IRQn、定时器→TIM2_IRQn</w:t>
      </w:r>
    </w:p>
    <w:p w14:paraId="40BA0228" w14:textId="77777777" w:rsidR="00E54EA4" w:rsidRPr="00E54EA4" w:rsidRDefault="00E54EA4" w:rsidP="00E54EA4">
      <w:pPr>
        <w:numPr>
          <w:ilvl w:val="0"/>
          <w:numId w:val="4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NVIC_IRQChannelPreemptionPriority</w:t>
      </w:r>
      <w:proofErr w:type="spellEnd"/>
      <w:r w:rsidRPr="00E54EA4">
        <w:rPr>
          <w:b/>
          <w:bCs/>
          <w:sz w:val="20"/>
          <w:szCs w:val="21"/>
        </w:rPr>
        <w:t>：抢占优先级（0~3，分组 2 时）</w:t>
      </w:r>
    </w:p>
    <w:p w14:paraId="3AF1858F" w14:textId="77777777" w:rsidR="00E54EA4" w:rsidRPr="00E54EA4" w:rsidRDefault="00E54EA4" w:rsidP="00E54EA4">
      <w:pPr>
        <w:numPr>
          <w:ilvl w:val="1"/>
          <w:numId w:val="4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高优先级可</w:t>
      </w:r>
      <w:proofErr w:type="gramStart"/>
      <w:r w:rsidRPr="00E54EA4">
        <w:rPr>
          <w:b/>
          <w:bCs/>
          <w:sz w:val="20"/>
          <w:szCs w:val="21"/>
        </w:rPr>
        <w:t>打断低</w:t>
      </w:r>
      <w:proofErr w:type="gramEnd"/>
      <w:r w:rsidRPr="00E54EA4">
        <w:rPr>
          <w:b/>
          <w:bCs/>
          <w:sz w:val="20"/>
          <w:szCs w:val="21"/>
        </w:rPr>
        <w:t>优先级（如 K2 抢占优先级 0 &gt; K1 抢占优先级 1）</w:t>
      </w:r>
    </w:p>
    <w:p w14:paraId="5E9D8E4C" w14:textId="77777777" w:rsidR="00E54EA4" w:rsidRPr="00E54EA4" w:rsidRDefault="00E54EA4" w:rsidP="00E54EA4">
      <w:pPr>
        <w:numPr>
          <w:ilvl w:val="0"/>
          <w:numId w:val="4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NVIC_IRQChannelSubPriority</w:t>
      </w:r>
      <w:proofErr w:type="spellEnd"/>
      <w:r w:rsidRPr="00E54EA4">
        <w:rPr>
          <w:b/>
          <w:bCs/>
          <w:sz w:val="20"/>
          <w:szCs w:val="21"/>
        </w:rPr>
        <w:t>：响应优先级（0~3，分组 2 时）</w:t>
      </w:r>
    </w:p>
    <w:p w14:paraId="5D68E129" w14:textId="77777777" w:rsidR="00E54EA4" w:rsidRPr="00E54EA4" w:rsidRDefault="00E54EA4" w:rsidP="00E54EA4">
      <w:pPr>
        <w:numPr>
          <w:ilvl w:val="1"/>
          <w:numId w:val="4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抢占优先级相同时，高响应优先级先执行</w:t>
      </w:r>
    </w:p>
    <w:p w14:paraId="1B92BCC9" w14:textId="77777777" w:rsidR="00E54EA4" w:rsidRPr="00E54EA4" w:rsidRDefault="00E54EA4" w:rsidP="00E54EA4">
      <w:pPr>
        <w:numPr>
          <w:ilvl w:val="0"/>
          <w:numId w:val="4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NVIC_IRQChannelCmd</w:t>
      </w:r>
      <w:proofErr w:type="spellEnd"/>
      <w:r w:rsidRPr="00E54EA4">
        <w:rPr>
          <w:b/>
          <w:bCs/>
          <w:sz w:val="20"/>
          <w:szCs w:val="21"/>
        </w:rPr>
        <w:t>：中断使能</w:t>
      </w:r>
    </w:p>
    <w:p w14:paraId="67612B28" w14:textId="77777777" w:rsidR="00E54EA4" w:rsidRPr="00E54EA4" w:rsidRDefault="00E54EA4" w:rsidP="00E54EA4">
      <w:pPr>
        <w:numPr>
          <w:ilvl w:val="1"/>
          <w:numId w:val="4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ENABLE：开启中断通道，DISABLE：关闭</w:t>
      </w:r>
    </w:p>
    <w:p w14:paraId="15C189F5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 xml:space="preserve">2. </w:t>
      </w:r>
      <w:proofErr w:type="spellStart"/>
      <w:r w:rsidRPr="00E54EA4">
        <w:rPr>
          <w:b/>
          <w:bCs/>
          <w:sz w:val="20"/>
          <w:szCs w:val="21"/>
        </w:rPr>
        <w:t>EXTI_InitTypeDef</w:t>
      </w:r>
      <w:proofErr w:type="spellEnd"/>
      <w:r w:rsidRPr="00E54EA4">
        <w:rPr>
          <w:b/>
          <w:bCs/>
          <w:sz w:val="20"/>
          <w:szCs w:val="21"/>
        </w:rPr>
        <w:t xml:space="preserve"> 核心参数</w:t>
      </w:r>
    </w:p>
    <w:p w14:paraId="3CD6291C" w14:textId="77777777" w:rsidR="00E54EA4" w:rsidRPr="00E54EA4" w:rsidRDefault="00E54EA4" w:rsidP="00E54EA4">
      <w:pPr>
        <w:numPr>
          <w:ilvl w:val="0"/>
          <w:numId w:val="5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EXTI_Line</w:t>
      </w:r>
      <w:proofErr w:type="spellEnd"/>
      <w:r w:rsidRPr="00E54EA4">
        <w:rPr>
          <w:b/>
          <w:bCs/>
          <w:sz w:val="20"/>
          <w:szCs w:val="21"/>
        </w:rPr>
        <w:t>：中断线（与 GPIO 引脚对应）</w:t>
      </w:r>
    </w:p>
    <w:p w14:paraId="7EF3FE58" w14:textId="77777777" w:rsidR="00E54EA4" w:rsidRPr="00E54EA4" w:rsidRDefault="00E54EA4" w:rsidP="00E54EA4">
      <w:pPr>
        <w:numPr>
          <w:ilvl w:val="1"/>
          <w:numId w:val="5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K1(PB0)→EXTI_Line0、K2(PB1)→EXTI_Line1、K3(PB4)→EXTI_Line4</w:t>
      </w:r>
    </w:p>
    <w:p w14:paraId="71717ABD" w14:textId="77777777" w:rsidR="00E54EA4" w:rsidRPr="00E54EA4" w:rsidRDefault="00E54EA4" w:rsidP="00E54EA4">
      <w:pPr>
        <w:numPr>
          <w:ilvl w:val="0"/>
          <w:numId w:val="5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EXTI_Mode</w:t>
      </w:r>
      <w:proofErr w:type="spellEnd"/>
      <w:r w:rsidRPr="00E54EA4">
        <w:rPr>
          <w:b/>
          <w:bCs/>
          <w:sz w:val="20"/>
          <w:szCs w:val="21"/>
        </w:rPr>
        <w:t>：中断模式</w:t>
      </w:r>
    </w:p>
    <w:p w14:paraId="297E9FC5" w14:textId="77777777" w:rsidR="00E54EA4" w:rsidRPr="00E54EA4" w:rsidRDefault="00E54EA4" w:rsidP="00E54EA4">
      <w:pPr>
        <w:numPr>
          <w:ilvl w:val="1"/>
          <w:numId w:val="5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EXTI_Mode_Interrupt</w:t>
      </w:r>
      <w:proofErr w:type="spellEnd"/>
      <w:r w:rsidRPr="00E54EA4">
        <w:rPr>
          <w:b/>
          <w:bCs/>
          <w:sz w:val="20"/>
          <w:szCs w:val="21"/>
        </w:rPr>
        <w:t>：中断模式（常用），</w:t>
      </w:r>
      <w:proofErr w:type="spellStart"/>
      <w:r w:rsidRPr="00E54EA4">
        <w:rPr>
          <w:b/>
          <w:bCs/>
          <w:sz w:val="20"/>
          <w:szCs w:val="21"/>
        </w:rPr>
        <w:t>EXTI_Mode_Event</w:t>
      </w:r>
      <w:proofErr w:type="spellEnd"/>
      <w:r w:rsidRPr="00E54EA4">
        <w:rPr>
          <w:b/>
          <w:bCs/>
          <w:sz w:val="20"/>
          <w:szCs w:val="21"/>
        </w:rPr>
        <w:t>：事件模式（极少用）</w:t>
      </w:r>
    </w:p>
    <w:p w14:paraId="79C40CD3" w14:textId="77777777" w:rsidR="00E54EA4" w:rsidRPr="00E54EA4" w:rsidRDefault="00E54EA4" w:rsidP="00E54EA4">
      <w:pPr>
        <w:numPr>
          <w:ilvl w:val="0"/>
          <w:numId w:val="5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EXTI_Trigger</w:t>
      </w:r>
      <w:proofErr w:type="spellEnd"/>
      <w:r w:rsidRPr="00E54EA4">
        <w:rPr>
          <w:b/>
          <w:bCs/>
          <w:sz w:val="20"/>
          <w:szCs w:val="21"/>
        </w:rPr>
        <w:t>：触发方式</w:t>
      </w:r>
    </w:p>
    <w:p w14:paraId="712CE6B2" w14:textId="77777777" w:rsidR="00E54EA4" w:rsidRPr="00E54EA4" w:rsidRDefault="00E54EA4" w:rsidP="00E54EA4">
      <w:pPr>
        <w:numPr>
          <w:ilvl w:val="1"/>
          <w:numId w:val="5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EXTI_Trigger_Falling</w:t>
      </w:r>
      <w:proofErr w:type="spellEnd"/>
      <w:r w:rsidRPr="00E54EA4">
        <w:rPr>
          <w:b/>
          <w:bCs/>
          <w:sz w:val="20"/>
          <w:szCs w:val="21"/>
        </w:rPr>
        <w:t>：下降沿触发（按键按下）</w:t>
      </w:r>
    </w:p>
    <w:p w14:paraId="629B382B" w14:textId="77777777" w:rsidR="00E54EA4" w:rsidRPr="00E54EA4" w:rsidRDefault="00E54EA4" w:rsidP="00E54EA4">
      <w:pPr>
        <w:numPr>
          <w:ilvl w:val="1"/>
          <w:numId w:val="5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lastRenderedPageBreak/>
        <w:t>EXTI_Trigger_Rising</w:t>
      </w:r>
      <w:proofErr w:type="spellEnd"/>
      <w:r w:rsidRPr="00E54EA4">
        <w:rPr>
          <w:b/>
          <w:bCs/>
          <w:sz w:val="20"/>
          <w:szCs w:val="21"/>
        </w:rPr>
        <w:t>：上升沿触发（按键松开）</w:t>
      </w:r>
    </w:p>
    <w:p w14:paraId="77C6AD0C" w14:textId="77777777" w:rsidR="00E54EA4" w:rsidRPr="00E54EA4" w:rsidRDefault="00E54EA4" w:rsidP="00E54EA4">
      <w:pPr>
        <w:numPr>
          <w:ilvl w:val="1"/>
          <w:numId w:val="5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EXTI_Trigger_Rising_Falling</w:t>
      </w:r>
      <w:proofErr w:type="spellEnd"/>
      <w:r w:rsidRPr="00E54EA4">
        <w:rPr>
          <w:b/>
          <w:bCs/>
          <w:sz w:val="20"/>
          <w:szCs w:val="21"/>
        </w:rPr>
        <w:t>：双边沿触发（电平变化即触发）</w:t>
      </w:r>
    </w:p>
    <w:p w14:paraId="1BE9A6FD" w14:textId="77777777" w:rsidR="00E54EA4" w:rsidRPr="00E54EA4" w:rsidRDefault="00E54EA4" w:rsidP="00E54EA4">
      <w:pPr>
        <w:numPr>
          <w:ilvl w:val="0"/>
          <w:numId w:val="5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EXTI_LineCmd</w:t>
      </w:r>
      <w:proofErr w:type="spellEnd"/>
      <w:r w:rsidRPr="00E54EA4">
        <w:rPr>
          <w:b/>
          <w:bCs/>
          <w:sz w:val="20"/>
          <w:szCs w:val="21"/>
        </w:rPr>
        <w:t>：中断线使能</w:t>
      </w:r>
    </w:p>
    <w:p w14:paraId="6DB7F4AD" w14:textId="77777777" w:rsidR="00E54EA4" w:rsidRPr="00E54EA4" w:rsidRDefault="00E54EA4" w:rsidP="00E54EA4">
      <w:pPr>
        <w:numPr>
          <w:ilvl w:val="1"/>
          <w:numId w:val="5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ENABLE：使能对应中断线</w:t>
      </w:r>
    </w:p>
    <w:p w14:paraId="4532769A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3. 中断分组参数</w:t>
      </w:r>
    </w:p>
    <w:p w14:paraId="3BFCBF32" w14:textId="77777777" w:rsidR="00E54EA4" w:rsidRPr="00E54EA4" w:rsidRDefault="00E54EA4" w:rsidP="00E54EA4">
      <w:pPr>
        <w:numPr>
          <w:ilvl w:val="0"/>
          <w:numId w:val="6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NVIC_PriorityGroupConfig</w:t>
      </w:r>
      <w:proofErr w:type="spellEnd"/>
      <w:r w:rsidRPr="00E54EA4">
        <w:rPr>
          <w:b/>
          <w:bCs/>
          <w:sz w:val="20"/>
          <w:szCs w:val="21"/>
        </w:rPr>
        <w:t>(NVIC_PriorityGroup_2)：常用分组 2（2 位抢占 + 2 位响应）</w:t>
      </w:r>
    </w:p>
    <w:p w14:paraId="6A3FC56A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三、实验 4：UART 串口通信</w:t>
      </w:r>
    </w:p>
    <w:p w14:paraId="2B85750F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 xml:space="preserve">1. </w:t>
      </w:r>
      <w:proofErr w:type="spellStart"/>
      <w:r w:rsidRPr="00E54EA4">
        <w:rPr>
          <w:b/>
          <w:bCs/>
          <w:sz w:val="20"/>
          <w:szCs w:val="21"/>
        </w:rPr>
        <w:t>USART_InitTypeDef</w:t>
      </w:r>
      <w:proofErr w:type="spellEnd"/>
      <w:r w:rsidRPr="00E54EA4">
        <w:rPr>
          <w:b/>
          <w:bCs/>
          <w:sz w:val="20"/>
          <w:szCs w:val="21"/>
        </w:rPr>
        <w:t xml:space="preserve"> 核心参数</w:t>
      </w:r>
    </w:p>
    <w:p w14:paraId="39E89C76" w14:textId="77777777" w:rsidR="00E54EA4" w:rsidRPr="00E54EA4" w:rsidRDefault="00E54EA4" w:rsidP="00E54EA4">
      <w:pPr>
        <w:numPr>
          <w:ilvl w:val="0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USART_BaudRate</w:t>
      </w:r>
      <w:proofErr w:type="spellEnd"/>
      <w:r w:rsidRPr="00E54EA4">
        <w:rPr>
          <w:b/>
          <w:bCs/>
          <w:sz w:val="20"/>
          <w:szCs w:val="21"/>
        </w:rPr>
        <w:t>：波特率</w:t>
      </w:r>
    </w:p>
    <w:p w14:paraId="2BC736CE" w14:textId="77777777" w:rsidR="00E54EA4" w:rsidRPr="00E54EA4" w:rsidRDefault="00E54EA4" w:rsidP="00E54EA4">
      <w:pPr>
        <w:numPr>
          <w:ilvl w:val="1"/>
          <w:numId w:val="7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9600/115200：开发板常用（需与上位机一致）</w:t>
      </w:r>
    </w:p>
    <w:p w14:paraId="148E51CF" w14:textId="77777777" w:rsidR="00E54EA4" w:rsidRPr="00E54EA4" w:rsidRDefault="00E54EA4" w:rsidP="00E54EA4">
      <w:pPr>
        <w:numPr>
          <w:ilvl w:val="0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USART_WordLength</w:t>
      </w:r>
      <w:proofErr w:type="spellEnd"/>
      <w:r w:rsidRPr="00E54EA4">
        <w:rPr>
          <w:b/>
          <w:bCs/>
          <w:sz w:val="20"/>
          <w:szCs w:val="21"/>
        </w:rPr>
        <w:t>：数据位长度</w:t>
      </w:r>
    </w:p>
    <w:p w14:paraId="32E524ED" w14:textId="77777777" w:rsidR="00E54EA4" w:rsidRPr="00E54EA4" w:rsidRDefault="00E54EA4" w:rsidP="00E54EA4">
      <w:pPr>
        <w:numPr>
          <w:ilvl w:val="1"/>
          <w:numId w:val="7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USART_WordLength_8b：8 位数据位（常用），USART_WordLength_9b：9 位数据位（带校验位时用）</w:t>
      </w:r>
    </w:p>
    <w:p w14:paraId="1BC670D1" w14:textId="77777777" w:rsidR="00E54EA4" w:rsidRPr="00E54EA4" w:rsidRDefault="00E54EA4" w:rsidP="00E54EA4">
      <w:pPr>
        <w:numPr>
          <w:ilvl w:val="0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USART_StopBits</w:t>
      </w:r>
      <w:proofErr w:type="spellEnd"/>
      <w:r w:rsidRPr="00E54EA4">
        <w:rPr>
          <w:b/>
          <w:bCs/>
          <w:sz w:val="20"/>
          <w:szCs w:val="21"/>
        </w:rPr>
        <w:t>：停止位</w:t>
      </w:r>
    </w:p>
    <w:p w14:paraId="26E2B7CD" w14:textId="77777777" w:rsidR="00E54EA4" w:rsidRPr="00E54EA4" w:rsidRDefault="00E54EA4" w:rsidP="00E54EA4">
      <w:pPr>
        <w:numPr>
          <w:ilvl w:val="1"/>
          <w:numId w:val="7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USART_StopBits_1：1 位停止位（常用）</w:t>
      </w:r>
    </w:p>
    <w:p w14:paraId="62B1FDF3" w14:textId="77777777" w:rsidR="00E54EA4" w:rsidRPr="00E54EA4" w:rsidRDefault="00E54EA4" w:rsidP="00E54EA4">
      <w:pPr>
        <w:numPr>
          <w:ilvl w:val="0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USART_Parity</w:t>
      </w:r>
      <w:proofErr w:type="spellEnd"/>
      <w:r w:rsidRPr="00E54EA4">
        <w:rPr>
          <w:b/>
          <w:bCs/>
          <w:sz w:val="20"/>
          <w:szCs w:val="21"/>
        </w:rPr>
        <w:t>：校验位</w:t>
      </w:r>
    </w:p>
    <w:p w14:paraId="6168423F" w14:textId="77777777" w:rsidR="00E54EA4" w:rsidRPr="00E54EA4" w:rsidRDefault="00E54EA4" w:rsidP="00E54EA4">
      <w:pPr>
        <w:numPr>
          <w:ilvl w:val="1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USART_Parity_No</w:t>
      </w:r>
      <w:proofErr w:type="spellEnd"/>
      <w:r w:rsidRPr="00E54EA4">
        <w:rPr>
          <w:b/>
          <w:bCs/>
          <w:sz w:val="20"/>
          <w:szCs w:val="21"/>
        </w:rPr>
        <w:t>：无校验（常用），</w:t>
      </w:r>
      <w:proofErr w:type="spellStart"/>
      <w:r w:rsidRPr="00E54EA4">
        <w:rPr>
          <w:b/>
          <w:bCs/>
          <w:sz w:val="20"/>
          <w:szCs w:val="21"/>
        </w:rPr>
        <w:t>USART_Parity_Even</w:t>
      </w:r>
      <w:proofErr w:type="spellEnd"/>
      <w:r w:rsidRPr="00E54EA4">
        <w:rPr>
          <w:b/>
          <w:bCs/>
          <w:sz w:val="20"/>
          <w:szCs w:val="21"/>
        </w:rPr>
        <w:t>：</w:t>
      </w:r>
      <w:proofErr w:type="gramStart"/>
      <w:r w:rsidRPr="00E54EA4">
        <w:rPr>
          <w:b/>
          <w:bCs/>
          <w:sz w:val="20"/>
          <w:szCs w:val="21"/>
        </w:rPr>
        <w:t>偶</w:t>
      </w:r>
      <w:proofErr w:type="gramEnd"/>
      <w:r w:rsidRPr="00E54EA4">
        <w:rPr>
          <w:b/>
          <w:bCs/>
          <w:sz w:val="20"/>
          <w:szCs w:val="21"/>
        </w:rPr>
        <w:t>校验，</w:t>
      </w:r>
      <w:proofErr w:type="spellStart"/>
      <w:r w:rsidRPr="00E54EA4">
        <w:rPr>
          <w:b/>
          <w:bCs/>
          <w:sz w:val="20"/>
          <w:szCs w:val="21"/>
        </w:rPr>
        <w:t>USART_Parity_Odd</w:t>
      </w:r>
      <w:proofErr w:type="spellEnd"/>
      <w:r w:rsidRPr="00E54EA4">
        <w:rPr>
          <w:b/>
          <w:bCs/>
          <w:sz w:val="20"/>
          <w:szCs w:val="21"/>
        </w:rPr>
        <w:t>：奇校验</w:t>
      </w:r>
    </w:p>
    <w:p w14:paraId="77C24519" w14:textId="77777777" w:rsidR="00E54EA4" w:rsidRPr="00E54EA4" w:rsidRDefault="00E54EA4" w:rsidP="00E54EA4">
      <w:pPr>
        <w:numPr>
          <w:ilvl w:val="0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USART_HardwareFlowControl</w:t>
      </w:r>
      <w:proofErr w:type="spellEnd"/>
      <w:r w:rsidRPr="00E54EA4">
        <w:rPr>
          <w:b/>
          <w:bCs/>
          <w:sz w:val="20"/>
          <w:szCs w:val="21"/>
        </w:rPr>
        <w:t>：硬件流控</w:t>
      </w:r>
    </w:p>
    <w:p w14:paraId="72E1C498" w14:textId="77777777" w:rsidR="00E54EA4" w:rsidRPr="00E54EA4" w:rsidRDefault="00E54EA4" w:rsidP="00E54EA4">
      <w:pPr>
        <w:numPr>
          <w:ilvl w:val="1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USART_HardwareFlowControl_None</w:t>
      </w:r>
      <w:proofErr w:type="spellEnd"/>
      <w:r w:rsidRPr="00E54EA4">
        <w:rPr>
          <w:b/>
          <w:bCs/>
          <w:sz w:val="20"/>
          <w:szCs w:val="21"/>
        </w:rPr>
        <w:t>：无硬件流控（常用）</w:t>
      </w:r>
    </w:p>
    <w:p w14:paraId="5A3FE671" w14:textId="77777777" w:rsidR="00E54EA4" w:rsidRPr="00E54EA4" w:rsidRDefault="00E54EA4" w:rsidP="00E54EA4">
      <w:pPr>
        <w:numPr>
          <w:ilvl w:val="0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USART_Mode</w:t>
      </w:r>
      <w:proofErr w:type="spellEnd"/>
      <w:r w:rsidRPr="00E54EA4">
        <w:rPr>
          <w:b/>
          <w:bCs/>
          <w:sz w:val="20"/>
          <w:szCs w:val="21"/>
        </w:rPr>
        <w:t>：通信模式</w:t>
      </w:r>
    </w:p>
    <w:p w14:paraId="60785431" w14:textId="77777777" w:rsidR="00E54EA4" w:rsidRPr="00E54EA4" w:rsidRDefault="00E54EA4" w:rsidP="00E54EA4">
      <w:pPr>
        <w:numPr>
          <w:ilvl w:val="1"/>
          <w:numId w:val="7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USART_Mode_Rx</w:t>
      </w:r>
      <w:proofErr w:type="spellEnd"/>
      <w:r w:rsidRPr="00E54EA4">
        <w:rPr>
          <w:b/>
          <w:bCs/>
          <w:sz w:val="20"/>
          <w:szCs w:val="21"/>
        </w:rPr>
        <w:t xml:space="preserve"> | </w:t>
      </w:r>
      <w:proofErr w:type="spellStart"/>
      <w:r w:rsidRPr="00E54EA4">
        <w:rPr>
          <w:b/>
          <w:bCs/>
          <w:sz w:val="20"/>
          <w:szCs w:val="21"/>
        </w:rPr>
        <w:t>USART_Mode_Tx</w:t>
      </w:r>
      <w:proofErr w:type="spellEnd"/>
      <w:r w:rsidRPr="00E54EA4">
        <w:rPr>
          <w:b/>
          <w:bCs/>
          <w:sz w:val="20"/>
          <w:szCs w:val="21"/>
        </w:rPr>
        <w:t>：收发双工（常用）</w:t>
      </w:r>
    </w:p>
    <w:p w14:paraId="0342BF29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2. GPIO 模式（串口引脚专用）</w:t>
      </w:r>
    </w:p>
    <w:p w14:paraId="32AC35D4" w14:textId="77777777" w:rsidR="00E54EA4" w:rsidRPr="00E54EA4" w:rsidRDefault="00E54EA4" w:rsidP="00E54EA4">
      <w:pPr>
        <w:numPr>
          <w:ilvl w:val="0"/>
          <w:numId w:val="8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Tx 引脚（如 PA9）：</w:t>
      </w:r>
      <w:proofErr w:type="spellStart"/>
      <w:r w:rsidRPr="00E54EA4">
        <w:rPr>
          <w:b/>
          <w:bCs/>
          <w:sz w:val="20"/>
          <w:szCs w:val="21"/>
        </w:rPr>
        <w:t>GPIO_Mode_AF_PP</w:t>
      </w:r>
      <w:proofErr w:type="spellEnd"/>
      <w:r w:rsidRPr="00E54EA4">
        <w:rPr>
          <w:b/>
          <w:bCs/>
          <w:sz w:val="20"/>
          <w:szCs w:val="21"/>
        </w:rPr>
        <w:t>（复用推挽输出，保证驱动能力）</w:t>
      </w:r>
    </w:p>
    <w:p w14:paraId="1399C6C2" w14:textId="77777777" w:rsidR="00E54EA4" w:rsidRPr="00E54EA4" w:rsidRDefault="00E54EA4" w:rsidP="00E54EA4">
      <w:pPr>
        <w:numPr>
          <w:ilvl w:val="0"/>
          <w:numId w:val="8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Rx 引脚（如 PA10）：</w:t>
      </w:r>
      <w:proofErr w:type="spellStart"/>
      <w:r w:rsidRPr="00E54EA4">
        <w:rPr>
          <w:b/>
          <w:bCs/>
          <w:sz w:val="20"/>
          <w:szCs w:val="21"/>
        </w:rPr>
        <w:t>GPIO_Mode_IN_FLOATING</w:t>
      </w:r>
      <w:proofErr w:type="spellEnd"/>
      <w:r w:rsidRPr="00E54EA4">
        <w:rPr>
          <w:b/>
          <w:bCs/>
          <w:sz w:val="20"/>
          <w:szCs w:val="21"/>
        </w:rPr>
        <w:t>（浮空输入，避免干扰总线）</w:t>
      </w:r>
    </w:p>
    <w:p w14:paraId="0D6AC890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四、实验 5：定时 / 计数器</w:t>
      </w:r>
    </w:p>
    <w:p w14:paraId="549CE5BF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 xml:space="preserve">1. </w:t>
      </w:r>
      <w:proofErr w:type="spellStart"/>
      <w:r w:rsidRPr="00E54EA4">
        <w:rPr>
          <w:b/>
          <w:bCs/>
          <w:sz w:val="20"/>
          <w:szCs w:val="21"/>
        </w:rPr>
        <w:t>TIM_TimeBaseInitTypeDef</w:t>
      </w:r>
      <w:proofErr w:type="spellEnd"/>
      <w:r w:rsidRPr="00E54EA4">
        <w:rPr>
          <w:b/>
          <w:bCs/>
          <w:sz w:val="20"/>
          <w:szCs w:val="21"/>
        </w:rPr>
        <w:t xml:space="preserve"> 核心参数</w:t>
      </w:r>
    </w:p>
    <w:p w14:paraId="2226BB63" w14:textId="77777777" w:rsidR="00E54EA4" w:rsidRPr="00E54EA4" w:rsidRDefault="00E54EA4" w:rsidP="00E54EA4">
      <w:pPr>
        <w:numPr>
          <w:ilvl w:val="0"/>
          <w:numId w:val="9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lastRenderedPageBreak/>
        <w:t>TIM_Prescaler</w:t>
      </w:r>
      <w:proofErr w:type="spellEnd"/>
      <w:r w:rsidRPr="00E54EA4">
        <w:rPr>
          <w:b/>
          <w:bCs/>
          <w:sz w:val="20"/>
          <w:szCs w:val="21"/>
        </w:rPr>
        <w:t>：预分频器（分频后得到计数时钟）</w:t>
      </w:r>
    </w:p>
    <w:p w14:paraId="42EF8720" w14:textId="77777777" w:rsidR="00E54EA4" w:rsidRPr="00E54EA4" w:rsidRDefault="00E54EA4" w:rsidP="00E54EA4">
      <w:pPr>
        <w:numPr>
          <w:ilvl w:val="1"/>
          <w:numId w:val="9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例：72MHz 时钟→7199（分频后 10kHz）、719（分频后 100kHz）</w:t>
      </w:r>
    </w:p>
    <w:p w14:paraId="7A1FBF5F" w14:textId="77777777" w:rsidR="00E54EA4" w:rsidRPr="00E54EA4" w:rsidRDefault="00E54EA4" w:rsidP="00E54EA4">
      <w:pPr>
        <w:numPr>
          <w:ilvl w:val="0"/>
          <w:numId w:val="9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TIM_Period</w:t>
      </w:r>
      <w:proofErr w:type="spellEnd"/>
      <w:r w:rsidRPr="00E54EA4">
        <w:rPr>
          <w:b/>
          <w:bCs/>
          <w:sz w:val="20"/>
          <w:szCs w:val="21"/>
        </w:rPr>
        <w:t>：自动重载值（计数溢出阈值）</w:t>
      </w:r>
    </w:p>
    <w:p w14:paraId="2EFD9D2B" w14:textId="77777777" w:rsidR="00E54EA4" w:rsidRPr="00E54EA4" w:rsidRDefault="00E54EA4" w:rsidP="00E54EA4">
      <w:pPr>
        <w:numPr>
          <w:ilvl w:val="1"/>
          <w:numId w:val="9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例：1 秒定时→9999（10kHz 时钟下）、100Hz PWM→99（100kHz 时钟下）</w:t>
      </w:r>
    </w:p>
    <w:p w14:paraId="528345A0" w14:textId="77777777" w:rsidR="00E54EA4" w:rsidRPr="00E54EA4" w:rsidRDefault="00E54EA4" w:rsidP="00E54EA4">
      <w:pPr>
        <w:numPr>
          <w:ilvl w:val="0"/>
          <w:numId w:val="9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TIM_CounterMode</w:t>
      </w:r>
      <w:proofErr w:type="spellEnd"/>
      <w:r w:rsidRPr="00E54EA4">
        <w:rPr>
          <w:b/>
          <w:bCs/>
          <w:sz w:val="20"/>
          <w:szCs w:val="21"/>
        </w:rPr>
        <w:t>：计数模式</w:t>
      </w:r>
    </w:p>
    <w:p w14:paraId="1112DE26" w14:textId="77777777" w:rsidR="00E54EA4" w:rsidRPr="00E54EA4" w:rsidRDefault="00E54EA4" w:rsidP="00E54EA4">
      <w:pPr>
        <w:numPr>
          <w:ilvl w:val="1"/>
          <w:numId w:val="9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TIM_CounterMode_Up</w:t>
      </w:r>
      <w:proofErr w:type="spellEnd"/>
      <w:r w:rsidRPr="00E54EA4">
        <w:rPr>
          <w:b/>
          <w:bCs/>
          <w:sz w:val="20"/>
          <w:szCs w:val="21"/>
        </w:rPr>
        <w:t>：向上计数（定时、PWM 常用）</w:t>
      </w:r>
    </w:p>
    <w:p w14:paraId="1BE1152C" w14:textId="77777777" w:rsidR="00E54EA4" w:rsidRPr="00E54EA4" w:rsidRDefault="00E54EA4" w:rsidP="00E54EA4">
      <w:pPr>
        <w:numPr>
          <w:ilvl w:val="1"/>
          <w:numId w:val="9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TIM_CounterMode_Down</w:t>
      </w:r>
      <w:proofErr w:type="spellEnd"/>
      <w:r w:rsidRPr="00E54EA4">
        <w:rPr>
          <w:b/>
          <w:bCs/>
          <w:sz w:val="20"/>
          <w:szCs w:val="21"/>
        </w:rPr>
        <w:t>：向下计数（高精度定时用）</w:t>
      </w:r>
    </w:p>
    <w:p w14:paraId="24F609C2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 xml:space="preserve">2. </w:t>
      </w:r>
      <w:proofErr w:type="spellStart"/>
      <w:r w:rsidRPr="00E54EA4">
        <w:rPr>
          <w:b/>
          <w:bCs/>
          <w:sz w:val="20"/>
          <w:szCs w:val="21"/>
        </w:rPr>
        <w:t>TIM_OCInitTypeDef</w:t>
      </w:r>
      <w:proofErr w:type="spellEnd"/>
      <w:r w:rsidRPr="00E54EA4">
        <w:rPr>
          <w:b/>
          <w:bCs/>
          <w:sz w:val="20"/>
          <w:szCs w:val="21"/>
        </w:rPr>
        <w:t>（PWM 输出专用）</w:t>
      </w:r>
    </w:p>
    <w:p w14:paraId="0DE129FA" w14:textId="77777777" w:rsidR="00E54EA4" w:rsidRPr="00E54EA4" w:rsidRDefault="00E54EA4" w:rsidP="00E54EA4">
      <w:pPr>
        <w:numPr>
          <w:ilvl w:val="0"/>
          <w:numId w:val="10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TIM_OCMode</w:t>
      </w:r>
      <w:proofErr w:type="spellEnd"/>
      <w:r w:rsidRPr="00E54EA4">
        <w:rPr>
          <w:b/>
          <w:bCs/>
          <w:sz w:val="20"/>
          <w:szCs w:val="21"/>
        </w:rPr>
        <w:t>：PWM 模式</w:t>
      </w:r>
    </w:p>
    <w:p w14:paraId="12140EC6" w14:textId="77777777" w:rsidR="00E54EA4" w:rsidRPr="00E54EA4" w:rsidRDefault="00E54EA4" w:rsidP="00E54EA4">
      <w:pPr>
        <w:numPr>
          <w:ilvl w:val="1"/>
          <w:numId w:val="10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TIM_OCMode_PWM1：CNT&lt;CCR 时高电平（常用）</w:t>
      </w:r>
    </w:p>
    <w:p w14:paraId="26878930" w14:textId="77777777" w:rsidR="00E54EA4" w:rsidRPr="00E54EA4" w:rsidRDefault="00E54EA4" w:rsidP="00E54EA4">
      <w:pPr>
        <w:numPr>
          <w:ilvl w:val="1"/>
          <w:numId w:val="10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TIM_OCMode_PWM2：CNT&lt;CCR 时低电平（反向输出）</w:t>
      </w:r>
    </w:p>
    <w:p w14:paraId="38A6C650" w14:textId="77777777" w:rsidR="00E54EA4" w:rsidRPr="00E54EA4" w:rsidRDefault="00E54EA4" w:rsidP="00E54EA4">
      <w:pPr>
        <w:numPr>
          <w:ilvl w:val="0"/>
          <w:numId w:val="10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TIM_OCPolarity</w:t>
      </w:r>
      <w:proofErr w:type="spellEnd"/>
      <w:r w:rsidRPr="00E54EA4">
        <w:rPr>
          <w:b/>
          <w:bCs/>
          <w:sz w:val="20"/>
          <w:szCs w:val="21"/>
        </w:rPr>
        <w:t>：输出极性</w:t>
      </w:r>
    </w:p>
    <w:p w14:paraId="7112B6AA" w14:textId="77777777" w:rsidR="00E54EA4" w:rsidRPr="00E54EA4" w:rsidRDefault="00E54EA4" w:rsidP="00E54EA4">
      <w:pPr>
        <w:numPr>
          <w:ilvl w:val="1"/>
          <w:numId w:val="10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TIM_OCPolarity_High</w:t>
      </w:r>
      <w:proofErr w:type="spellEnd"/>
      <w:r w:rsidRPr="00E54EA4">
        <w:rPr>
          <w:b/>
          <w:bCs/>
          <w:sz w:val="20"/>
          <w:szCs w:val="21"/>
        </w:rPr>
        <w:t>：高电平有效（LED 调光、电机驱动常用）</w:t>
      </w:r>
    </w:p>
    <w:p w14:paraId="75F67C29" w14:textId="77777777" w:rsidR="00E54EA4" w:rsidRPr="00E54EA4" w:rsidRDefault="00E54EA4" w:rsidP="00E54EA4">
      <w:pPr>
        <w:numPr>
          <w:ilvl w:val="0"/>
          <w:numId w:val="10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TIM_Pulse</w:t>
      </w:r>
      <w:proofErr w:type="spellEnd"/>
      <w:r w:rsidRPr="00E54EA4">
        <w:rPr>
          <w:b/>
          <w:bCs/>
          <w:sz w:val="20"/>
          <w:szCs w:val="21"/>
        </w:rPr>
        <w:t>：占空比参数（0~TIM_Period）</w:t>
      </w:r>
    </w:p>
    <w:p w14:paraId="0C061A06" w14:textId="77777777" w:rsidR="00E54EA4" w:rsidRPr="00E54EA4" w:rsidRDefault="00E54EA4" w:rsidP="00E54EA4">
      <w:pPr>
        <w:numPr>
          <w:ilvl w:val="1"/>
          <w:numId w:val="10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例：50% 占空比→500（</w:t>
      </w:r>
      <w:proofErr w:type="spellStart"/>
      <w:r w:rsidRPr="00E54EA4">
        <w:rPr>
          <w:b/>
          <w:bCs/>
          <w:sz w:val="20"/>
          <w:szCs w:val="21"/>
        </w:rPr>
        <w:t>TIM_Period</w:t>
      </w:r>
      <w:proofErr w:type="spellEnd"/>
      <w:r w:rsidRPr="00E54EA4">
        <w:rPr>
          <w:b/>
          <w:bCs/>
          <w:sz w:val="20"/>
          <w:szCs w:val="21"/>
        </w:rPr>
        <w:t>=999 时）</w:t>
      </w:r>
    </w:p>
    <w:p w14:paraId="612105A9" w14:textId="77777777" w:rsidR="00E54EA4" w:rsidRPr="00E54EA4" w:rsidRDefault="00E54EA4" w:rsidP="00E54EA4">
      <w:pPr>
        <w:numPr>
          <w:ilvl w:val="0"/>
          <w:numId w:val="10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TIM_OutputState</w:t>
      </w:r>
      <w:proofErr w:type="spellEnd"/>
      <w:r w:rsidRPr="00E54EA4">
        <w:rPr>
          <w:b/>
          <w:bCs/>
          <w:sz w:val="20"/>
          <w:szCs w:val="21"/>
        </w:rPr>
        <w:t>：输出使能</w:t>
      </w:r>
    </w:p>
    <w:p w14:paraId="4AE3080C" w14:textId="77777777" w:rsidR="00E54EA4" w:rsidRPr="00E54EA4" w:rsidRDefault="00E54EA4" w:rsidP="00E54EA4">
      <w:pPr>
        <w:numPr>
          <w:ilvl w:val="1"/>
          <w:numId w:val="10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TIM_OutputState_Enable</w:t>
      </w:r>
      <w:proofErr w:type="spellEnd"/>
      <w:r w:rsidRPr="00E54EA4">
        <w:rPr>
          <w:b/>
          <w:bCs/>
          <w:sz w:val="20"/>
          <w:szCs w:val="21"/>
        </w:rPr>
        <w:t>：开启 PWM 输出</w:t>
      </w:r>
    </w:p>
    <w:p w14:paraId="02B8A488" w14:textId="77777777" w:rsidR="00E54EA4" w:rsidRPr="00E54EA4" w:rsidRDefault="00E54EA4" w:rsidP="00E54EA4">
      <w:p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 xml:space="preserve">3. </w:t>
      </w:r>
      <w:proofErr w:type="spellStart"/>
      <w:r w:rsidRPr="00E54EA4">
        <w:rPr>
          <w:b/>
          <w:bCs/>
          <w:sz w:val="20"/>
          <w:szCs w:val="21"/>
        </w:rPr>
        <w:t>TIM_ICInitTypeDef</w:t>
      </w:r>
      <w:proofErr w:type="spellEnd"/>
      <w:r w:rsidRPr="00E54EA4">
        <w:rPr>
          <w:b/>
          <w:bCs/>
          <w:sz w:val="20"/>
          <w:szCs w:val="21"/>
        </w:rPr>
        <w:t>（输入捕获专用）</w:t>
      </w:r>
    </w:p>
    <w:p w14:paraId="008CA5AA" w14:textId="77777777" w:rsidR="00E54EA4" w:rsidRPr="00E54EA4" w:rsidRDefault="00E54EA4" w:rsidP="00E54EA4">
      <w:pPr>
        <w:numPr>
          <w:ilvl w:val="0"/>
          <w:numId w:val="11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TIM_ICPolarity</w:t>
      </w:r>
      <w:proofErr w:type="spellEnd"/>
      <w:r w:rsidRPr="00E54EA4">
        <w:rPr>
          <w:b/>
          <w:bCs/>
          <w:sz w:val="20"/>
          <w:szCs w:val="21"/>
        </w:rPr>
        <w:t>：捕获极性</w:t>
      </w:r>
    </w:p>
    <w:p w14:paraId="2EBC1D57" w14:textId="77777777" w:rsidR="00E54EA4" w:rsidRPr="00E54EA4" w:rsidRDefault="00E54EA4" w:rsidP="00E54EA4">
      <w:pPr>
        <w:numPr>
          <w:ilvl w:val="1"/>
          <w:numId w:val="11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TIM_ICPolarity_BothEdge</w:t>
      </w:r>
      <w:proofErr w:type="spellEnd"/>
      <w:r w:rsidRPr="00E54EA4">
        <w:rPr>
          <w:b/>
          <w:bCs/>
          <w:sz w:val="20"/>
          <w:szCs w:val="21"/>
        </w:rPr>
        <w:t>：双边沿捕获（测量频率 / 脉宽常用）</w:t>
      </w:r>
    </w:p>
    <w:p w14:paraId="01BE4E06" w14:textId="77777777" w:rsidR="00E54EA4" w:rsidRPr="00E54EA4" w:rsidRDefault="00E54EA4" w:rsidP="00E54EA4">
      <w:pPr>
        <w:numPr>
          <w:ilvl w:val="1"/>
          <w:numId w:val="11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TIM_ICPolarity_Rising</w:t>
      </w:r>
      <w:proofErr w:type="spellEnd"/>
      <w:r w:rsidRPr="00E54EA4">
        <w:rPr>
          <w:b/>
          <w:bCs/>
          <w:sz w:val="20"/>
          <w:szCs w:val="21"/>
        </w:rPr>
        <w:t>：上升沿捕获，</w:t>
      </w:r>
      <w:proofErr w:type="spellStart"/>
      <w:r w:rsidRPr="00E54EA4">
        <w:rPr>
          <w:b/>
          <w:bCs/>
          <w:sz w:val="20"/>
          <w:szCs w:val="21"/>
        </w:rPr>
        <w:t>TIM_ICPolarity_Falling</w:t>
      </w:r>
      <w:proofErr w:type="spellEnd"/>
      <w:r w:rsidRPr="00E54EA4">
        <w:rPr>
          <w:b/>
          <w:bCs/>
          <w:sz w:val="20"/>
          <w:szCs w:val="21"/>
        </w:rPr>
        <w:t>：下降沿捕获</w:t>
      </w:r>
    </w:p>
    <w:p w14:paraId="7CC3DE15" w14:textId="77777777" w:rsidR="00E54EA4" w:rsidRPr="00E54EA4" w:rsidRDefault="00E54EA4" w:rsidP="00E54EA4">
      <w:pPr>
        <w:numPr>
          <w:ilvl w:val="0"/>
          <w:numId w:val="11"/>
        </w:numPr>
        <w:rPr>
          <w:rFonts w:hint="eastAsia"/>
          <w:b/>
          <w:bCs/>
          <w:sz w:val="20"/>
          <w:szCs w:val="21"/>
        </w:rPr>
      </w:pPr>
      <w:proofErr w:type="spellStart"/>
      <w:r w:rsidRPr="00E54EA4">
        <w:rPr>
          <w:b/>
          <w:bCs/>
          <w:sz w:val="20"/>
          <w:szCs w:val="21"/>
        </w:rPr>
        <w:t>TIM_ICFilter</w:t>
      </w:r>
      <w:proofErr w:type="spellEnd"/>
      <w:r w:rsidRPr="00E54EA4">
        <w:rPr>
          <w:b/>
          <w:bCs/>
          <w:sz w:val="20"/>
          <w:szCs w:val="21"/>
        </w:rPr>
        <w:t>：输入滤波</w:t>
      </w:r>
    </w:p>
    <w:p w14:paraId="012BC009" w14:textId="77777777" w:rsidR="00E54EA4" w:rsidRDefault="00E54EA4" w:rsidP="00E54EA4">
      <w:pPr>
        <w:numPr>
          <w:ilvl w:val="1"/>
          <w:numId w:val="11"/>
        </w:numPr>
        <w:rPr>
          <w:rFonts w:hint="eastAsia"/>
          <w:b/>
          <w:bCs/>
          <w:sz w:val="20"/>
          <w:szCs w:val="21"/>
        </w:rPr>
      </w:pPr>
      <w:r w:rsidRPr="00E54EA4">
        <w:rPr>
          <w:b/>
          <w:bCs/>
          <w:sz w:val="20"/>
          <w:szCs w:val="21"/>
        </w:rPr>
        <w:t>0：无滤波，6：6 次采样滤波（抗干扰用）</w:t>
      </w:r>
    </w:p>
    <w:p w14:paraId="0608D8D5" w14:textId="77777777" w:rsidR="00E54EA4" w:rsidRDefault="00E54EA4" w:rsidP="00842330">
      <w:pPr>
        <w:rPr>
          <w:rFonts w:hint="eastAsia"/>
          <w:b/>
          <w:bCs/>
          <w:color w:val="EE0000"/>
          <w:sz w:val="52"/>
          <w:szCs w:val="56"/>
        </w:rPr>
      </w:pPr>
      <w:r w:rsidRPr="00E54EA4">
        <w:rPr>
          <w:rFonts w:hint="eastAsia"/>
          <w:b/>
          <w:bCs/>
          <w:color w:val="EE0000"/>
          <w:sz w:val="52"/>
          <w:szCs w:val="56"/>
        </w:rPr>
        <w:t>然后是对于实验2345的总结</w:t>
      </w:r>
    </w:p>
    <w:p w14:paraId="36ED3951" w14:textId="73D32394" w:rsidR="00E54EA4" w:rsidRPr="00E54EA4" w:rsidRDefault="00842330" w:rsidP="00842330">
      <w:pPr>
        <w:rPr>
          <w:rStyle w:val="ae"/>
          <w:rFonts w:hint="eastAsia"/>
          <w:i w:val="0"/>
          <w:iCs w:val="0"/>
          <w:color w:val="EE0000"/>
          <w:spacing w:val="0"/>
          <w:sz w:val="52"/>
          <w:szCs w:val="56"/>
        </w:rPr>
      </w:pPr>
      <w:r w:rsidRPr="005B5938">
        <w:rPr>
          <w:rStyle w:val="ae"/>
          <w:rFonts w:hint="eastAsia"/>
          <w:sz w:val="28"/>
          <w:szCs w:val="32"/>
        </w:rPr>
        <w:t>一、实验2</w:t>
      </w:r>
      <w:r w:rsidR="00FC11D7" w:rsidRPr="005B5938">
        <w:rPr>
          <w:rStyle w:val="ae"/>
          <w:sz w:val="28"/>
          <w:szCs w:val="32"/>
        </w:rPr>
        <w:t>：GPIO接口及外设驱动（LED+按键+数码管）</w:t>
      </w:r>
    </w:p>
    <w:p w14:paraId="76D78E58" w14:textId="77777777" w:rsidR="00E54EA4" w:rsidRDefault="00842330" w:rsidP="00842330">
      <w:pPr>
        <w:rPr>
          <w:rFonts w:hint="eastAsia"/>
          <w:b/>
          <w:bCs/>
          <w:i/>
          <w:iCs/>
          <w:spacing w:val="5"/>
          <w:sz w:val="28"/>
          <w:szCs w:val="32"/>
        </w:rPr>
      </w:pPr>
      <w:r w:rsidRPr="00842330">
        <w:lastRenderedPageBreak/>
        <w:t>1. 硬件关联与电路原理</w:t>
      </w:r>
    </w:p>
    <w:p w14:paraId="179F1D7D" w14:textId="4A388F20" w:rsidR="00E54EA4" w:rsidRPr="00E54EA4" w:rsidRDefault="00842330" w:rsidP="00842330">
      <w:pPr>
        <w:rPr>
          <w:rFonts w:hint="eastAsia"/>
          <w:b/>
          <w:bCs/>
          <w:i/>
          <w:iCs/>
          <w:spacing w:val="5"/>
          <w:sz w:val="28"/>
          <w:szCs w:val="32"/>
        </w:rPr>
      </w:pPr>
      <w:r w:rsidRPr="00842330">
        <w:rPr>
          <w:b/>
          <w:bCs/>
        </w:rPr>
        <w:t>LED 硬件</w:t>
      </w:r>
      <w:r w:rsidRPr="00842330">
        <w:t>：仅 LED1 (PA8)、LED2 (PA11)、LED7 (PA12)、LED8 (PA15) 可控制，</w:t>
      </w:r>
      <w:r w:rsidRPr="00842330">
        <w:rPr>
          <w:b/>
          <w:bCs/>
        </w:rPr>
        <w:t>共阳极接法（负极接 GPIO，低电平点亮）。</w:t>
      </w:r>
      <w:r>
        <w:rPr>
          <w:rFonts w:hint="eastAsia"/>
          <w:b/>
          <w:bCs/>
        </w:rPr>
        <w:t>（若为共阴极则为高电平点亮）</w:t>
      </w:r>
    </w:p>
    <w:p w14:paraId="42CA9F9A" w14:textId="0857492E" w:rsidR="00842330" w:rsidRDefault="00842330" w:rsidP="00842330">
      <w:pPr>
        <w:rPr>
          <w:rFonts w:hint="eastAsia"/>
          <w:b/>
          <w:bCs/>
        </w:rPr>
      </w:pPr>
      <w:r w:rsidRPr="00842330">
        <w:t>实例：LED1 点亮需执行</w:t>
      </w:r>
      <w:r w:rsidRPr="00842330">
        <w:rPr>
          <w:b/>
          <w:bCs/>
        </w:rPr>
        <w:t xml:space="preserve"> </w:t>
      </w:r>
      <w:proofErr w:type="spellStart"/>
      <w:r w:rsidRPr="00842330">
        <w:rPr>
          <w:b/>
          <w:bCs/>
        </w:rPr>
        <w:t>GPIO_ResetBits</w:t>
      </w:r>
      <w:proofErr w:type="spellEnd"/>
      <w:r w:rsidRPr="00842330">
        <w:rPr>
          <w:b/>
          <w:bCs/>
        </w:rPr>
        <w:t>(GPIOA, GPIO_Pin_8)（</w:t>
      </w:r>
      <w:proofErr w:type="gramStart"/>
      <w:r w:rsidRPr="00842330">
        <w:rPr>
          <w:b/>
          <w:bCs/>
        </w:rPr>
        <w:t>输出低</w:t>
      </w:r>
      <w:proofErr w:type="gramEnd"/>
      <w:r w:rsidRPr="00842330">
        <w:rPr>
          <w:b/>
          <w:bCs/>
        </w:rPr>
        <w:t>电平）</w:t>
      </w:r>
      <w:r w:rsidRPr="00842330">
        <w:t xml:space="preserve">，熄灭需 </w:t>
      </w:r>
      <w:proofErr w:type="spellStart"/>
      <w:r w:rsidRPr="00842330">
        <w:rPr>
          <w:b/>
          <w:bCs/>
        </w:rPr>
        <w:t>GPIO_SetBits</w:t>
      </w:r>
      <w:proofErr w:type="spellEnd"/>
      <w:r w:rsidRPr="00842330">
        <w:rPr>
          <w:b/>
          <w:bCs/>
        </w:rPr>
        <w:t>(GPIOA, GPIO_Pin_8)（输出高电平）。</w:t>
      </w:r>
    </w:p>
    <w:p w14:paraId="42A4BF0E" w14:textId="1522B2A6" w:rsidR="00842330" w:rsidRDefault="00842330" w:rsidP="00842330">
      <w:pPr>
        <w:rPr>
          <w:rFonts w:hint="eastAsia"/>
        </w:rPr>
      </w:pPr>
      <w:r w:rsidRPr="00842330">
        <w:t>这两个函数都可以同时控制同一个GPIO端口(如GPIOA、 GPIOB)下的多个引脚</w:t>
      </w:r>
    </w:p>
    <w:p w14:paraId="75F7530D" w14:textId="06D1936A" w:rsidR="005B5938" w:rsidRDefault="00842330" w:rsidP="00842330">
      <w:pPr>
        <w:rPr>
          <w:rFonts w:hint="eastAsia"/>
        </w:rPr>
      </w:pPr>
      <w:r w:rsidRPr="00842330">
        <w:rPr>
          <w:noProof/>
        </w:rPr>
        <w:drawing>
          <wp:inline distT="0" distB="0" distL="0" distR="0" wp14:anchorId="580476DF" wp14:editId="61013816">
            <wp:extent cx="5402406" cy="615950"/>
            <wp:effectExtent l="0" t="0" r="8255" b="0"/>
            <wp:docPr id="210569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182" cy="62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BEF1" w14:textId="77777777" w:rsidR="00842330" w:rsidRPr="00842330" w:rsidRDefault="00842330" w:rsidP="00842330">
      <w:pPr>
        <w:rPr>
          <w:rFonts w:hint="eastAsia"/>
          <w:b/>
          <w:bCs/>
        </w:rPr>
      </w:pPr>
      <w:r w:rsidRPr="00842330">
        <w:rPr>
          <w:b/>
          <w:bCs/>
        </w:rPr>
        <w:t>按键硬件</w:t>
      </w:r>
      <w:r w:rsidRPr="00842330">
        <w:t>：</w:t>
      </w:r>
      <w:r w:rsidRPr="00842330">
        <w:rPr>
          <w:b/>
          <w:bCs/>
        </w:rPr>
        <w:t>K1 (PB0)、K2 (PB1)、K3 (PB4)、K4 (PB5)，一端接地（按下为低电平），GPIO 需配置上拉输入（松开时默认高电平）。</w:t>
      </w:r>
    </w:p>
    <w:p w14:paraId="77FF283F" w14:textId="77777777" w:rsidR="00842330" w:rsidRPr="00842330" w:rsidRDefault="00842330" w:rsidP="00842330">
      <w:pPr>
        <w:rPr>
          <w:rFonts w:hint="eastAsia"/>
          <w:b/>
          <w:bCs/>
        </w:rPr>
      </w:pPr>
      <w:r w:rsidRPr="00842330">
        <w:t>实例：K1 按下时，</w:t>
      </w:r>
      <w:proofErr w:type="spellStart"/>
      <w:r w:rsidRPr="00842330">
        <w:rPr>
          <w:b/>
          <w:bCs/>
        </w:rPr>
        <w:t>GPIO_ReadInputDataBit</w:t>
      </w:r>
      <w:proofErr w:type="spellEnd"/>
      <w:r w:rsidRPr="00842330">
        <w:rPr>
          <w:b/>
          <w:bCs/>
        </w:rPr>
        <w:t>(GPIOB, GPIO_Pin_0) 返回 0；松开时返回 1。</w:t>
      </w:r>
    </w:p>
    <w:p w14:paraId="12B7ED1B" w14:textId="77777777" w:rsidR="00842330" w:rsidRPr="00842330" w:rsidRDefault="00842330" w:rsidP="00842330">
      <w:pPr>
        <w:rPr>
          <w:rFonts w:hint="eastAsia"/>
          <w:b/>
          <w:bCs/>
        </w:rPr>
      </w:pPr>
      <w:r w:rsidRPr="00842330">
        <w:rPr>
          <w:b/>
          <w:bCs/>
        </w:rPr>
        <w:t>数码管硬件</w:t>
      </w:r>
      <w:r w:rsidRPr="00842330">
        <w:t xml:space="preserve">：8 </w:t>
      </w:r>
      <w:proofErr w:type="gramStart"/>
      <w:r w:rsidRPr="00842330">
        <w:t>个</w:t>
      </w:r>
      <w:proofErr w:type="gramEnd"/>
      <w:r w:rsidRPr="00842330">
        <w:t>共阴极数码管，</w:t>
      </w:r>
      <w:r w:rsidRPr="00842330">
        <w:rPr>
          <w:b/>
          <w:bCs/>
        </w:rPr>
        <w:t>段选 (PA0~PA7)、位选 (PB12~PB14 通过 38 译码器控制)，需 74LV245 芯片增强驱动能力。</w:t>
      </w:r>
    </w:p>
    <w:p w14:paraId="350FCDCC" w14:textId="77777777" w:rsidR="00842330" w:rsidRPr="00842330" w:rsidRDefault="00842330" w:rsidP="00842330">
      <w:pPr>
        <w:rPr>
          <w:rFonts w:hint="eastAsia"/>
          <w:b/>
          <w:bCs/>
        </w:rPr>
      </w:pPr>
      <w:r w:rsidRPr="00842330">
        <w:t>实例：</w:t>
      </w:r>
      <w:r w:rsidRPr="00842330">
        <w:rPr>
          <w:b/>
          <w:bCs/>
        </w:rPr>
        <w:t>显示数字 “0” 时，段选输出共</w:t>
      </w:r>
      <w:proofErr w:type="gramStart"/>
      <w:r w:rsidRPr="00842330">
        <w:rPr>
          <w:b/>
          <w:bCs/>
        </w:rPr>
        <w:t>阴极段码</w:t>
      </w:r>
      <w:proofErr w:type="gramEnd"/>
      <w:r w:rsidRPr="00842330">
        <w:rPr>
          <w:b/>
          <w:bCs/>
        </w:rPr>
        <w:t xml:space="preserve"> 0x3F（</w:t>
      </w:r>
      <w:proofErr w:type="spellStart"/>
      <w:r w:rsidRPr="00842330">
        <w:rPr>
          <w:b/>
          <w:bCs/>
        </w:rPr>
        <w:t>a~f</w:t>
      </w:r>
      <w:proofErr w:type="spellEnd"/>
      <w:r w:rsidRPr="00842330">
        <w:rPr>
          <w:b/>
          <w:bCs/>
        </w:rPr>
        <w:t xml:space="preserve"> 段亮，g、</w:t>
      </w:r>
      <w:proofErr w:type="spellStart"/>
      <w:r w:rsidRPr="00842330">
        <w:rPr>
          <w:b/>
          <w:bCs/>
        </w:rPr>
        <w:t>dp</w:t>
      </w:r>
      <w:proofErr w:type="spellEnd"/>
      <w:r w:rsidRPr="00842330">
        <w:rPr>
          <w:b/>
          <w:bCs/>
        </w:rPr>
        <w:t xml:space="preserve"> 段灭）。</w:t>
      </w:r>
    </w:p>
    <w:p w14:paraId="1399DCDC" w14:textId="77777777" w:rsidR="006D63DF" w:rsidRPr="006D63DF" w:rsidRDefault="006D63DF" w:rsidP="006D63DF">
      <w:pPr>
        <w:rPr>
          <w:rFonts w:hint="eastAsia"/>
        </w:rPr>
      </w:pPr>
      <w:r w:rsidRPr="006D63DF">
        <w:t>2. GPIO 模式配置与编程</w:t>
      </w:r>
    </w:p>
    <w:p w14:paraId="10BA9CB9" w14:textId="77777777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输出模式：推挽输出（</w:t>
      </w:r>
      <w:proofErr w:type="spellStart"/>
      <w:r w:rsidRPr="006D63DF">
        <w:rPr>
          <w:b/>
          <w:bCs/>
        </w:rPr>
        <w:t>GPIO_Mode_Out_PP</w:t>
      </w:r>
      <w:proofErr w:type="spellEnd"/>
      <w:r w:rsidRPr="006D63DF">
        <w:rPr>
          <w:b/>
          <w:bCs/>
        </w:rPr>
        <w:t>）用于 LED，输出高低电平明确；</w:t>
      </w:r>
      <w:proofErr w:type="gramStart"/>
      <w:r w:rsidRPr="006D63DF">
        <w:rPr>
          <w:b/>
          <w:bCs/>
        </w:rPr>
        <w:t>开漏输出</w:t>
      </w:r>
      <w:proofErr w:type="gramEnd"/>
      <w:r w:rsidRPr="006D63DF">
        <w:rPr>
          <w:b/>
          <w:bCs/>
        </w:rPr>
        <w:t>（</w:t>
      </w:r>
      <w:proofErr w:type="spellStart"/>
      <w:r w:rsidRPr="006D63DF">
        <w:rPr>
          <w:b/>
          <w:bCs/>
        </w:rPr>
        <w:t>GPIO_Mode_Out_OD</w:t>
      </w:r>
      <w:proofErr w:type="spellEnd"/>
      <w:r w:rsidRPr="006D63DF">
        <w:rPr>
          <w:b/>
          <w:bCs/>
        </w:rPr>
        <w:t>）需外部上拉电阻，适用于 I2C 总线。</w:t>
      </w:r>
    </w:p>
    <w:p w14:paraId="621B0C8B" w14:textId="77777777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实例：LED 初始化代码</w:t>
      </w:r>
    </w:p>
    <w:p w14:paraId="2ED5B499" w14:textId="5DDB1F49" w:rsidR="00842330" w:rsidRDefault="006D63DF" w:rsidP="00842330">
      <w:pPr>
        <w:rPr>
          <w:rFonts w:hint="eastAsia"/>
        </w:rPr>
      </w:pPr>
      <w:r w:rsidRPr="006D63DF">
        <w:rPr>
          <w:noProof/>
        </w:rPr>
        <w:drawing>
          <wp:inline distT="0" distB="0" distL="0" distR="0" wp14:anchorId="3A4C29E8" wp14:editId="76811272">
            <wp:extent cx="5378450" cy="845685"/>
            <wp:effectExtent l="0" t="0" r="0" b="0"/>
            <wp:docPr id="18560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1115" cy="85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70FE" w14:textId="77777777" w:rsid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输入模式：上拉输入（</w:t>
      </w:r>
      <w:proofErr w:type="spellStart"/>
      <w:r w:rsidRPr="006D63DF">
        <w:rPr>
          <w:b/>
          <w:bCs/>
        </w:rPr>
        <w:t>GPIO_Mode_IPU</w:t>
      </w:r>
      <w:proofErr w:type="spellEnd"/>
      <w:r w:rsidRPr="006D63DF">
        <w:rPr>
          <w:b/>
          <w:bCs/>
        </w:rPr>
        <w:t>）用于按键，避免引脚悬空；浮空输（</w:t>
      </w:r>
      <w:proofErr w:type="spellStart"/>
      <w:r w:rsidRPr="006D63DF">
        <w:rPr>
          <w:b/>
          <w:bCs/>
        </w:rPr>
        <w:t>GPIO_Mode_IN_FLOATING</w:t>
      </w:r>
      <w:proofErr w:type="spellEnd"/>
      <w:r w:rsidRPr="006D63DF">
        <w:rPr>
          <w:b/>
          <w:bCs/>
        </w:rPr>
        <w:t>）用于串口接收。</w:t>
      </w:r>
    </w:p>
    <w:p w14:paraId="307ADA97" w14:textId="4788208A" w:rsid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实例：按键初始化代码</w:t>
      </w:r>
    </w:p>
    <w:p w14:paraId="2798B1D5" w14:textId="16E989F0" w:rsid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  <w:noProof/>
        </w:rPr>
        <w:drawing>
          <wp:inline distT="0" distB="0" distL="0" distR="0" wp14:anchorId="185D894B" wp14:editId="52068F64">
            <wp:extent cx="5274310" cy="613410"/>
            <wp:effectExtent l="0" t="0" r="2540" b="0"/>
            <wp:docPr id="935175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5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E100" w14:textId="77777777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lastRenderedPageBreak/>
        <w:t>特殊引脚处理：PA15 默认是 JTAG 调试引脚，需禁用复用功能才能作为普通 GPIO。</w:t>
      </w:r>
    </w:p>
    <w:p w14:paraId="79098CA5" w14:textId="77777777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实例：</w:t>
      </w:r>
      <w:proofErr w:type="spellStart"/>
      <w:r w:rsidRPr="006D63DF">
        <w:rPr>
          <w:b/>
          <w:bCs/>
        </w:rPr>
        <w:t>GPIO_</w:t>
      </w:r>
      <w:proofErr w:type="gramStart"/>
      <w:r w:rsidRPr="006D63DF">
        <w:rPr>
          <w:b/>
          <w:bCs/>
        </w:rPr>
        <w:t>PinRemapConfig</w:t>
      </w:r>
      <w:proofErr w:type="spellEnd"/>
      <w:r w:rsidRPr="006D63DF">
        <w:rPr>
          <w:b/>
          <w:bCs/>
        </w:rPr>
        <w:t>(</w:t>
      </w:r>
      <w:proofErr w:type="spellStart"/>
      <w:proofErr w:type="gramEnd"/>
      <w:r w:rsidRPr="006D63DF">
        <w:rPr>
          <w:b/>
          <w:bCs/>
        </w:rPr>
        <w:t>GPIO_Remap_SWJ_JTAGDisable</w:t>
      </w:r>
      <w:proofErr w:type="spellEnd"/>
      <w:r w:rsidRPr="006D63DF">
        <w:rPr>
          <w:b/>
          <w:bCs/>
        </w:rPr>
        <w:t>, ENABLE</w:t>
      </w:r>
      <w:proofErr w:type="gramStart"/>
      <w:r w:rsidRPr="006D63DF">
        <w:rPr>
          <w:b/>
          <w:bCs/>
        </w:rPr>
        <w:t>);</w:t>
      </w:r>
      <w:proofErr w:type="gramEnd"/>
    </w:p>
    <w:p w14:paraId="71D207F0" w14:textId="5BEC889E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3. 核心功能实现</w:t>
      </w:r>
    </w:p>
    <w:p w14:paraId="21877295" w14:textId="181A43F9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 xml:space="preserve">LED 流水灯：循环点亮 4 </w:t>
      </w:r>
      <w:proofErr w:type="gramStart"/>
      <w:r w:rsidRPr="006D63DF">
        <w:rPr>
          <w:b/>
          <w:bCs/>
        </w:rPr>
        <w:t>个</w:t>
      </w:r>
      <w:proofErr w:type="gramEnd"/>
      <w:r w:rsidRPr="006D63DF">
        <w:rPr>
          <w:b/>
          <w:bCs/>
        </w:rPr>
        <w:t xml:space="preserve"> LED，利用数组存储引脚号简化代码</w:t>
      </w:r>
      <w:r>
        <w:rPr>
          <w:rFonts w:hint="eastAsia"/>
          <w:b/>
          <w:bCs/>
        </w:rPr>
        <w:t>。</w:t>
      </w:r>
    </w:p>
    <w:p w14:paraId="0500D00E" w14:textId="0B108FCF" w:rsid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  <w:noProof/>
        </w:rPr>
        <w:drawing>
          <wp:inline distT="0" distB="0" distL="0" distR="0" wp14:anchorId="15699C78" wp14:editId="77330555">
            <wp:extent cx="5274310" cy="1674495"/>
            <wp:effectExtent l="0" t="0" r="2540" b="1905"/>
            <wp:docPr id="49613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38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F2DD" w14:textId="77E368AB" w:rsid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按键去抖动：两次电平检测间隔 20ms，避免机械抖动导致误触发。</w:t>
      </w:r>
    </w:p>
    <w:p w14:paraId="1320AFD9" w14:textId="2F11C44F" w:rsid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  <w:noProof/>
        </w:rPr>
        <w:drawing>
          <wp:inline distT="0" distB="0" distL="0" distR="0" wp14:anchorId="57A4CA76" wp14:editId="0DA1ED53">
            <wp:extent cx="5274310" cy="1413510"/>
            <wp:effectExtent l="0" t="0" r="2540" b="0"/>
            <wp:docPr id="225164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4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8D92" w14:textId="0B95866A" w:rsid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数码管动态扫描：利用视觉残留，快速</w:t>
      </w:r>
      <w:proofErr w:type="gramStart"/>
      <w:r w:rsidRPr="006D63DF">
        <w:rPr>
          <w:b/>
          <w:bCs/>
        </w:rPr>
        <w:t>切换位</w:t>
      </w:r>
      <w:proofErr w:type="gramEnd"/>
      <w:r w:rsidRPr="006D63DF">
        <w:rPr>
          <w:b/>
          <w:bCs/>
        </w:rPr>
        <w:t xml:space="preserve">选和段选，实现 8 </w:t>
      </w:r>
      <w:proofErr w:type="gramStart"/>
      <w:r w:rsidRPr="006D63DF">
        <w:rPr>
          <w:b/>
          <w:bCs/>
        </w:rPr>
        <w:t>个</w:t>
      </w:r>
      <w:proofErr w:type="gramEnd"/>
      <w:r w:rsidRPr="006D63DF">
        <w:rPr>
          <w:b/>
          <w:bCs/>
        </w:rPr>
        <w:t>数码</w:t>
      </w:r>
      <w:proofErr w:type="gramStart"/>
      <w:r w:rsidRPr="006D63DF">
        <w:rPr>
          <w:b/>
          <w:bCs/>
        </w:rPr>
        <w:t>管同时</w:t>
      </w:r>
      <w:proofErr w:type="gramEnd"/>
      <w:r w:rsidRPr="006D63DF">
        <w:rPr>
          <w:b/>
          <w:bCs/>
        </w:rPr>
        <w:t>显示不同数字。</w:t>
      </w:r>
    </w:p>
    <w:p w14:paraId="2E5B507E" w14:textId="3535E102" w:rsid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  <w:noProof/>
        </w:rPr>
        <w:drawing>
          <wp:inline distT="0" distB="0" distL="0" distR="0" wp14:anchorId="6F05E416" wp14:editId="17CF9C58">
            <wp:extent cx="5656335" cy="1212850"/>
            <wp:effectExtent l="0" t="0" r="1905" b="6350"/>
            <wp:docPr id="446674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4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825" cy="12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A712" w14:textId="2EFCF244" w:rsidR="006D63DF" w:rsidRPr="006D63DF" w:rsidRDefault="006D63DF" w:rsidP="006D63DF">
      <w:pPr>
        <w:rPr>
          <w:rFonts w:hint="eastAsia"/>
          <w:b/>
          <w:bCs/>
        </w:rPr>
      </w:pPr>
      <w:r>
        <w:rPr>
          <w:rFonts w:hint="eastAsia"/>
          <w:b/>
          <w:bCs/>
        </w:rPr>
        <w:t>可能</w:t>
      </w:r>
      <w:r w:rsidRPr="006D63DF">
        <w:rPr>
          <w:b/>
          <w:bCs/>
        </w:rPr>
        <w:t>考题实例</w:t>
      </w:r>
      <w:r>
        <w:rPr>
          <w:rFonts w:hint="eastAsia"/>
          <w:b/>
          <w:bCs/>
        </w:rPr>
        <w:t>（自己写或者问AI）</w:t>
      </w:r>
    </w:p>
    <w:p w14:paraId="62584670" w14:textId="77777777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编程题：编写 “K1 控制 LED1 亮灭，K2 控制 LED2 亮灭” 程序（</w:t>
      </w:r>
      <w:proofErr w:type="gramStart"/>
      <w:r w:rsidRPr="006D63DF">
        <w:rPr>
          <w:b/>
          <w:bCs/>
        </w:rPr>
        <w:t>含去抖动</w:t>
      </w:r>
      <w:proofErr w:type="gramEnd"/>
      <w:r w:rsidRPr="006D63DF">
        <w:rPr>
          <w:b/>
          <w:bCs/>
        </w:rPr>
        <w:t>）。</w:t>
      </w:r>
    </w:p>
    <w:p w14:paraId="6F931BEA" w14:textId="77777777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简答题：共阳极与共阴极数码管</w:t>
      </w:r>
      <w:proofErr w:type="gramStart"/>
      <w:r w:rsidRPr="006D63DF">
        <w:rPr>
          <w:b/>
          <w:bCs/>
        </w:rPr>
        <w:t>的段码区别</w:t>
      </w:r>
      <w:proofErr w:type="gramEnd"/>
      <w:r w:rsidRPr="006D63DF">
        <w:rPr>
          <w:b/>
          <w:bCs/>
        </w:rPr>
        <w:t>（如数字 0，</w:t>
      </w:r>
      <w:proofErr w:type="gramStart"/>
      <w:r w:rsidRPr="006D63DF">
        <w:rPr>
          <w:b/>
          <w:bCs/>
        </w:rPr>
        <w:t>共阳为</w:t>
      </w:r>
      <w:proofErr w:type="gramEnd"/>
      <w:r w:rsidRPr="006D63DF">
        <w:rPr>
          <w:b/>
          <w:bCs/>
        </w:rPr>
        <w:t xml:space="preserve"> 0xC0，</w:t>
      </w:r>
      <w:proofErr w:type="gramStart"/>
      <w:r w:rsidRPr="006D63DF">
        <w:rPr>
          <w:b/>
          <w:bCs/>
        </w:rPr>
        <w:t>共阴为</w:t>
      </w:r>
      <w:proofErr w:type="gramEnd"/>
      <w:r w:rsidRPr="006D63DF">
        <w:rPr>
          <w:b/>
          <w:bCs/>
        </w:rPr>
        <w:t xml:space="preserve"> 0x3F）。</w:t>
      </w:r>
    </w:p>
    <w:p w14:paraId="13BEBDA5" w14:textId="77777777" w:rsidR="006D63DF" w:rsidRPr="006D63DF" w:rsidRDefault="006D63DF" w:rsidP="006D63DF">
      <w:pPr>
        <w:rPr>
          <w:rFonts w:hint="eastAsia"/>
          <w:b/>
          <w:bCs/>
          <w:sz w:val="36"/>
          <w:szCs w:val="40"/>
        </w:rPr>
      </w:pPr>
      <w:r w:rsidRPr="006D63DF">
        <w:rPr>
          <w:b/>
          <w:bCs/>
          <w:sz w:val="36"/>
          <w:szCs w:val="40"/>
        </w:rPr>
        <w:lastRenderedPageBreak/>
        <w:t>二、实验 3：NVIC 与 EXTI 中断</w:t>
      </w:r>
    </w:p>
    <w:p w14:paraId="5D4E2019" w14:textId="77777777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1. 中断基础概念</w:t>
      </w:r>
    </w:p>
    <w:p w14:paraId="3AAF7A03" w14:textId="414F46D4" w:rsidR="006D63DF" w:rsidRPr="006D63DF" w:rsidRDefault="006D63DF" w:rsidP="00B67860">
      <w:pPr>
        <w:rPr>
          <w:rFonts w:hint="eastAsia"/>
          <w:b/>
          <w:bCs/>
        </w:rPr>
      </w:pPr>
      <w:r w:rsidRPr="006D63DF">
        <w:rPr>
          <w:b/>
          <w:bCs/>
        </w:rPr>
        <w:t>中断定义：外部事件触发 CPU 暂停主程序，执行中断服务函数后返回，比查询方式高效。实例：按键 K1 按下触发中断，CPU 暂停 LED 流水灯，执行 “LED1 翻转” 后继续流水。</w:t>
      </w:r>
    </w:p>
    <w:p w14:paraId="10C6AF62" w14:textId="195CFE9F" w:rsidR="006D63DF" w:rsidRPr="006D63DF" w:rsidRDefault="006D63DF" w:rsidP="00B67860">
      <w:pPr>
        <w:rPr>
          <w:rFonts w:hint="eastAsia"/>
          <w:b/>
          <w:bCs/>
        </w:rPr>
      </w:pPr>
      <w:r w:rsidRPr="006D63DF">
        <w:rPr>
          <w:b/>
          <w:bCs/>
        </w:rPr>
        <w:t>NVIC 优先级：分抢占优先级（可</w:t>
      </w:r>
      <w:proofErr w:type="gramStart"/>
      <w:r w:rsidRPr="006D63DF">
        <w:rPr>
          <w:b/>
          <w:bCs/>
        </w:rPr>
        <w:t>打断低</w:t>
      </w:r>
      <w:proofErr w:type="gramEnd"/>
      <w:r w:rsidRPr="006D63DF">
        <w:rPr>
          <w:b/>
          <w:bCs/>
        </w:rPr>
        <w:t>优先级中断）和响应优先级（仅排队），由中断分组决定位数。实例：中断分组 2（2 位抢占 + 2 位响应）时，抢占优先级范围 0~3，响应优先级范围 0~3；抢占优先级 0 &gt; 1，响应优先级 0 &gt; 1。</w:t>
      </w:r>
    </w:p>
    <w:p w14:paraId="314305F7" w14:textId="77777777" w:rsidR="006D63DF" w:rsidRPr="006D63DF" w:rsidRDefault="006D63DF" w:rsidP="006D63DF">
      <w:pPr>
        <w:rPr>
          <w:rFonts w:hint="eastAsia"/>
          <w:b/>
          <w:bCs/>
        </w:rPr>
      </w:pPr>
      <w:r w:rsidRPr="006D63DF">
        <w:rPr>
          <w:b/>
          <w:bCs/>
        </w:rPr>
        <w:t>2. EXTI 与 GPIO 映射规则</w:t>
      </w:r>
    </w:p>
    <w:p w14:paraId="42503766" w14:textId="1FA0D7CE" w:rsidR="006D63DF" w:rsidRPr="006D63DF" w:rsidRDefault="006D63DF" w:rsidP="00B67860">
      <w:pPr>
        <w:rPr>
          <w:rFonts w:hint="eastAsia"/>
          <w:b/>
          <w:bCs/>
        </w:rPr>
      </w:pPr>
      <w:r w:rsidRPr="006D63DF">
        <w:rPr>
          <w:b/>
          <w:bCs/>
        </w:rPr>
        <w:t xml:space="preserve">映射关系：EXTI0 对应所有端口的 Pin0（PA0、PB0 等），同一时刻仅一个引脚映射到同一 EXTI 通道。实例：K1 (PB0) 映射 EXTI0，需执行 </w:t>
      </w:r>
      <w:proofErr w:type="spellStart"/>
      <w:r w:rsidRPr="006D63DF">
        <w:rPr>
          <w:b/>
          <w:bCs/>
        </w:rPr>
        <w:t>GPIO_EXTILineConfig</w:t>
      </w:r>
      <w:proofErr w:type="spellEnd"/>
      <w:r w:rsidRPr="006D63DF">
        <w:rPr>
          <w:b/>
          <w:bCs/>
        </w:rPr>
        <w:t>(</w:t>
      </w:r>
      <w:proofErr w:type="spellStart"/>
      <w:r w:rsidRPr="006D63DF">
        <w:rPr>
          <w:b/>
          <w:bCs/>
        </w:rPr>
        <w:t>GPIO_PortSourceGPIOB</w:t>
      </w:r>
      <w:proofErr w:type="spellEnd"/>
      <w:r w:rsidRPr="006D63DF">
        <w:rPr>
          <w:b/>
          <w:bCs/>
        </w:rPr>
        <w:t>, GPIO_PinSource0)。</w:t>
      </w:r>
    </w:p>
    <w:p w14:paraId="6AF81287" w14:textId="77777777" w:rsidR="00B67860" w:rsidRDefault="006D63DF" w:rsidP="00B67860">
      <w:pPr>
        <w:rPr>
          <w:rFonts w:hint="eastAsia"/>
          <w:b/>
          <w:bCs/>
        </w:rPr>
      </w:pPr>
      <w:r w:rsidRPr="006D63DF">
        <w:rPr>
          <w:b/>
          <w:bCs/>
        </w:rPr>
        <w:t>触发方式：下降沿（按键按下）、上升沿（按键松开）、双边沿（按下 + 松开）。实例：K1 按下触发中断，配置为下降沿触发：</w:t>
      </w:r>
    </w:p>
    <w:p w14:paraId="72B67B1F" w14:textId="70E70D59" w:rsidR="006D63DF" w:rsidRPr="006D63DF" w:rsidRDefault="006D63DF" w:rsidP="00B67860">
      <w:pPr>
        <w:rPr>
          <w:rFonts w:hint="eastAsia"/>
          <w:b/>
          <w:bCs/>
        </w:rPr>
      </w:pPr>
      <w:proofErr w:type="spellStart"/>
      <w:r w:rsidRPr="006D63DF">
        <w:rPr>
          <w:b/>
          <w:bCs/>
        </w:rPr>
        <w:t>EXTI_InitStruct.EXTI_Trigger</w:t>
      </w:r>
      <w:proofErr w:type="spellEnd"/>
      <w:r w:rsidRPr="006D63DF">
        <w:rPr>
          <w:b/>
          <w:bCs/>
        </w:rPr>
        <w:t xml:space="preserve"> = </w:t>
      </w:r>
      <w:proofErr w:type="spellStart"/>
      <w:r w:rsidRPr="006D63DF">
        <w:rPr>
          <w:b/>
          <w:bCs/>
        </w:rPr>
        <w:t>EXTI_Trigger_Falling</w:t>
      </w:r>
      <w:proofErr w:type="spellEnd"/>
      <w:r w:rsidRPr="006D63DF">
        <w:rPr>
          <w:b/>
          <w:bCs/>
        </w:rPr>
        <w:t>。</w:t>
      </w:r>
    </w:p>
    <w:p w14:paraId="57F3658A" w14:textId="739BC98C" w:rsidR="00B67860" w:rsidRPr="00B67860" w:rsidRDefault="00B67860" w:rsidP="00B67860">
      <w:pPr>
        <w:rPr>
          <w:rFonts w:hint="eastAsia"/>
          <w:b/>
          <w:bCs/>
        </w:rPr>
      </w:pPr>
      <w:r w:rsidRPr="00B67860">
        <w:rPr>
          <w:rFonts w:hint="eastAsia"/>
          <w:b/>
          <w:bCs/>
        </w:rPr>
        <w:t>3. 中断编程流程</w:t>
      </w:r>
    </w:p>
    <w:p w14:paraId="2F8B4915" w14:textId="77777777" w:rsidR="00B67860" w:rsidRPr="00B67860" w:rsidRDefault="00B67860" w:rsidP="00B67860">
      <w:pPr>
        <w:rPr>
          <w:rFonts w:hint="eastAsia"/>
          <w:b/>
          <w:bCs/>
        </w:rPr>
      </w:pPr>
      <w:r w:rsidRPr="00B67860">
        <w:rPr>
          <w:rFonts w:hint="eastAsia"/>
          <w:b/>
          <w:bCs/>
        </w:rPr>
        <w:t>GPIO 初始化（输入模式）→ 2. AFIO 时钟使能 → 3. EXTI 映射 → 4. EXTI 初始化 → 5. NVIC 配置 → 6. 中断服务函数（清除标志位）。</w:t>
      </w:r>
    </w:p>
    <w:p w14:paraId="266DA536" w14:textId="0D7F7E54" w:rsidR="006D63DF" w:rsidRDefault="00B67860" w:rsidP="00B67860">
      <w:pPr>
        <w:rPr>
          <w:rFonts w:hint="eastAsia"/>
          <w:b/>
          <w:bCs/>
        </w:rPr>
      </w:pPr>
      <w:r w:rsidRPr="00B67860">
        <w:rPr>
          <w:rFonts w:hint="eastAsia"/>
          <w:b/>
          <w:bCs/>
        </w:rPr>
        <w:t>完整实例：EXTI0 中断（K1 控制 LED1 翻转）</w:t>
      </w:r>
    </w:p>
    <w:p w14:paraId="03C4919B" w14:textId="44C742C2" w:rsidR="00B67860" w:rsidRPr="00B67860" w:rsidRDefault="00B67860" w:rsidP="00B67860">
      <w:pPr>
        <w:rPr>
          <w:rFonts w:hint="eastAsia"/>
          <w:b/>
          <w:bCs/>
        </w:rPr>
      </w:pPr>
      <w:r>
        <w:rPr>
          <w:rFonts w:hint="eastAsia"/>
          <w:b/>
          <w:bCs/>
        </w:rPr>
        <w:t>可能</w:t>
      </w:r>
      <w:r w:rsidRPr="00B67860">
        <w:rPr>
          <w:b/>
          <w:bCs/>
        </w:rPr>
        <w:t>考题实例</w:t>
      </w:r>
    </w:p>
    <w:p w14:paraId="27128967" w14:textId="77777777" w:rsid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</w:rPr>
        <w:t>编程题：实现中断嵌套（K1→EXTI0，抢占优先级 1；K2→EXTI1，抢占优先级 0，K2 可打断 K1）。</w:t>
      </w:r>
    </w:p>
    <w:p w14:paraId="0E5D0E05" w14:textId="0A9562FF" w:rsidR="00B67860" w:rsidRPr="00B67860" w:rsidRDefault="00B67860" w:rsidP="00B67860">
      <w:pPr>
        <w:rPr>
          <w:rFonts w:hint="eastAsia"/>
          <w:b/>
          <w:bCs/>
          <w:color w:val="EE0000"/>
        </w:rPr>
      </w:pPr>
      <w:r w:rsidRPr="00B67860">
        <w:rPr>
          <w:rFonts w:hint="eastAsia"/>
          <w:b/>
          <w:bCs/>
          <w:color w:val="EE0000"/>
        </w:rPr>
        <w:t>（下一页）</w:t>
      </w:r>
    </w:p>
    <w:p w14:paraId="0D2E00B3" w14:textId="77777777" w:rsidR="00B67860" w:rsidRP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</w:rPr>
        <w:t>简答题：为什么中断服务函数必须清除 EXTI 标志位？（避免重复触发中断）</w:t>
      </w:r>
    </w:p>
    <w:p w14:paraId="754B5002" w14:textId="77777777" w:rsidR="00B67860" w:rsidRPr="00B67860" w:rsidRDefault="00B67860" w:rsidP="00B67860">
      <w:pPr>
        <w:rPr>
          <w:rFonts w:hint="eastAsia"/>
          <w:b/>
          <w:bCs/>
        </w:rPr>
      </w:pPr>
    </w:p>
    <w:p w14:paraId="3EE6D403" w14:textId="7EFDD085" w:rsidR="00B67860" w:rsidRDefault="00B67860" w:rsidP="00B67860">
      <w:pPr>
        <w:ind w:firstLineChars="100" w:firstLine="220"/>
        <w:rPr>
          <w:rFonts w:hint="eastAsia"/>
          <w:b/>
          <w:bCs/>
        </w:rPr>
      </w:pPr>
      <w:r w:rsidRPr="00B67860">
        <w:rPr>
          <w:b/>
          <w:bCs/>
          <w:noProof/>
        </w:rPr>
        <w:lastRenderedPageBreak/>
        <w:drawing>
          <wp:inline distT="0" distB="0" distL="0" distR="0" wp14:anchorId="6A357CDE" wp14:editId="0B08D990">
            <wp:extent cx="5274310" cy="5132705"/>
            <wp:effectExtent l="0" t="0" r="2540" b="0"/>
            <wp:docPr id="78243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8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2611" w14:textId="77777777" w:rsidR="00B67860" w:rsidRPr="00B67860" w:rsidRDefault="00B67860" w:rsidP="00B67860">
      <w:pPr>
        <w:ind w:firstLineChars="100" w:firstLine="320"/>
        <w:rPr>
          <w:rFonts w:hint="eastAsia"/>
          <w:b/>
          <w:bCs/>
          <w:sz w:val="32"/>
          <w:szCs w:val="36"/>
        </w:rPr>
      </w:pPr>
      <w:r w:rsidRPr="00B67860">
        <w:rPr>
          <w:b/>
          <w:bCs/>
          <w:sz w:val="32"/>
          <w:szCs w:val="36"/>
        </w:rPr>
        <w:t>三、实验 4：UART 串口通信</w:t>
      </w:r>
    </w:p>
    <w:p w14:paraId="6F6C6762" w14:textId="77777777" w:rsidR="00B67860" w:rsidRDefault="00B67860" w:rsidP="00B67860">
      <w:pPr>
        <w:ind w:firstLineChars="100" w:firstLine="220"/>
        <w:rPr>
          <w:rFonts w:hint="eastAsia"/>
          <w:b/>
          <w:bCs/>
        </w:rPr>
      </w:pPr>
      <w:r w:rsidRPr="00B67860">
        <w:rPr>
          <w:b/>
          <w:bCs/>
        </w:rPr>
        <w:t>1. 串口硬件与通信参数</w:t>
      </w:r>
    </w:p>
    <w:p w14:paraId="24A80561" w14:textId="0898F7F0" w:rsidR="00B67860" w:rsidRPr="00B67860" w:rsidRDefault="00B67860" w:rsidP="00B67860">
      <w:pPr>
        <w:ind w:left="220"/>
        <w:rPr>
          <w:rFonts w:hint="eastAsia"/>
          <w:b/>
          <w:bCs/>
        </w:rPr>
      </w:pPr>
      <w:r w:rsidRPr="00B67860">
        <w:rPr>
          <w:b/>
          <w:bCs/>
        </w:rPr>
        <w:t>引脚配置：USART1 默认 PA9 (Tx，推挽复用 AF_PP)、PA10 (Rx，浮空输入)，USART1 挂 APB2 总线（时钟 72MHz），其余串口挂 APB1（时钟 36MHz）。</w:t>
      </w:r>
    </w:p>
    <w:p w14:paraId="424EF9F0" w14:textId="6607959D" w:rsidR="00B67860" w:rsidRDefault="00B67860" w:rsidP="00B67860">
      <w:pPr>
        <w:ind w:firstLineChars="100" w:firstLine="220"/>
        <w:rPr>
          <w:rFonts w:hint="eastAsia"/>
          <w:b/>
          <w:bCs/>
        </w:rPr>
      </w:pPr>
      <w:r w:rsidRPr="00B67860">
        <w:rPr>
          <w:b/>
          <w:bCs/>
        </w:rPr>
        <w:t>实例：USART1 Tx 初始化</w:t>
      </w:r>
    </w:p>
    <w:p w14:paraId="0D53F2DD" w14:textId="1E9A8C4A" w:rsidR="00B67860" w:rsidRDefault="00B67860" w:rsidP="00B67860">
      <w:pPr>
        <w:ind w:firstLineChars="100" w:firstLine="220"/>
        <w:rPr>
          <w:rFonts w:hint="eastAsia"/>
          <w:b/>
          <w:bCs/>
        </w:rPr>
      </w:pPr>
      <w:r w:rsidRPr="00B67860">
        <w:rPr>
          <w:b/>
          <w:bCs/>
          <w:noProof/>
        </w:rPr>
        <w:drawing>
          <wp:inline distT="0" distB="0" distL="0" distR="0" wp14:anchorId="7B26AAD7" wp14:editId="2FE27B22">
            <wp:extent cx="5274310" cy="744855"/>
            <wp:effectExtent l="0" t="0" r="2540" b="0"/>
            <wp:docPr id="164419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9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644E" w14:textId="77777777" w:rsidR="00B67860" w:rsidRPr="00893444" w:rsidRDefault="00B67860" w:rsidP="00B67860">
      <w:pPr>
        <w:ind w:left="220"/>
        <w:rPr>
          <w:rFonts w:hint="eastAsia"/>
          <w:b/>
          <w:bCs/>
          <w:color w:val="EE0000"/>
        </w:rPr>
      </w:pPr>
      <w:r w:rsidRPr="00B67860">
        <w:rPr>
          <w:b/>
          <w:bCs/>
          <w:color w:val="EE0000"/>
        </w:rPr>
        <w:t>通信参数：异步</w:t>
      </w:r>
      <w:proofErr w:type="gramStart"/>
      <w:r w:rsidRPr="00B67860">
        <w:rPr>
          <w:b/>
          <w:bCs/>
          <w:color w:val="EE0000"/>
        </w:rPr>
        <w:t>帧</w:t>
      </w:r>
      <w:proofErr w:type="gramEnd"/>
      <w:r w:rsidRPr="00B67860">
        <w:rPr>
          <w:b/>
          <w:bCs/>
          <w:color w:val="EE0000"/>
        </w:rPr>
        <w:t>结构（1 起始位 + 8 数据位 + 1 停止位 + 无校验），波特率 9600/115200。实例：波特率 115200，PCLK2=72MHz 时，USART_BRR 计算：</w:t>
      </w:r>
      <w:r w:rsidRPr="00893444">
        <w:rPr>
          <w:rFonts w:hint="eastAsia"/>
          <w:b/>
          <w:bCs/>
          <w:color w:val="EE0000"/>
        </w:rPr>
        <w:t xml:space="preserve"> </w:t>
      </w:r>
    </w:p>
    <w:p w14:paraId="4C5840FC" w14:textId="1CABCA06" w:rsidR="00B67860" w:rsidRPr="00893444" w:rsidRDefault="00B67860" w:rsidP="00B67860">
      <w:pPr>
        <w:ind w:left="1060"/>
        <w:rPr>
          <w:rFonts w:hint="eastAsia"/>
          <w:b/>
          <w:bCs/>
          <w:color w:val="EE0000"/>
        </w:rPr>
      </w:pPr>
      <w:r w:rsidRPr="00893444">
        <w:rPr>
          <w:rFonts w:hint="eastAsia"/>
          <w:b/>
          <w:bCs/>
          <w:color w:val="EE0000"/>
        </w:rPr>
        <w:t xml:space="preserve"> </w:t>
      </w:r>
      <w:r w:rsidRPr="00B67860">
        <w:rPr>
          <w:b/>
          <w:bCs/>
          <w:color w:val="EE0000"/>
        </w:rPr>
        <w:t>USARTDIV=72000000/(16*115200)=39.0625，BRR=0x271。</w:t>
      </w:r>
    </w:p>
    <w:p w14:paraId="20EE0475" w14:textId="77777777" w:rsidR="00B67860" w:rsidRP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</w:rPr>
        <w:lastRenderedPageBreak/>
        <w:t>2. 两种通信方式（含实例）</w:t>
      </w:r>
    </w:p>
    <w:p w14:paraId="662DD12C" w14:textId="77777777" w:rsidR="00B67860" w:rsidRP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</w:rPr>
        <w:t>查询方式：轮询标志位判断收发状态，适用于简单</w:t>
      </w:r>
      <w:proofErr w:type="gramStart"/>
      <w:r w:rsidRPr="00B67860">
        <w:rPr>
          <w:b/>
          <w:bCs/>
        </w:rPr>
        <w:t>短数据</w:t>
      </w:r>
      <w:proofErr w:type="gramEnd"/>
      <w:r w:rsidRPr="00B67860">
        <w:rPr>
          <w:b/>
          <w:bCs/>
        </w:rPr>
        <w:t>传输。</w:t>
      </w:r>
    </w:p>
    <w:p w14:paraId="0062F29F" w14:textId="3997E4F4" w:rsid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  <w:noProof/>
        </w:rPr>
        <w:drawing>
          <wp:inline distT="0" distB="0" distL="0" distR="0" wp14:anchorId="13374646" wp14:editId="7B2B05ED">
            <wp:extent cx="3549650" cy="1098315"/>
            <wp:effectExtent l="0" t="0" r="0" b="6985"/>
            <wp:docPr id="39638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6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2938" cy="111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F42B" w14:textId="7C388F8F" w:rsidR="00B67860" w:rsidRDefault="00B67860" w:rsidP="00B67860">
      <w:pPr>
        <w:rPr>
          <w:rFonts w:hint="eastAsia"/>
          <w:b/>
          <w:bCs/>
        </w:rPr>
      </w:pPr>
      <w:r w:rsidRPr="00B67860">
        <w:rPr>
          <w:rFonts w:hint="eastAsia"/>
          <w:b/>
          <w:bCs/>
        </w:rPr>
        <w:t>中断方式：</w:t>
      </w:r>
      <w:proofErr w:type="gramStart"/>
      <w:r w:rsidRPr="00B67860">
        <w:rPr>
          <w:rFonts w:hint="eastAsia"/>
          <w:b/>
          <w:bCs/>
        </w:rPr>
        <w:t>接收非</w:t>
      </w:r>
      <w:proofErr w:type="gramEnd"/>
      <w:r w:rsidRPr="00B67860">
        <w:rPr>
          <w:rFonts w:hint="eastAsia"/>
          <w:b/>
          <w:bCs/>
        </w:rPr>
        <w:t>空中断（USART_IT_RXNE），高效处理多字节数据，避免 CPU 阻塞</w:t>
      </w:r>
    </w:p>
    <w:p w14:paraId="6FD2B2C5" w14:textId="3939542F" w:rsid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  <w:noProof/>
        </w:rPr>
        <w:drawing>
          <wp:inline distT="0" distB="0" distL="0" distR="0" wp14:anchorId="675F5162" wp14:editId="17AD9B7F">
            <wp:extent cx="3594100" cy="1903064"/>
            <wp:effectExtent l="0" t="0" r="6350" b="2540"/>
            <wp:docPr id="1698101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1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5299" cy="191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9334" w14:textId="723EB2A5" w:rsid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</w:rPr>
        <w:t>3. 多字节通信协议</w:t>
      </w:r>
    </w:p>
    <w:p w14:paraId="7A8153D5" w14:textId="77777777" w:rsidR="00B67860" w:rsidRPr="00B67860" w:rsidRDefault="00B67860" w:rsidP="00B67860">
      <w:pPr>
        <w:rPr>
          <w:rFonts w:hint="eastAsia"/>
          <w:b/>
          <w:bCs/>
          <w:color w:val="0070C0"/>
        </w:rPr>
      </w:pPr>
      <w:r w:rsidRPr="00B67860">
        <w:rPr>
          <w:b/>
          <w:bCs/>
          <w:color w:val="0070C0"/>
        </w:rPr>
        <w:t>自定义帧格式：</w:t>
      </w:r>
      <w:proofErr w:type="gramStart"/>
      <w:r w:rsidRPr="00B67860">
        <w:rPr>
          <w:b/>
          <w:bCs/>
          <w:color w:val="0070C0"/>
        </w:rPr>
        <w:t>帧头</w:t>
      </w:r>
      <w:proofErr w:type="gramEnd"/>
      <w:r w:rsidRPr="00B67860">
        <w:rPr>
          <w:b/>
          <w:bCs/>
          <w:color w:val="0070C0"/>
        </w:rPr>
        <w:t xml:space="preserve"> (0xFF)+ 数据 + </w:t>
      </w:r>
      <w:proofErr w:type="gramStart"/>
      <w:r w:rsidRPr="00B67860">
        <w:rPr>
          <w:b/>
          <w:bCs/>
          <w:color w:val="0070C0"/>
        </w:rPr>
        <w:t>帧尾</w:t>
      </w:r>
      <w:proofErr w:type="gramEnd"/>
      <w:r w:rsidRPr="00B67860">
        <w:rPr>
          <w:b/>
          <w:bCs/>
          <w:color w:val="0070C0"/>
        </w:rPr>
        <w:t xml:space="preserve"> (0xFE)，避免数据错乱。</w:t>
      </w:r>
    </w:p>
    <w:p w14:paraId="4E7A010C" w14:textId="77777777" w:rsid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</w:rPr>
        <w:t>实例：接收 “年 - 月 - 日” 数据帧（0xFF + 年 (2 字节)+ 月 (1 字节)+ 日 (1 字节)+0xFE）</w:t>
      </w:r>
    </w:p>
    <w:p w14:paraId="7E80627D" w14:textId="6996BF0D" w:rsidR="00B67860" w:rsidRPr="00B67860" w:rsidRDefault="00B67860" w:rsidP="00B67860">
      <w:pPr>
        <w:rPr>
          <w:rFonts w:hint="eastAsia"/>
          <w:b/>
          <w:bCs/>
        </w:rPr>
      </w:pPr>
      <w:r w:rsidRPr="00B67860">
        <w:rPr>
          <w:b/>
          <w:bCs/>
          <w:noProof/>
        </w:rPr>
        <w:drawing>
          <wp:inline distT="0" distB="0" distL="0" distR="0" wp14:anchorId="572C37BA" wp14:editId="60F87331">
            <wp:extent cx="4432300" cy="3154266"/>
            <wp:effectExtent l="0" t="0" r="6350" b="8255"/>
            <wp:docPr id="62285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4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950" cy="31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CD5D" w14:textId="6AE5D077" w:rsidR="00E7663E" w:rsidRPr="00E7663E" w:rsidRDefault="00E7663E" w:rsidP="00E7663E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可能</w:t>
      </w:r>
      <w:r w:rsidRPr="00E7663E">
        <w:rPr>
          <w:b/>
          <w:bCs/>
        </w:rPr>
        <w:t>考题实例</w:t>
      </w:r>
    </w:p>
    <w:p w14:paraId="41483589" w14:textId="77777777" w:rsid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</w:rPr>
        <w:t>编程题：编写串口中断通信程序，STM32 接收上位机指令 “LED_ON” 点亮 LED，“LED_OFF” 熄灭 LED。</w:t>
      </w:r>
    </w:p>
    <w:p w14:paraId="007C7A3D" w14:textId="4F8520CD" w:rsidR="00E7663E" w:rsidRP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</w:rPr>
        <w:t>计算题：已知 PCLK1=36MHz，求波特率 9600 时的 USART_BRR 值（</w:t>
      </w:r>
      <w:r w:rsidRPr="00E7663E">
        <w:rPr>
          <w:b/>
          <w:bCs/>
          <w:color w:val="0070C0"/>
        </w:rPr>
        <w:t>USARTDIV=36000000/(16*9600)=234.375，BRR=0x0EA6</w:t>
      </w:r>
      <w:r w:rsidRPr="00E7663E">
        <w:rPr>
          <w:b/>
          <w:bCs/>
        </w:rPr>
        <w:t>）。</w:t>
      </w:r>
    </w:p>
    <w:p w14:paraId="557EAEFE" w14:textId="77777777" w:rsidR="00E7663E" w:rsidRPr="00E7663E" w:rsidRDefault="00E7663E" w:rsidP="00E7663E">
      <w:pPr>
        <w:rPr>
          <w:rFonts w:hint="eastAsia"/>
          <w:b/>
          <w:bCs/>
          <w:sz w:val="32"/>
          <w:szCs w:val="36"/>
        </w:rPr>
      </w:pPr>
      <w:r w:rsidRPr="00E7663E">
        <w:rPr>
          <w:b/>
          <w:bCs/>
          <w:sz w:val="32"/>
          <w:szCs w:val="36"/>
        </w:rPr>
        <w:t>四、实验 5：定时 / 计数器（定时 + PWM + 输入捕获）</w:t>
      </w:r>
    </w:p>
    <w:p w14:paraId="043BAA15" w14:textId="77777777" w:rsidR="00E7663E" w:rsidRP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</w:rPr>
        <w:t>1. 定时器分类与定时原理</w:t>
      </w:r>
    </w:p>
    <w:p w14:paraId="7FF8969B" w14:textId="77777777" w:rsidR="00E7663E" w:rsidRP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</w:rPr>
        <w:t>分类：通用定时器（TIM2~TIM5）支持定时、PWM、输入捕获；高级定时器（TIM1、TIM8）支持互补输出；基本定时器（TIM6、TIM7）仅定时。</w:t>
      </w:r>
    </w:p>
    <w:p w14:paraId="7EB6B43D" w14:textId="77777777" w:rsidR="00E7663E" w:rsidRPr="00E7663E" w:rsidRDefault="00E7663E" w:rsidP="00E7663E">
      <w:pPr>
        <w:rPr>
          <w:rFonts w:hint="eastAsia"/>
          <w:b/>
          <w:bCs/>
          <w:color w:val="EE0000"/>
        </w:rPr>
      </w:pPr>
      <w:r w:rsidRPr="00E7663E">
        <w:rPr>
          <w:b/>
          <w:bCs/>
          <w:color w:val="EE0000"/>
        </w:rPr>
        <w:t xml:space="preserve">定时公式：Tout = (PSC+1) * (ARR+1) / </w:t>
      </w:r>
      <w:proofErr w:type="spellStart"/>
      <w:r w:rsidRPr="00E7663E">
        <w:rPr>
          <w:b/>
          <w:bCs/>
          <w:color w:val="EE0000"/>
        </w:rPr>
        <w:t>Fclk</w:t>
      </w:r>
      <w:proofErr w:type="spellEnd"/>
      <w:r w:rsidRPr="00E7663E">
        <w:rPr>
          <w:b/>
          <w:bCs/>
          <w:color w:val="EE0000"/>
        </w:rPr>
        <w:t>，</w:t>
      </w:r>
      <w:proofErr w:type="spellStart"/>
      <w:r w:rsidRPr="00E7663E">
        <w:rPr>
          <w:b/>
          <w:bCs/>
          <w:color w:val="EE0000"/>
        </w:rPr>
        <w:t>Fclk</w:t>
      </w:r>
      <w:proofErr w:type="spellEnd"/>
      <w:r w:rsidRPr="00E7663E">
        <w:rPr>
          <w:b/>
          <w:bCs/>
          <w:color w:val="EE0000"/>
        </w:rPr>
        <w:t xml:space="preserve"> 为定时器时钟（APB1 预分频 = 1 时，TIM2~TIM5 时钟 = 36MHz；APB2 预分频 = 1 时，TIM1 时钟 = 72MHz）。</w:t>
      </w:r>
    </w:p>
    <w:p w14:paraId="422D72C9" w14:textId="49570BEC" w:rsidR="00E7663E" w:rsidRP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</w:rPr>
        <w:t>实例：TIM2 实现 1 秒定时（</w:t>
      </w:r>
      <w:proofErr w:type="spellStart"/>
      <w:r w:rsidRPr="00E7663E">
        <w:rPr>
          <w:b/>
          <w:bCs/>
        </w:rPr>
        <w:t>Fclk</w:t>
      </w:r>
      <w:proofErr w:type="spellEnd"/>
      <w:r w:rsidRPr="00E7663E">
        <w:rPr>
          <w:b/>
          <w:bCs/>
        </w:rPr>
        <w:t>=36MHz）</w:t>
      </w:r>
    </w:p>
    <w:p w14:paraId="7D488AC8" w14:textId="2F8A3AFB" w:rsidR="00B67860" w:rsidRDefault="00E7663E" w:rsidP="00B67860">
      <w:pPr>
        <w:rPr>
          <w:rFonts w:hint="eastAsia"/>
          <w:b/>
          <w:bCs/>
        </w:rPr>
      </w:pPr>
      <w:r w:rsidRPr="00E7663E">
        <w:rPr>
          <w:b/>
          <w:bCs/>
          <w:noProof/>
        </w:rPr>
        <w:drawing>
          <wp:inline distT="0" distB="0" distL="0" distR="0" wp14:anchorId="6505783D" wp14:editId="72ECEDC0">
            <wp:extent cx="4800600" cy="869841"/>
            <wp:effectExtent l="0" t="0" r="0" b="6985"/>
            <wp:docPr id="2013899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99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6003" cy="8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F9CB" w14:textId="603215DD" w:rsidR="00E7663E" w:rsidRDefault="00E7663E" w:rsidP="00B67860">
      <w:pPr>
        <w:rPr>
          <w:rFonts w:hint="eastAsia"/>
          <w:b/>
          <w:bCs/>
        </w:rPr>
      </w:pPr>
      <w:r w:rsidRPr="00E7663E">
        <w:rPr>
          <w:b/>
          <w:bCs/>
        </w:rPr>
        <w:t>2. 核心功能实现</w:t>
      </w:r>
    </w:p>
    <w:p w14:paraId="71881B5C" w14:textId="39F5866C" w:rsidR="00E7663E" w:rsidRDefault="00E7663E" w:rsidP="00B67860">
      <w:pPr>
        <w:rPr>
          <w:rFonts w:hint="eastAsia"/>
          <w:b/>
          <w:bCs/>
        </w:rPr>
      </w:pPr>
      <w:r w:rsidRPr="00E7663E">
        <w:rPr>
          <w:b/>
          <w:bCs/>
        </w:rPr>
        <w:t>定时中断：用于周期性任务（如 LED 闪烁、时钟计数）</w:t>
      </w:r>
    </w:p>
    <w:p w14:paraId="044CDE14" w14:textId="07B8BE6C" w:rsidR="00E7663E" w:rsidRDefault="00E7663E" w:rsidP="00B67860">
      <w:pPr>
        <w:rPr>
          <w:rFonts w:hint="eastAsia"/>
          <w:b/>
          <w:bCs/>
        </w:rPr>
      </w:pPr>
      <w:r w:rsidRPr="00E7663E">
        <w:rPr>
          <w:b/>
          <w:bCs/>
          <w:noProof/>
        </w:rPr>
        <w:drawing>
          <wp:inline distT="0" distB="0" distL="0" distR="0" wp14:anchorId="556DE530" wp14:editId="7E25DCA3">
            <wp:extent cx="5549900" cy="2547100"/>
            <wp:effectExtent l="0" t="0" r="0" b="5715"/>
            <wp:docPr id="174365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0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6022" cy="255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6226" w14:textId="77777777" w:rsid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</w:rPr>
        <w:t>PWM 输出：用于 LED 亮度调节、电机调速，通过 CCR 寄存器控制占空比。</w:t>
      </w:r>
    </w:p>
    <w:p w14:paraId="25DD8F8E" w14:textId="2717ACD1" w:rsidR="00E7663E" w:rsidRP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  <w:noProof/>
        </w:rPr>
        <w:lastRenderedPageBreak/>
        <w:drawing>
          <wp:inline distT="0" distB="0" distL="0" distR="0" wp14:anchorId="524D8260" wp14:editId="18E2647A">
            <wp:extent cx="3924300" cy="2054753"/>
            <wp:effectExtent l="0" t="0" r="0" b="3175"/>
            <wp:docPr id="1953502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2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1993" cy="20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6739" w14:textId="77777777" w:rsidR="00E7663E" w:rsidRP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</w:rPr>
        <w:t>输入捕获：用于测量外部信号频率、脉宽（如 PWM 占空比）。</w:t>
      </w:r>
    </w:p>
    <w:p w14:paraId="6384A6F6" w14:textId="54827CC0" w:rsid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  <w:noProof/>
        </w:rPr>
        <w:drawing>
          <wp:inline distT="0" distB="0" distL="0" distR="0" wp14:anchorId="2CF8B8DA" wp14:editId="496CABF8">
            <wp:extent cx="4191000" cy="3691975"/>
            <wp:effectExtent l="0" t="0" r="0" b="3810"/>
            <wp:docPr id="152712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26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5609" cy="36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3D67" w14:textId="1F0AA360" w:rsidR="00E7663E" w:rsidRPr="00E7663E" w:rsidRDefault="00E7663E" w:rsidP="00E7663E">
      <w:pPr>
        <w:rPr>
          <w:rFonts w:hint="eastAsia"/>
          <w:b/>
          <w:bCs/>
        </w:rPr>
      </w:pPr>
      <w:r>
        <w:rPr>
          <w:rFonts w:hint="eastAsia"/>
          <w:b/>
          <w:bCs/>
        </w:rPr>
        <w:t>可能</w:t>
      </w:r>
      <w:r w:rsidRPr="00E7663E">
        <w:rPr>
          <w:b/>
          <w:bCs/>
        </w:rPr>
        <w:t>考题实例</w:t>
      </w:r>
    </w:p>
    <w:p w14:paraId="6BC7A727" w14:textId="77777777" w:rsidR="00E7663E" w:rsidRPr="00E7663E" w:rsidRDefault="00E7663E" w:rsidP="00E7663E">
      <w:pPr>
        <w:rPr>
          <w:rFonts w:hint="eastAsia"/>
          <w:b/>
          <w:bCs/>
        </w:rPr>
      </w:pPr>
      <w:r w:rsidRPr="00E7663E">
        <w:rPr>
          <w:b/>
          <w:bCs/>
        </w:rPr>
        <w:t>编程题：编写 PWM 调节 LED 亮度程序（占空比 0%~100% 渐变）。</w:t>
      </w:r>
    </w:p>
    <w:p w14:paraId="6564846B" w14:textId="77777777" w:rsidR="00E7663E" w:rsidRPr="00E7663E" w:rsidRDefault="00E7663E" w:rsidP="00E7663E">
      <w:pPr>
        <w:rPr>
          <w:rFonts w:hint="eastAsia"/>
          <w:b/>
          <w:bCs/>
          <w:color w:val="0070C0"/>
        </w:rPr>
      </w:pPr>
      <w:r w:rsidRPr="00E7663E">
        <w:rPr>
          <w:b/>
          <w:bCs/>
        </w:rPr>
        <w:t>计算题：TIM1 时钟 72MHz，需输出 50Hz PWM，求 PSC 和 ARR 值</w:t>
      </w:r>
      <w:r w:rsidRPr="00E7663E">
        <w:rPr>
          <w:b/>
          <w:bCs/>
          <w:color w:val="0070C0"/>
        </w:rPr>
        <w:t>（PSC=719，ARR=1999，72MHz/(719+1)/(1999+1)=50Hz）。</w:t>
      </w:r>
    </w:p>
    <w:p w14:paraId="5308D8EB" w14:textId="77777777" w:rsidR="00E7663E" w:rsidRPr="00E7663E" w:rsidRDefault="00E7663E" w:rsidP="00E7663E">
      <w:pPr>
        <w:rPr>
          <w:rFonts w:hint="eastAsia"/>
          <w:b/>
          <w:bCs/>
          <w:sz w:val="20"/>
          <w:szCs w:val="21"/>
        </w:rPr>
      </w:pPr>
      <w:r w:rsidRPr="00E7663E">
        <w:rPr>
          <w:b/>
          <w:bCs/>
          <w:sz w:val="20"/>
          <w:szCs w:val="21"/>
        </w:rPr>
        <w:t>通用易错点总结</w:t>
      </w:r>
    </w:p>
    <w:p w14:paraId="2AECB963" w14:textId="4854DF3B" w:rsidR="00E7663E" w:rsidRDefault="00E7663E" w:rsidP="00E7663E">
      <w:pPr>
        <w:ind w:left="360"/>
        <w:rPr>
          <w:b/>
          <w:bCs/>
          <w:sz w:val="20"/>
          <w:szCs w:val="21"/>
        </w:rPr>
      </w:pPr>
      <w:r w:rsidRPr="00E7663E">
        <w:rPr>
          <w:b/>
          <w:bCs/>
          <w:sz w:val="20"/>
          <w:szCs w:val="21"/>
        </w:rPr>
        <w:t>GPIO 初始化需先使能时钟，PA15 等复用引脚需禁用 JTAG。中断服务函数必须清除标志位（EXTI/TIM/USART）。高级定时器 PWM 需调用</w:t>
      </w:r>
      <w:proofErr w:type="spellStart"/>
      <w:r w:rsidRPr="00E7663E">
        <w:rPr>
          <w:b/>
          <w:bCs/>
          <w:sz w:val="20"/>
          <w:szCs w:val="21"/>
        </w:rPr>
        <w:t>TIM_CtrlPWMOutputs</w:t>
      </w:r>
      <w:proofErr w:type="spellEnd"/>
      <w:r w:rsidRPr="00E7663E">
        <w:rPr>
          <w:b/>
          <w:bCs/>
          <w:sz w:val="20"/>
          <w:szCs w:val="21"/>
        </w:rPr>
        <w:t>使能输出。串口收发需注意波特率与时钟匹配，避免数据乱码。</w:t>
      </w:r>
    </w:p>
    <w:p w14:paraId="65774560" w14:textId="775DD6C1" w:rsidR="008378AC" w:rsidRDefault="008378AC" w:rsidP="00E7663E">
      <w:pPr>
        <w:ind w:left="360"/>
        <w:rPr>
          <w:rFonts w:hint="eastAsia"/>
          <w:b/>
          <w:bCs/>
          <w:color w:val="C00000"/>
          <w:sz w:val="44"/>
          <w:szCs w:val="44"/>
        </w:rPr>
      </w:pPr>
      <w:r w:rsidRPr="008378AC">
        <w:rPr>
          <w:rFonts w:hint="eastAsia"/>
          <w:b/>
          <w:bCs/>
          <w:color w:val="C00000"/>
          <w:sz w:val="44"/>
          <w:szCs w:val="44"/>
        </w:rPr>
        <w:lastRenderedPageBreak/>
        <w:t>2026.1考后回忆</w:t>
      </w:r>
      <w:r w:rsidR="00F120DC">
        <w:rPr>
          <w:rFonts w:hint="eastAsia"/>
          <w:b/>
          <w:bCs/>
          <w:color w:val="C00000"/>
          <w:sz w:val="44"/>
          <w:szCs w:val="44"/>
        </w:rPr>
        <w:t>(有些忘记了)</w:t>
      </w:r>
    </w:p>
    <w:p w14:paraId="794B6522" w14:textId="0DA9DF92" w:rsidR="008378AC" w:rsidRDefault="008378AC" w:rsidP="00E7663E">
      <w:pPr>
        <w:ind w:left="360"/>
        <w:rPr>
          <w:b/>
          <w:bCs/>
          <w:color w:val="000000" w:themeColor="text1"/>
          <w:sz w:val="21"/>
          <w:szCs w:val="21"/>
        </w:rPr>
      </w:pPr>
      <w:r w:rsidRPr="008378AC">
        <w:rPr>
          <w:rFonts w:hint="eastAsia"/>
          <w:b/>
          <w:bCs/>
          <w:color w:val="000000" w:themeColor="text1"/>
          <w:sz w:val="21"/>
          <w:szCs w:val="21"/>
        </w:rPr>
        <w:t>1.</w:t>
      </w:r>
      <w:r w:rsidR="009D3D59">
        <w:rPr>
          <w:rFonts w:hint="eastAsia"/>
          <w:b/>
          <w:bCs/>
          <w:color w:val="000000" w:themeColor="text1"/>
          <w:sz w:val="21"/>
          <w:szCs w:val="21"/>
        </w:rPr>
        <w:t>考察GPIO概念</w:t>
      </w:r>
      <w:r w:rsidR="00F06109">
        <w:rPr>
          <w:rFonts w:hint="eastAsia"/>
          <w:b/>
          <w:bCs/>
          <w:color w:val="000000" w:themeColor="text1"/>
          <w:sz w:val="21"/>
          <w:szCs w:val="21"/>
        </w:rPr>
        <w:t>，简单介绍输入模式</w:t>
      </w:r>
      <w:r w:rsidR="005C7155">
        <w:rPr>
          <w:rFonts w:hint="eastAsia"/>
          <w:b/>
          <w:bCs/>
          <w:color w:val="000000" w:themeColor="text1"/>
          <w:sz w:val="21"/>
          <w:szCs w:val="21"/>
        </w:rPr>
        <w:t>，看电路图，为什么按键用上拉输入？</w:t>
      </w:r>
      <w:r w:rsidR="00F06109">
        <w:rPr>
          <w:rFonts w:hint="eastAsia"/>
          <w:b/>
          <w:bCs/>
          <w:color w:val="000000" w:themeColor="text1"/>
          <w:sz w:val="21"/>
          <w:szCs w:val="21"/>
        </w:rPr>
        <w:t>编程题考察用</w:t>
      </w:r>
      <w:r w:rsidR="00CE04FF">
        <w:rPr>
          <w:rFonts w:hint="eastAsia"/>
          <w:b/>
          <w:bCs/>
          <w:color w:val="000000" w:themeColor="text1"/>
          <w:sz w:val="21"/>
          <w:szCs w:val="21"/>
        </w:rPr>
        <w:t>两个</w:t>
      </w:r>
      <w:r w:rsidR="00F06109">
        <w:rPr>
          <w:rFonts w:hint="eastAsia"/>
          <w:b/>
          <w:bCs/>
          <w:color w:val="000000" w:themeColor="text1"/>
          <w:sz w:val="21"/>
          <w:szCs w:val="21"/>
        </w:rPr>
        <w:t>按键控制</w:t>
      </w:r>
      <w:r w:rsidR="00CE04FF">
        <w:rPr>
          <w:rFonts w:hint="eastAsia"/>
          <w:b/>
          <w:bCs/>
          <w:color w:val="000000" w:themeColor="text1"/>
          <w:sz w:val="21"/>
          <w:szCs w:val="21"/>
        </w:rPr>
        <w:t>4个</w:t>
      </w:r>
      <w:r w:rsidR="00F06109">
        <w:rPr>
          <w:rFonts w:hint="eastAsia"/>
          <w:b/>
          <w:bCs/>
          <w:color w:val="000000" w:themeColor="text1"/>
          <w:sz w:val="21"/>
          <w:szCs w:val="21"/>
        </w:rPr>
        <w:t>LED灯</w:t>
      </w:r>
      <w:r w:rsidR="005C7155">
        <w:rPr>
          <w:rFonts w:hint="eastAsia"/>
          <w:b/>
          <w:bCs/>
          <w:color w:val="000000" w:themeColor="text1"/>
          <w:sz w:val="21"/>
          <w:szCs w:val="21"/>
        </w:rPr>
        <w:t>。</w:t>
      </w:r>
    </w:p>
    <w:p w14:paraId="3D61235A" w14:textId="5DD68CB7" w:rsidR="005C7155" w:rsidRDefault="005C7155" w:rsidP="00E7663E">
      <w:pPr>
        <w:ind w:left="360"/>
        <w:rPr>
          <w:b/>
          <w:bCs/>
          <w:color w:val="000000" w:themeColor="text1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</w:rPr>
        <w:t>2.考察中断的概念，</w:t>
      </w:r>
      <w:r w:rsidR="008C4823">
        <w:rPr>
          <w:rFonts w:hint="eastAsia"/>
          <w:b/>
          <w:bCs/>
          <w:color w:val="000000" w:themeColor="text1"/>
          <w:sz w:val="21"/>
          <w:szCs w:val="21"/>
        </w:rPr>
        <w:t>中断和轮询的区别</w:t>
      </w:r>
      <w:r w:rsidR="008D0B2D">
        <w:rPr>
          <w:rFonts w:hint="eastAsia"/>
          <w:b/>
          <w:bCs/>
          <w:color w:val="000000" w:themeColor="text1"/>
          <w:sz w:val="21"/>
          <w:szCs w:val="21"/>
        </w:rPr>
        <w:t>？</w:t>
      </w:r>
      <w:r>
        <w:rPr>
          <w:rFonts w:hint="eastAsia"/>
          <w:b/>
          <w:bCs/>
          <w:color w:val="000000" w:themeColor="text1"/>
          <w:sz w:val="21"/>
          <w:szCs w:val="21"/>
        </w:rPr>
        <w:t>编程题考察用中断改写第1题的查询处理按键事件</w:t>
      </w:r>
      <w:r w:rsidR="008D0B2D">
        <w:rPr>
          <w:rFonts w:hint="eastAsia"/>
          <w:b/>
          <w:bCs/>
          <w:color w:val="000000" w:themeColor="text1"/>
          <w:sz w:val="21"/>
          <w:szCs w:val="21"/>
        </w:rPr>
        <w:t>。</w:t>
      </w:r>
    </w:p>
    <w:p w14:paraId="7CE55351" w14:textId="1A4E05CE" w:rsidR="008D0B2D" w:rsidRDefault="008D0B2D" w:rsidP="00E7663E">
      <w:pPr>
        <w:ind w:left="360"/>
        <w:rPr>
          <w:b/>
          <w:bCs/>
          <w:color w:val="000000" w:themeColor="text1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</w:rPr>
        <w:t>3.考察串口的概念，RXNE、TC</w:t>
      </w:r>
      <w:r w:rsidR="00CE04FF">
        <w:rPr>
          <w:rFonts w:hint="eastAsia"/>
          <w:b/>
          <w:bCs/>
          <w:color w:val="000000" w:themeColor="text1"/>
          <w:sz w:val="21"/>
          <w:szCs w:val="21"/>
        </w:rPr>
        <w:t>是什么时候触发中断。</w:t>
      </w:r>
      <w:r w:rsidR="007D2C6A">
        <w:rPr>
          <w:rFonts w:hint="eastAsia"/>
          <w:b/>
          <w:bCs/>
          <w:color w:val="000000" w:themeColor="text1"/>
          <w:sz w:val="21"/>
          <w:szCs w:val="21"/>
        </w:rPr>
        <w:t>编程题考察用串口接收命令控制LED灯的亮灭。</w:t>
      </w:r>
    </w:p>
    <w:p w14:paraId="71D01496" w14:textId="5932DC65" w:rsidR="007D2C6A" w:rsidRDefault="007D2C6A" w:rsidP="00E7663E">
      <w:pPr>
        <w:ind w:left="360"/>
        <w:rPr>
          <w:b/>
          <w:bCs/>
          <w:color w:val="000000" w:themeColor="text1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</w:rPr>
        <w:t>4.考察TIM定时器的概念，</w:t>
      </w:r>
      <w:r w:rsidR="0032468B">
        <w:rPr>
          <w:rFonts w:hint="eastAsia"/>
          <w:b/>
          <w:bCs/>
          <w:color w:val="000000" w:themeColor="text1"/>
          <w:sz w:val="21"/>
          <w:szCs w:val="21"/>
        </w:rPr>
        <w:t>计算如何实现1s的定时，</w:t>
      </w:r>
      <w:proofErr w:type="gramStart"/>
      <w:r w:rsidR="0032468B">
        <w:rPr>
          <w:rFonts w:hint="eastAsia"/>
          <w:b/>
          <w:bCs/>
          <w:color w:val="000000" w:themeColor="text1"/>
          <w:sz w:val="21"/>
          <w:szCs w:val="21"/>
        </w:rPr>
        <w:t>预分频和</w:t>
      </w:r>
      <w:proofErr w:type="gramEnd"/>
      <w:r w:rsidR="0032468B">
        <w:rPr>
          <w:rFonts w:hint="eastAsia"/>
          <w:b/>
          <w:bCs/>
          <w:color w:val="000000" w:themeColor="text1"/>
          <w:sz w:val="21"/>
          <w:szCs w:val="21"/>
        </w:rPr>
        <w:t>ARR如何设置值，并简单解释(如避免ARR值</w:t>
      </w:r>
      <w:r w:rsidR="0051566E">
        <w:rPr>
          <w:rFonts w:hint="eastAsia"/>
          <w:b/>
          <w:bCs/>
          <w:color w:val="000000" w:themeColor="text1"/>
          <w:sz w:val="21"/>
          <w:szCs w:val="21"/>
        </w:rPr>
        <w:t>过小导致精度不准确</w:t>
      </w:r>
      <w:r w:rsidR="0032468B">
        <w:rPr>
          <w:rFonts w:hint="eastAsia"/>
          <w:b/>
          <w:bCs/>
          <w:color w:val="000000" w:themeColor="text1"/>
          <w:sz w:val="21"/>
          <w:szCs w:val="21"/>
        </w:rPr>
        <w:t>)</w:t>
      </w:r>
      <w:r w:rsidR="0051566E">
        <w:rPr>
          <w:rFonts w:hint="eastAsia"/>
          <w:b/>
          <w:bCs/>
          <w:color w:val="000000" w:themeColor="text1"/>
          <w:sz w:val="21"/>
          <w:szCs w:val="21"/>
        </w:rPr>
        <w:t>。编程考察用定时器实现让LED的</w:t>
      </w:r>
      <w:proofErr w:type="gramStart"/>
      <w:r w:rsidR="0051566E">
        <w:rPr>
          <w:rFonts w:hint="eastAsia"/>
          <w:b/>
          <w:bCs/>
          <w:color w:val="000000" w:themeColor="text1"/>
          <w:sz w:val="21"/>
          <w:szCs w:val="21"/>
        </w:rPr>
        <w:t>亮灭每</w:t>
      </w:r>
      <w:proofErr w:type="gramEnd"/>
      <w:r w:rsidR="0051566E">
        <w:rPr>
          <w:rFonts w:hint="eastAsia"/>
          <w:b/>
          <w:bCs/>
          <w:color w:val="000000" w:themeColor="text1"/>
          <w:sz w:val="21"/>
          <w:szCs w:val="21"/>
        </w:rPr>
        <w:t>1s翻转一次。</w:t>
      </w:r>
    </w:p>
    <w:p w14:paraId="643E4B1E" w14:textId="3C8BD6C6" w:rsidR="0051566E" w:rsidRPr="008378AC" w:rsidRDefault="0051566E" w:rsidP="00E7663E">
      <w:pPr>
        <w:ind w:left="360"/>
        <w:rPr>
          <w:rFonts w:hint="eastAsia"/>
          <w:b/>
          <w:bCs/>
          <w:color w:val="000000" w:themeColor="text1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</w:rPr>
        <w:t>5.</w:t>
      </w:r>
      <w:r w:rsidR="00AC4B1D">
        <w:rPr>
          <w:rFonts w:hint="eastAsia"/>
          <w:b/>
          <w:bCs/>
          <w:color w:val="000000" w:themeColor="text1"/>
          <w:sz w:val="21"/>
          <w:szCs w:val="21"/>
        </w:rPr>
        <w:t>考察PWM的概念，PWM的中文名，PWM的原理</w:t>
      </w:r>
      <w:r w:rsidR="00B735C2">
        <w:rPr>
          <w:rFonts w:hint="eastAsia"/>
          <w:b/>
          <w:bCs/>
          <w:color w:val="000000" w:themeColor="text1"/>
          <w:sz w:val="21"/>
          <w:szCs w:val="21"/>
        </w:rPr>
        <w:t>，如何用来调节亮度。编程考察设置PWM的频率为500Hz，调节亮度</w:t>
      </w:r>
      <w:r w:rsidR="00F120DC">
        <w:rPr>
          <w:rFonts w:hint="eastAsia"/>
          <w:b/>
          <w:bCs/>
          <w:color w:val="000000" w:themeColor="text1"/>
          <w:sz w:val="21"/>
          <w:szCs w:val="21"/>
        </w:rPr>
        <w:t>为70%。</w:t>
      </w:r>
    </w:p>
    <w:sectPr w:rsidR="0051566E" w:rsidRPr="00837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89C88" w14:textId="77777777" w:rsidR="00F66FF8" w:rsidRDefault="00F66FF8" w:rsidP="009835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9F9F97" w14:textId="77777777" w:rsidR="00F66FF8" w:rsidRDefault="00F66FF8" w:rsidP="009835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B0BB" w14:textId="77777777" w:rsidR="00F66FF8" w:rsidRDefault="00F66FF8" w:rsidP="009835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F09ADF" w14:textId="77777777" w:rsidR="00F66FF8" w:rsidRDefault="00F66FF8" w:rsidP="009835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F43"/>
    <w:multiLevelType w:val="multilevel"/>
    <w:tmpl w:val="63E2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6847"/>
    <w:multiLevelType w:val="multilevel"/>
    <w:tmpl w:val="7D6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F36"/>
    <w:multiLevelType w:val="multilevel"/>
    <w:tmpl w:val="3FE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3334"/>
    <w:multiLevelType w:val="multilevel"/>
    <w:tmpl w:val="3D2C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90EDD"/>
    <w:multiLevelType w:val="multilevel"/>
    <w:tmpl w:val="C20C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C51FE"/>
    <w:multiLevelType w:val="multilevel"/>
    <w:tmpl w:val="664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4B35"/>
    <w:multiLevelType w:val="multilevel"/>
    <w:tmpl w:val="F39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D4DFD"/>
    <w:multiLevelType w:val="multilevel"/>
    <w:tmpl w:val="3E6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3749"/>
    <w:multiLevelType w:val="multilevel"/>
    <w:tmpl w:val="5F2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07691"/>
    <w:multiLevelType w:val="multilevel"/>
    <w:tmpl w:val="B9D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831C9"/>
    <w:multiLevelType w:val="multilevel"/>
    <w:tmpl w:val="5D6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531F1"/>
    <w:multiLevelType w:val="multilevel"/>
    <w:tmpl w:val="325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86AA7"/>
    <w:multiLevelType w:val="multilevel"/>
    <w:tmpl w:val="87B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43F21"/>
    <w:multiLevelType w:val="multilevel"/>
    <w:tmpl w:val="2B58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717161"/>
    <w:multiLevelType w:val="multilevel"/>
    <w:tmpl w:val="C252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96C37"/>
    <w:multiLevelType w:val="multilevel"/>
    <w:tmpl w:val="708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62E36"/>
    <w:multiLevelType w:val="multilevel"/>
    <w:tmpl w:val="27F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A2DD1"/>
    <w:multiLevelType w:val="multilevel"/>
    <w:tmpl w:val="BEE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B2E99"/>
    <w:multiLevelType w:val="multilevel"/>
    <w:tmpl w:val="A4A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C7181"/>
    <w:multiLevelType w:val="multilevel"/>
    <w:tmpl w:val="73C8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066CF"/>
    <w:multiLevelType w:val="multilevel"/>
    <w:tmpl w:val="B1A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D096B"/>
    <w:multiLevelType w:val="multilevel"/>
    <w:tmpl w:val="1C7C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C4C19"/>
    <w:multiLevelType w:val="multilevel"/>
    <w:tmpl w:val="547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0283B"/>
    <w:multiLevelType w:val="multilevel"/>
    <w:tmpl w:val="115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E6A10"/>
    <w:multiLevelType w:val="multilevel"/>
    <w:tmpl w:val="794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82E1E"/>
    <w:multiLevelType w:val="multilevel"/>
    <w:tmpl w:val="C07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101C5"/>
    <w:multiLevelType w:val="multilevel"/>
    <w:tmpl w:val="17CA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A3060"/>
    <w:multiLevelType w:val="multilevel"/>
    <w:tmpl w:val="3B6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95852">
    <w:abstractNumId w:val="19"/>
  </w:num>
  <w:num w:numId="2" w16cid:durableId="1741827103">
    <w:abstractNumId w:val="20"/>
  </w:num>
  <w:num w:numId="3" w16cid:durableId="1677270389">
    <w:abstractNumId w:val="16"/>
  </w:num>
  <w:num w:numId="4" w16cid:durableId="1918518870">
    <w:abstractNumId w:val="12"/>
  </w:num>
  <w:num w:numId="5" w16cid:durableId="1713187926">
    <w:abstractNumId w:val="7"/>
  </w:num>
  <w:num w:numId="6" w16cid:durableId="1383748870">
    <w:abstractNumId w:val="8"/>
  </w:num>
  <w:num w:numId="7" w16cid:durableId="845755623">
    <w:abstractNumId w:val="2"/>
  </w:num>
  <w:num w:numId="8" w16cid:durableId="493182504">
    <w:abstractNumId w:val="14"/>
  </w:num>
  <w:num w:numId="9" w16cid:durableId="1845897637">
    <w:abstractNumId w:val="22"/>
  </w:num>
  <w:num w:numId="10" w16cid:durableId="12190607">
    <w:abstractNumId w:val="18"/>
  </w:num>
  <w:num w:numId="11" w16cid:durableId="1661272159">
    <w:abstractNumId w:val="10"/>
  </w:num>
  <w:num w:numId="12" w16cid:durableId="2018381744">
    <w:abstractNumId w:val="5"/>
  </w:num>
  <w:num w:numId="13" w16cid:durableId="374742820">
    <w:abstractNumId w:val="15"/>
  </w:num>
  <w:num w:numId="14" w16cid:durableId="431828131">
    <w:abstractNumId w:val="4"/>
  </w:num>
  <w:num w:numId="15" w16cid:durableId="1733579903">
    <w:abstractNumId w:val="1"/>
  </w:num>
  <w:num w:numId="16" w16cid:durableId="1123813897">
    <w:abstractNumId w:val="9"/>
  </w:num>
  <w:num w:numId="17" w16cid:durableId="1824933187">
    <w:abstractNumId w:val="6"/>
  </w:num>
  <w:num w:numId="18" w16cid:durableId="2121295900">
    <w:abstractNumId w:val="11"/>
  </w:num>
  <w:num w:numId="19" w16cid:durableId="1026373362">
    <w:abstractNumId w:val="23"/>
  </w:num>
  <w:num w:numId="20" w16cid:durableId="1038311159">
    <w:abstractNumId w:val="21"/>
  </w:num>
  <w:num w:numId="21" w16cid:durableId="1581909860">
    <w:abstractNumId w:val="26"/>
  </w:num>
  <w:num w:numId="22" w16cid:durableId="1081872187">
    <w:abstractNumId w:val="17"/>
  </w:num>
  <w:num w:numId="23" w16cid:durableId="1927031441">
    <w:abstractNumId w:val="3"/>
  </w:num>
  <w:num w:numId="24" w16cid:durableId="2072388883">
    <w:abstractNumId w:val="27"/>
  </w:num>
  <w:num w:numId="25" w16cid:durableId="40595936">
    <w:abstractNumId w:val="0"/>
  </w:num>
  <w:num w:numId="26" w16cid:durableId="477459307">
    <w:abstractNumId w:val="24"/>
  </w:num>
  <w:num w:numId="27" w16cid:durableId="1923955339">
    <w:abstractNumId w:val="25"/>
  </w:num>
  <w:num w:numId="28" w16cid:durableId="4906095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FF"/>
    <w:rsid w:val="00150C4E"/>
    <w:rsid w:val="0018737E"/>
    <w:rsid w:val="001976BC"/>
    <w:rsid w:val="0032468B"/>
    <w:rsid w:val="003B1B40"/>
    <w:rsid w:val="00400DE0"/>
    <w:rsid w:val="0051566E"/>
    <w:rsid w:val="005B5938"/>
    <w:rsid w:val="005C7155"/>
    <w:rsid w:val="00661C61"/>
    <w:rsid w:val="006D63DF"/>
    <w:rsid w:val="007A79F8"/>
    <w:rsid w:val="007D2C6A"/>
    <w:rsid w:val="008378AC"/>
    <w:rsid w:val="00842330"/>
    <w:rsid w:val="00893444"/>
    <w:rsid w:val="008C4823"/>
    <w:rsid w:val="008D0B2D"/>
    <w:rsid w:val="00933853"/>
    <w:rsid w:val="009462DF"/>
    <w:rsid w:val="009835C7"/>
    <w:rsid w:val="009D3D59"/>
    <w:rsid w:val="00AC4B1D"/>
    <w:rsid w:val="00B51AFF"/>
    <w:rsid w:val="00B67860"/>
    <w:rsid w:val="00B735C2"/>
    <w:rsid w:val="00CE04FF"/>
    <w:rsid w:val="00E54EA4"/>
    <w:rsid w:val="00E67123"/>
    <w:rsid w:val="00E7663E"/>
    <w:rsid w:val="00F06109"/>
    <w:rsid w:val="00F120DC"/>
    <w:rsid w:val="00F66FF8"/>
    <w:rsid w:val="00FC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48CDA"/>
  <w15:chartTrackingRefBased/>
  <w15:docId w15:val="{461B4D53-1480-4A74-9FC1-AA2B1CF8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1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A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A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A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A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A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A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A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A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A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1A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A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A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A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A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1AFF"/>
    <w:rPr>
      <w:b/>
      <w:bCs/>
      <w:smallCaps/>
      <w:color w:val="2F5496" w:themeColor="accent1" w:themeShade="BF"/>
      <w:spacing w:val="5"/>
    </w:rPr>
  </w:style>
  <w:style w:type="character" w:styleId="ae">
    <w:name w:val="Book Title"/>
    <w:basedOn w:val="a0"/>
    <w:uiPriority w:val="33"/>
    <w:qFormat/>
    <w:rsid w:val="00842330"/>
    <w:rPr>
      <w:b/>
      <w:bCs/>
      <w:i/>
      <w:iCs/>
      <w:spacing w:val="5"/>
    </w:rPr>
  </w:style>
  <w:style w:type="paragraph" w:styleId="af">
    <w:name w:val="header"/>
    <w:basedOn w:val="a"/>
    <w:link w:val="af0"/>
    <w:uiPriority w:val="99"/>
    <w:unhideWhenUsed/>
    <w:rsid w:val="009835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835C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835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835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12</Pages>
  <Words>2388</Words>
  <Characters>4395</Characters>
  <Application>Microsoft Office Word</Application>
  <DocSecurity>0</DocSecurity>
  <Lines>169</Lines>
  <Paragraphs>173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zhang</dc:creator>
  <cp:keywords/>
  <dc:description/>
  <cp:lastModifiedBy>yi Wang</cp:lastModifiedBy>
  <cp:revision>5</cp:revision>
  <dcterms:created xsi:type="dcterms:W3CDTF">2026-01-16T01:44:00Z</dcterms:created>
  <dcterms:modified xsi:type="dcterms:W3CDTF">2026-01-23T10:14:00Z</dcterms:modified>
</cp:coreProperties>
</file>