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4449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宋体" w:hAnsi="宋体" w:eastAsia="宋体" w:cs="宋体"/>
          <w:b/>
          <w:bCs w:val="0"/>
          <w:color w:val="auto"/>
          <w:kern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auto"/>
          <w:kern w:val="2"/>
          <w:sz w:val="28"/>
          <w:szCs w:val="28"/>
        </w:rPr>
        <w:t>第</w:t>
      </w:r>
      <w:r>
        <w:rPr>
          <w:rFonts w:hint="eastAsia" w:ascii="宋体" w:hAnsi="宋体" w:eastAsia="宋体" w:cs="宋体"/>
          <w:b/>
          <w:bCs w:val="0"/>
          <w:color w:val="auto"/>
          <w:kern w:val="2"/>
          <w:sz w:val="28"/>
          <w:szCs w:val="28"/>
          <w:lang w:val="en-US" w:eastAsia="zh-CN"/>
        </w:rPr>
        <w:t>十五章</w:t>
      </w:r>
      <w:r>
        <w:rPr>
          <w:rFonts w:hint="eastAsia" w:ascii="宋体" w:hAnsi="宋体" w:eastAsia="宋体" w:cs="宋体"/>
          <w:b/>
          <w:bCs w:val="0"/>
          <w:color w:val="auto"/>
          <w:kern w:val="2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b/>
          <w:bCs w:val="0"/>
          <w:color w:val="auto"/>
          <w:kern w:val="2"/>
          <w:sz w:val="28"/>
          <w:szCs w:val="28"/>
          <w:lang w:val="en-US" w:eastAsia="zh-CN"/>
        </w:rPr>
        <w:t>坚持“一国两制”和推进祖国完全统一</w:t>
      </w:r>
    </w:p>
    <w:p w14:paraId="70FC00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="宋体" w:hAnsi="宋体" w:eastAsia="宋体" w:cs="宋体"/>
          <w:b/>
          <w:bCs w:val="0"/>
          <w:color w:val="auto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 w:val="0"/>
          <w:color w:val="auto"/>
          <w:sz w:val="24"/>
          <w:szCs w:val="24"/>
          <w:lang w:val="en-US" w:eastAsia="zh-CN"/>
        </w:rPr>
        <w:t>一、</w:t>
      </w:r>
      <w:r>
        <w:rPr>
          <w:rFonts w:hint="eastAsia" w:ascii="宋体" w:hAnsi="宋体" w:eastAsia="宋体" w:cs="宋体"/>
          <w:b/>
          <w:bCs w:val="0"/>
          <w:color w:val="auto"/>
          <w:sz w:val="24"/>
          <w:szCs w:val="24"/>
        </w:rPr>
        <w:t>单项选择题</w:t>
      </w:r>
      <w:r>
        <w:rPr>
          <w:rFonts w:hint="eastAsia" w:ascii="宋体" w:hAnsi="宋体" w:eastAsia="宋体" w:cs="宋体"/>
          <w:b/>
          <w:bCs w:val="0"/>
          <w:color w:val="auto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b/>
          <w:bCs w:val="0"/>
          <w:color w:val="auto"/>
          <w:sz w:val="24"/>
          <w:szCs w:val="24"/>
        </w:rPr>
        <w:t>下列每题给出的四个选项中，只有一个选项是符合题目要求的，请选出符合要求的选项</w:t>
      </w:r>
      <w:r>
        <w:rPr>
          <w:rFonts w:hint="eastAsia" w:ascii="宋体" w:hAnsi="宋体" w:eastAsia="宋体" w:cs="宋体"/>
          <w:b/>
          <w:bCs w:val="0"/>
          <w:color w:val="auto"/>
          <w:sz w:val="24"/>
          <w:szCs w:val="24"/>
          <w:lang w:eastAsia="zh-CN"/>
        </w:rPr>
        <w:t>）</w:t>
      </w:r>
    </w:p>
    <w:p w14:paraId="1CE8EF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right="0"/>
        <w:jc w:val="both"/>
        <w:textAlignment w:val="auto"/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val="en-US" w:eastAsia="zh-CN"/>
        </w:rPr>
        <w:t>1.“一国两制”是香港、澳门回归后保持长期繁荣稳定的最佳（   ）安排。</w:t>
      </w:r>
    </w:p>
    <w:p w14:paraId="23DAA2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right="0"/>
        <w:jc w:val="both"/>
        <w:textAlignment w:val="auto"/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val="en-US" w:eastAsia="zh-CN"/>
        </w:rPr>
        <w:t>A.制度       B.路线        C.方法        D.政策</w:t>
      </w:r>
    </w:p>
    <w:p w14:paraId="05F231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right="0"/>
        <w:jc w:val="both"/>
        <w:textAlignment w:val="auto"/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val="en-US" w:eastAsia="zh-CN"/>
        </w:rPr>
        <w:t>2.“一国两制”是指在（   ）的国家之内，国家主体实行社会主义制度，个别地区依法实行资本主义制度。</w:t>
      </w:r>
    </w:p>
    <w:p w14:paraId="437D71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right="0"/>
        <w:jc w:val="both"/>
        <w:textAlignment w:val="auto"/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val="en-US" w:eastAsia="zh-CN"/>
        </w:rPr>
        <w:t>A.独立      B.统一      C.富强       D.民主</w:t>
      </w:r>
    </w:p>
    <w:p w14:paraId="0F28E7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right="0"/>
        <w:jc w:val="both"/>
        <w:textAlignment w:val="auto"/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val="en-US" w:eastAsia="zh-CN"/>
        </w:rPr>
        <w:t>3.</w:t>
      </w: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</w:rPr>
        <w:t>“一国两制</w:t>
      </w: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</w:rPr>
        <w:t>包含了中华文化中的</w:t>
      </w: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</w:rPr>
        <w:t>理念，体现了尊重</w:t>
      </w:r>
      <w:r>
        <w:rPr>
          <w:rFonts w:hint="eastAsia" w:ascii="宋体" w:hAnsi="宋体" w:eastAsia="宋体" w:cs="宋体"/>
          <w:b w:val="0"/>
          <w:bCs/>
          <w:color w:val="auto"/>
          <w:spacing w:val="3"/>
          <w:sz w:val="24"/>
          <w:szCs w:val="24"/>
        </w:rPr>
        <w:t>差异、求同存异的思</w:t>
      </w: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</w:rPr>
        <w:t>维方式，是中华民族为世界和平与发展作出的新贡献。</w:t>
      </w:r>
    </w:p>
    <w:p w14:paraId="55EE0D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right="0"/>
        <w:textAlignment w:val="auto"/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val="en-US" w:eastAsia="zh-CN"/>
        </w:rPr>
        <w:t>A.仁爱       B.大同       C.和合       D.民本</w:t>
      </w:r>
    </w:p>
    <w:p w14:paraId="5C65B6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right="0"/>
        <w:textAlignment w:val="auto"/>
        <w:rPr>
          <w:rFonts w:hint="eastAsia" w:ascii="宋体" w:hAnsi="宋体" w:eastAsia="宋体" w:cs="宋体"/>
          <w:b w:val="0"/>
          <w:bCs/>
          <w:color w:val="auto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color w:val="auto"/>
          <w:spacing w:val="-1"/>
          <w:sz w:val="24"/>
          <w:szCs w:val="24"/>
          <w:lang w:val="en-US" w:eastAsia="zh-CN"/>
        </w:rPr>
        <w:t>4.</w:t>
      </w:r>
      <w:r>
        <w:rPr>
          <w:rFonts w:hint="eastAsia" w:ascii="宋体" w:hAnsi="宋体" w:eastAsia="宋体" w:cs="宋体"/>
          <w:b w:val="0"/>
          <w:bCs/>
          <w:color w:val="auto"/>
          <w:spacing w:val="-1"/>
          <w:sz w:val="24"/>
          <w:szCs w:val="24"/>
        </w:rPr>
        <w:t>我国是</w:t>
      </w: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</w:rPr>
        <w:t>国家，中央对包括香港、澳门特别行政</w:t>
      </w:r>
      <w:r>
        <w:rPr>
          <w:rFonts w:hint="eastAsia" w:ascii="宋体" w:hAnsi="宋体" w:eastAsia="宋体" w:cs="宋体"/>
          <w:b w:val="0"/>
          <w:bCs/>
          <w:color w:val="auto"/>
          <w:spacing w:val="-1"/>
          <w:sz w:val="24"/>
          <w:szCs w:val="24"/>
        </w:rPr>
        <w:t>区在内的所有地方行政区</w:t>
      </w: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</w:rPr>
        <w:t>域拥有全面管治权。</w:t>
      </w:r>
    </w:p>
    <w:p w14:paraId="48C0D5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right="0"/>
        <w:textAlignment w:val="auto"/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val="en-US" w:eastAsia="zh-CN"/>
        </w:rPr>
        <w:t>A.单一制       B.复合制        C.联邦制       D.邦联制</w:t>
      </w:r>
    </w:p>
    <w:p w14:paraId="4F4EE8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right="0"/>
        <w:textAlignment w:val="auto"/>
        <w:rPr>
          <w:rFonts w:hint="eastAsia" w:ascii="宋体" w:hAnsi="宋体" w:eastAsia="宋体" w:cs="宋体"/>
          <w:b w:val="0"/>
          <w:bCs/>
          <w:color w:val="auto"/>
          <w:spacing w:val="3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color w:val="auto"/>
          <w:spacing w:val="-8"/>
          <w:sz w:val="24"/>
          <w:szCs w:val="24"/>
          <w:lang w:val="en-US" w:eastAsia="zh-CN"/>
        </w:rPr>
        <w:t>5.准确把握“一国两制”科学内涵，要</w:t>
      </w:r>
      <w:r>
        <w:rPr>
          <w:rFonts w:hint="eastAsia" w:ascii="宋体" w:hAnsi="宋体" w:eastAsia="宋体" w:cs="宋体"/>
          <w:b w:val="0"/>
          <w:bCs/>
          <w:color w:val="auto"/>
          <w:spacing w:val="-7"/>
          <w:sz w:val="24"/>
          <w:szCs w:val="24"/>
        </w:rPr>
        <w:t>坚定落实</w:t>
      </w:r>
      <w:r>
        <w:rPr>
          <w:rFonts w:hint="eastAsia" w:ascii="宋体" w:hAnsi="宋体" w:eastAsia="宋体" w:cs="宋体"/>
          <w:b w:val="0"/>
          <w:bCs/>
          <w:color w:val="auto"/>
          <w:spacing w:val="-7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b w:val="0"/>
          <w:bCs/>
          <w:color w:val="auto"/>
          <w:spacing w:val="-7"/>
          <w:sz w:val="24"/>
          <w:szCs w:val="24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b w:val="0"/>
          <w:bCs/>
          <w:color w:val="auto"/>
          <w:spacing w:val="-7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b w:val="0"/>
          <w:bCs/>
          <w:color w:val="auto"/>
          <w:spacing w:val="-7"/>
          <w:sz w:val="24"/>
          <w:szCs w:val="24"/>
        </w:rPr>
        <w:t>治港治澳原则</w:t>
      </w:r>
      <w:r>
        <w:rPr>
          <w:rFonts w:hint="eastAsia" w:ascii="宋体" w:hAnsi="宋体" w:eastAsia="宋体" w:cs="宋体"/>
          <w:b w:val="0"/>
          <w:bCs/>
          <w:color w:val="auto"/>
          <w:spacing w:val="-7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b w:val="0"/>
          <w:bCs/>
          <w:color w:val="auto"/>
          <w:spacing w:val="-1"/>
          <w:sz w:val="24"/>
          <w:szCs w:val="24"/>
        </w:rPr>
        <w:t>世界上没有一个国家、一个地区的</w:t>
      </w:r>
      <w:r>
        <w:rPr>
          <w:rFonts w:hint="eastAsia" w:ascii="宋体" w:hAnsi="宋体" w:eastAsia="宋体" w:cs="宋体"/>
          <w:b w:val="0"/>
          <w:bCs/>
          <w:color w:val="auto"/>
          <w:spacing w:val="3"/>
          <w:sz w:val="24"/>
          <w:szCs w:val="24"/>
        </w:rPr>
        <w:t>人民会允许不爱国甚至卖国、叛国的势力和人物掌握政权。</w:t>
      </w:r>
    </w:p>
    <w:p w14:paraId="3CA2CE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right="0"/>
        <w:textAlignment w:val="auto"/>
        <w:rPr>
          <w:rFonts w:hint="eastAsia" w:ascii="宋体" w:hAnsi="宋体" w:eastAsia="宋体" w:cs="宋体"/>
          <w:b w:val="0"/>
          <w:bCs/>
          <w:color w:val="auto"/>
          <w:spacing w:val="3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pacing w:val="3"/>
          <w:sz w:val="24"/>
          <w:szCs w:val="24"/>
          <w:lang w:val="en-US" w:eastAsia="zh-CN"/>
        </w:rPr>
        <w:t>A.诚信者        B.爱国者       C.友善者      D.执法者</w:t>
      </w:r>
    </w:p>
    <w:p w14:paraId="233669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right="0"/>
        <w:textAlignment w:val="auto"/>
        <w:rPr>
          <w:rFonts w:hint="eastAsia" w:ascii="宋体" w:hAnsi="宋体" w:eastAsia="宋体" w:cs="宋体"/>
          <w:b w:val="0"/>
          <w:bCs/>
          <w:color w:val="auto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color w:val="auto"/>
          <w:spacing w:val="3"/>
          <w:sz w:val="24"/>
          <w:szCs w:val="24"/>
          <w:lang w:val="en-US" w:eastAsia="zh-CN"/>
        </w:rPr>
        <w:t>6.（   ）</w:t>
      </w: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</w:rPr>
        <w:t>是特别行政区制度的法律渊源。</w:t>
      </w:r>
    </w:p>
    <w:p w14:paraId="1754A8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right="0"/>
        <w:textAlignment w:val="auto"/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val="en-US" w:eastAsia="zh-CN"/>
        </w:rPr>
        <w:t>A.</w:t>
      </w:r>
      <w:r>
        <w:rPr>
          <w:rFonts w:hint="eastAsia" w:ascii="宋体" w:hAnsi="宋体" w:eastAsia="宋体" w:cs="宋体"/>
          <w:b w:val="0"/>
          <w:bCs/>
          <w:color w:val="auto"/>
          <w:spacing w:val="-1"/>
          <w:sz w:val="24"/>
          <w:szCs w:val="24"/>
        </w:rPr>
        <w:t>宪法</w:t>
      </w:r>
      <w:r>
        <w:rPr>
          <w:rFonts w:hint="eastAsia" w:ascii="宋体" w:hAnsi="宋体" w:eastAsia="宋体" w:cs="宋体"/>
          <w:b w:val="0"/>
          <w:bCs/>
          <w:color w:val="auto"/>
          <w:spacing w:val="-1"/>
          <w:sz w:val="24"/>
          <w:szCs w:val="24"/>
          <w:lang w:val="en-US" w:eastAsia="zh-CN"/>
        </w:rPr>
        <w:t xml:space="preserve">     </w:t>
      </w: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val="en-US" w:eastAsia="zh-CN"/>
        </w:rPr>
        <w:t>B.行政诉讼法     C.民法     D.基本法</w:t>
      </w:r>
    </w:p>
    <w:p w14:paraId="146CBE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right="0"/>
        <w:textAlignment w:val="auto"/>
        <w:rPr>
          <w:rFonts w:hint="eastAsia" w:ascii="宋体" w:hAnsi="宋体" w:eastAsia="宋体" w:cs="宋体"/>
          <w:b w:val="0"/>
          <w:bCs/>
          <w:color w:val="auto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val="en-US" w:eastAsia="zh-CN"/>
        </w:rPr>
        <w:t>7.</w:t>
      </w:r>
      <w:r>
        <w:rPr>
          <w:rFonts w:hint="eastAsia" w:ascii="宋体" w:hAnsi="宋体" w:eastAsia="宋体" w:cs="宋体"/>
          <w:b w:val="0"/>
          <w:bCs/>
          <w:color w:val="auto"/>
          <w:spacing w:val="-8"/>
          <w:sz w:val="24"/>
          <w:szCs w:val="24"/>
        </w:rPr>
        <w:t>“一国两制”方针是一个完整</w:t>
      </w: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</w:rPr>
        <w:t>的体系。</w:t>
      </w:r>
      <w:r>
        <w:rPr>
          <w:rFonts w:hint="eastAsia" w:ascii="宋体" w:hAnsi="宋体" w:eastAsia="宋体" w:cs="宋体"/>
          <w:b w:val="0"/>
          <w:bCs/>
          <w:color w:val="auto"/>
          <w:spacing w:val="-14"/>
          <w:sz w:val="24"/>
          <w:szCs w:val="24"/>
        </w:rPr>
        <w:t>“一国”之</w:t>
      </w:r>
      <w:r>
        <w:rPr>
          <w:rFonts w:hint="eastAsia" w:ascii="宋体" w:hAnsi="宋体" w:eastAsia="宋体" w:cs="宋体"/>
          <w:b w:val="0"/>
          <w:bCs/>
          <w:color w:val="auto"/>
          <w:spacing w:val="-2"/>
          <w:sz w:val="24"/>
          <w:szCs w:val="24"/>
        </w:rPr>
        <w:t>内的“两制”并非等量齐观、比肩并列，国家的主体必须实行</w:t>
      </w:r>
      <w:r>
        <w:rPr>
          <w:rFonts w:hint="eastAsia" w:ascii="宋体" w:hAnsi="宋体" w:eastAsia="宋体" w:cs="宋体"/>
          <w:b w:val="0"/>
          <w:bCs/>
          <w:color w:val="auto"/>
          <w:spacing w:val="-2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b w:val="0"/>
          <w:bCs/>
          <w:color w:val="auto"/>
          <w:spacing w:val="-2"/>
          <w:sz w:val="24"/>
          <w:szCs w:val="24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b w:val="0"/>
          <w:bCs/>
          <w:color w:val="auto"/>
          <w:spacing w:val="-2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</w:rPr>
        <w:t>。</w:t>
      </w:r>
    </w:p>
    <w:p w14:paraId="5078DA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right="0"/>
        <w:textAlignment w:val="auto"/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val="en-US" w:eastAsia="zh-CN"/>
        </w:rPr>
        <w:t>A.资本主义制度    B.社会主义制度    C.封建土地制度     D.联邦制</w:t>
      </w:r>
    </w:p>
    <w:p w14:paraId="38558D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right="0"/>
        <w:textAlignment w:val="auto"/>
        <w:rPr>
          <w:rFonts w:hint="eastAsia" w:ascii="宋体" w:hAnsi="宋体" w:eastAsia="宋体" w:cs="宋体"/>
          <w:b w:val="0"/>
          <w:bCs/>
          <w:color w:val="auto"/>
          <w:spacing w:val="-5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val="en-US" w:eastAsia="zh-CN"/>
        </w:rPr>
        <w:t>8.</w:t>
      </w: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</w:rPr>
        <w:t>贯彻“一</w:t>
      </w:r>
      <w:r>
        <w:rPr>
          <w:rFonts w:hint="eastAsia" w:ascii="宋体" w:hAnsi="宋体" w:eastAsia="宋体" w:cs="宋体"/>
          <w:b w:val="0"/>
          <w:bCs/>
          <w:color w:val="auto"/>
          <w:spacing w:val="-3"/>
          <w:sz w:val="24"/>
          <w:szCs w:val="24"/>
        </w:rPr>
        <w:t>国两制</w:t>
      </w:r>
      <w:r>
        <w:rPr>
          <w:rFonts w:hint="eastAsia" w:ascii="宋体" w:hAnsi="宋体" w:eastAsia="宋体" w:cs="宋体"/>
          <w:b w:val="0"/>
          <w:bCs/>
          <w:color w:val="auto"/>
          <w:spacing w:val="-3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b w:val="0"/>
          <w:bCs/>
          <w:color w:val="auto"/>
          <w:spacing w:val="-3"/>
          <w:sz w:val="24"/>
          <w:szCs w:val="24"/>
        </w:rPr>
        <w:t>方针要坚持两点，一是</w:t>
      </w:r>
      <w:r>
        <w:rPr>
          <w:rFonts w:hint="eastAsia" w:ascii="宋体" w:hAnsi="宋体" w:eastAsia="宋体" w:cs="宋体"/>
          <w:b w:val="0"/>
          <w:bCs/>
          <w:color w:val="auto"/>
          <w:spacing w:val="-3"/>
          <w:sz w:val="24"/>
          <w:szCs w:val="24"/>
          <w:lang w:val="en-US" w:eastAsia="zh-CN"/>
        </w:rPr>
        <w:t>坚定不移</w:t>
      </w:r>
      <w:r>
        <w:rPr>
          <w:rFonts w:hint="eastAsia" w:ascii="宋体" w:hAnsi="宋体" w:eastAsia="宋体" w:cs="宋体"/>
          <w:b w:val="0"/>
          <w:bCs/>
          <w:color w:val="auto"/>
          <w:spacing w:val="-3"/>
          <w:sz w:val="24"/>
          <w:szCs w:val="24"/>
        </w:rPr>
        <w:t>，确保不会变、不动摇；二是</w:t>
      </w:r>
      <w:r>
        <w:rPr>
          <w:rFonts w:hint="eastAsia" w:ascii="宋体" w:hAnsi="宋体" w:eastAsia="宋体" w:cs="宋体"/>
          <w:b w:val="0"/>
          <w:bCs/>
          <w:color w:val="auto"/>
          <w:spacing w:val="-5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b w:val="0"/>
          <w:bCs/>
          <w:color w:val="auto"/>
          <w:spacing w:val="-5"/>
          <w:sz w:val="24"/>
          <w:szCs w:val="24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b w:val="0"/>
          <w:bCs/>
          <w:color w:val="auto"/>
          <w:spacing w:val="-5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b w:val="0"/>
          <w:bCs/>
          <w:color w:val="auto"/>
          <w:spacing w:val="-5"/>
          <w:sz w:val="24"/>
          <w:szCs w:val="24"/>
        </w:rPr>
        <w:t>，确保不走样、不变形。</w:t>
      </w:r>
    </w:p>
    <w:p w14:paraId="6BDA20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right="0"/>
        <w:textAlignment w:val="auto"/>
        <w:rPr>
          <w:rFonts w:hint="eastAsia" w:ascii="宋体" w:hAnsi="宋体" w:eastAsia="宋体" w:cs="宋体"/>
          <w:b w:val="0"/>
          <w:bCs/>
          <w:color w:val="auto"/>
          <w:spacing w:val="-5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pacing w:val="-5"/>
          <w:sz w:val="24"/>
          <w:szCs w:val="24"/>
          <w:lang w:val="en-US" w:eastAsia="zh-CN"/>
        </w:rPr>
        <w:t>A.全力推进        B.一如既往        C.灵活机动        D.全面准确</w:t>
      </w:r>
    </w:p>
    <w:p w14:paraId="186262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right="0"/>
        <w:textAlignment w:val="auto"/>
        <w:rPr>
          <w:rFonts w:hint="eastAsia" w:ascii="宋体" w:hAnsi="宋体" w:eastAsia="宋体" w:cs="宋体"/>
          <w:b w:val="0"/>
          <w:bCs/>
          <w:color w:val="auto"/>
          <w:spacing w:val="-10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color w:val="auto"/>
          <w:spacing w:val="-11"/>
          <w:sz w:val="24"/>
          <w:szCs w:val="24"/>
          <w:lang w:val="en-US" w:eastAsia="zh-CN"/>
        </w:rPr>
        <w:t>9.</w:t>
      </w:r>
      <w:r>
        <w:rPr>
          <w:rFonts w:hint="eastAsia" w:ascii="宋体" w:hAnsi="宋体" w:eastAsia="宋体" w:cs="宋体"/>
          <w:b w:val="0"/>
          <w:bCs/>
          <w:color w:val="auto"/>
          <w:spacing w:val="-11"/>
          <w:sz w:val="24"/>
          <w:szCs w:val="24"/>
        </w:rPr>
        <w:t>解决台湾问题、实现祖国</w:t>
      </w:r>
      <w:r>
        <w:rPr>
          <w:rFonts w:hint="eastAsia" w:ascii="宋体" w:hAnsi="宋体" w:eastAsia="宋体" w:cs="宋体"/>
          <w:b w:val="0"/>
          <w:bCs/>
          <w:color w:val="auto"/>
          <w:spacing w:val="-11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b w:val="0"/>
          <w:bCs/>
          <w:color w:val="auto"/>
          <w:spacing w:val="-11"/>
          <w:sz w:val="24"/>
          <w:szCs w:val="24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b w:val="0"/>
          <w:bCs/>
          <w:color w:val="auto"/>
          <w:spacing w:val="-11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b w:val="0"/>
          <w:bCs/>
          <w:color w:val="auto"/>
          <w:spacing w:val="-11"/>
          <w:sz w:val="24"/>
          <w:szCs w:val="24"/>
        </w:rPr>
        <w:t>，是党矢志不渝的历史任务，是</w:t>
      </w:r>
      <w:r>
        <w:rPr>
          <w:rFonts w:hint="eastAsia" w:ascii="宋体" w:hAnsi="宋体" w:eastAsia="宋体" w:cs="宋体"/>
          <w:b w:val="0"/>
          <w:bCs/>
          <w:color w:val="auto"/>
          <w:spacing w:val="-10"/>
          <w:sz w:val="24"/>
          <w:szCs w:val="24"/>
        </w:rPr>
        <w:t>全体中华儿女的共同愿望，是实现中华民族伟大复兴的必然要求。</w:t>
      </w:r>
    </w:p>
    <w:p w14:paraId="0A9E63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right="0"/>
        <w:textAlignment w:val="auto"/>
        <w:rPr>
          <w:rFonts w:hint="eastAsia" w:ascii="宋体" w:hAnsi="宋体" w:eastAsia="宋体" w:cs="宋体"/>
          <w:b w:val="0"/>
          <w:bCs/>
          <w:color w:val="auto"/>
          <w:spacing w:val="-1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pacing w:val="-10"/>
          <w:sz w:val="24"/>
          <w:szCs w:val="24"/>
          <w:lang w:val="en-US" w:eastAsia="zh-CN"/>
        </w:rPr>
        <w:t>A.总体统一        B.基本统一        C.完全统一        D.大致统一</w:t>
      </w:r>
    </w:p>
    <w:p w14:paraId="478DE9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right="0"/>
        <w:textAlignment w:val="auto"/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pacing w:val="-10"/>
          <w:sz w:val="24"/>
          <w:szCs w:val="24"/>
          <w:lang w:val="en-US" w:eastAsia="zh-CN"/>
        </w:rPr>
        <w:t>10.</w:t>
      </w:r>
      <w:r>
        <w:rPr>
          <w:rFonts w:hint="eastAsia" w:ascii="宋体" w:hAnsi="宋体" w:eastAsia="宋体" w:cs="宋体"/>
          <w:b w:val="0"/>
          <w:bCs/>
          <w:color w:val="auto"/>
          <w:spacing w:val="-1"/>
          <w:sz w:val="24"/>
          <w:szCs w:val="24"/>
        </w:rPr>
        <w:t>全面贯彻新时代党解决台湾问题的总体</w:t>
      </w: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</w:rPr>
        <w:t>方略，必须坚持在祖国大陆</w:t>
      </w: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</w:rPr>
        <w:t>基础上解决台湾问题</w:t>
      </w:r>
      <w:r>
        <w:rPr>
          <w:rFonts w:hint="eastAsia" w:ascii="宋体" w:hAnsi="宋体" w:eastAsia="宋体" w:cs="宋体"/>
          <w:b w:val="0"/>
          <w:bCs/>
          <w:color w:val="auto"/>
          <w:spacing w:val="-1"/>
          <w:sz w:val="24"/>
          <w:szCs w:val="24"/>
        </w:rPr>
        <w:t>，这是统一的战略思</w:t>
      </w: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</w:rPr>
        <w:t>路</w:t>
      </w: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eastAsia="zh-CN"/>
        </w:rPr>
        <w:t>。</w:t>
      </w:r>
    </w:p>
    <w:p w14:paraId="5BCA9D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right="0"/>
        <w:textAlignment w:val="auto"/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val="en-US" w:eastAsia="zh-CN"/>
        </w:rPr>
        <w:t>A.社会和谐        B.</w:t>
      </w: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</w:rPr>
        <w:t>发展进步</w:t>
      </w: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val="en-US" w:eastAsia="zh-CN"/>
        </w:rPr>
        <w:t xml:space="preserve">        C.团结一致        D.放弃武力</w:t>
      </w:r>
    </w:p>
    <w:p w14:paraId="2A0D669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="宋体" w:hAnsi="宋体" w:eastAsia="宋体" w:cs="宋体"/>
          <w:b/>
          <w:bCs w:val="0"/>
          <w:color w:val="auto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 w:val="0"/>
          <w:color w:val="auto"/>
          <w:sz w:val="24"/>
          <w:szCs w:val="24"/>
          <w:lang w:val="en-US" w:eastAsia="zh-CN"/>
        </w:rPr>
        <w:t>二、</w:t>
      </w:r>
      <w:r>
        <w:rPr>
          <w:rFonts w:hint="eastAsia" w:ascii="宋体" w:hAnsi="宋体" w:eastAsia="宋体" w:cs="宋体"/>
          <w:b/>
          <w:bCs w:val="0"/>
          <w:color w:val="auto"/>
          <w:sz w:val="24"/>
          <w:szCs w:val="24"/>
        </w:rPr>
        <w:t>多项选择题</w:t>
      </w:r>
      <w:r>
        <w:rPr>
          <w:rFonts w:hint="eastAsia" w:ascii="宋体" w:hAnsi="宋体" w:eastAsia="宋体" w:cs="宋体"/>
          <w:b/>
          <w:bCs w:val="0"/>
          <w:color w:val="auto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b/>
          <w:bCs w:val="0"/>
          <w:color w:val="auto"/>
          <w:sz w:val="24"/>
          <w:szCs w:val="24"/>
        </w:rPr>
        <w:t>下列每题给出的四个选项中，有两个或两个以上的选项是符合题目要求的，请选出符合要求的选项</w:t>
      </w:r>
      <w:r>
        <w:rPr>
          <w:rFonts w:hint="eastAsia" w:ascii="宋体" w:hAnsi="宋体" w:eastAsia="宋体" w:cs="宋体"/>
          <w:b/>
          <w:bCs w:val="0"/>
          <w:color w:val="auto"/>
          <w:sz w:val="24"/>
          <w:szCs w:val="24"/>
          <w:lang w:eastAsia="zh-CN"/>
        </w:rPr>
        <w:t>）</w:t>
      </w:r>
    </w:p>
    <w:p w14:paraId="7825A9E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right="0"/>
        <w:textAlignment w:val="auto"/>
        <w:rPr>
          <w:rFonts w:hint="eastAsia" w:ascii="宋体" w:hAnsi="宋体" w:eastAsia="宋体" w:cs="宋体"/>
          <w:b w:val="0"/>
          <w:bCs/>
          <w:color w:val="auto"/>
          <w:spacing w:val="-7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color w:val="auto"/>
          <w:spacing w:val="1"/>
          <w:sz w:val="24"/>
          <w:szCs w:val="24"/>
          <w:lang w:val="en-US" w:eastAsia="zh-CN"/>
        </w:rPr>
        <w:t>1.</w:t>
      </w:r>
      <w:r>
        <w:rPr>
          <w:rFonts w:hint="eastAsia" w:ascii="宋体" w:hAnsi="宋体" w:eastAsia="宋体" w:cs="宋体"/>
          <w:b w:val="0"/>
          <w:bCs/>
          <w:color w:val="auto"/>
          <w:spacing w:val="1"/>
          <w:sz w:val="24"/>
          <w:szCs w:val="24"/>
        </w:rPr>
        <w:t>作为直辖于中央人民政府的香港、澳门特别行政区，享有高度</w:t>
      </w: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</w:rPr>
        <w:t>自治</w:t>
      </w:r>
      <w:r>
        <w:rPr>
          <w:rFonts w:hint="eastAsia" w:ascii="宋体" w:hAnsi="宋体" w:eastAsia="宋体" w:cs="宋体"/>
          <w:b w:val="0"/>
          <w:bCs/>
          <w:color w:val="auto"/>
          <w:spacing w:val="-7"/>
          <w:sz w:val="24"/>
          <w:szCs w:val="24"/>
        </w:rPr>
        <w:t>权</w:t>
      </w:r>
      <w:r>
        <w:rPr>
          <w:rFonts w:hint="eastAsia" w:ascii="宋体" w:hAnsi="宋体" w:eastAsia="宋体" w:cs="宋体"/>
          <w:b w:val="0"/>
          <w:bCs/>
          <w:color w:val="auto"/>
          <w:spacing w:val="-7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b w:val="0"/>
          <w:bCs/>
          <w:color w:val="auto"/>
          <w:spacing w:val="-7"/>
          <w:sz w:val="24"/>
          <w:szCs w:val="24"/>
          <w:lang w:val="en-US" w:eastAsia="zh-CN"/>
        </w:rPr>
        <w:t>高度自治权包括（   ）</w:t>
      </w:r>
    </w:p>
    <w:p w14:paraId="3B6E038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right="0"/>
        <w:textAlignment w:val="auto"/>
        <w:rPr>
          <w:rFonts w:hint="eastAsia" w:ascii="宋体" w:hAnsi="宋体" w:eastAsia="宋体" w:cs="宋体"/>
          <w:b w:val="0"/>
          <w:bCs/>
          <w:color w:val="auto"/>
          <w:spacing w:val="-7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color w:val="auto"/>
          <w:spacing w:val="-7"/>
          <w:sz w:val="24"/>
          <w:szCs w:val="24"/>
          <w:lang w:val="en-US" w:eastAsia="zh-CN"/>
        </w:rPr>
        <w:t>A.</w:t>
      </w:r>
      <w:r>
        <w:rPr>
          <w:rFonts w:hint="eastAsia" w:ascii="宋体" w:hAnsi="宋体" w:eastAsia="宋体" w:cs="宋体"/>
          <w:b w:val="0"/>
          <w:bCs/>
          <w:color w:val="auto"/>
          <w:spacing w:val="-7"/>
          <w:sz w:val="24"/>
          <w:szCs w:val="24"/>
        </w:rPr>
        <w:t>行政管理权</w:t>
      </w:r>
      <w:r>
        <w:rPr>
          <w:rFonts w:hint="eastAsia" w:ascii="宋体" w:hAnsi="宋体" w:eastAsia="宋体" w:cs="宋体"/>
          <w:b w:val="0"/>
          <w:bCs/>
          <w:color w:val="auto"/>
          <w:spacing w:val="-7"/>
          <w:sz w:val="24"/>
          <w:szCs w:val="24"/>
          <w:lang w:val="en-US" w:eastAsia="zh-CN"/>
        </w:rPr>
        <w:t xml:space="preserve">                              B.</w:t>
      </w:r>
      <w:r>
        <w:rPr>
          <w:rFonts w:hint="eastAsia" w:ascii="宋体" w:hAnsi="宋体" w:eastAsia="宋体" w:cs="宋体"/>
          <w:b w:val="0"/>
          <w:bCs/>
          <w:color w:val="auto"/>
          <w:spacing w:val="-7"/>
          <w:sz w:val="24"/>
          <w:szCs w:val="24"/>
        </w:rPr>
        <w:t>立法权</w:t>
      </w:r>
    </w:p>
    <w:p w14:paraId="5BA1BE4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right="0"/>
        <w:textAlignment w:val="auto"/>
        <w:rPr>
          <w:rFonts w:hint="eastAsia" w:ascii="宋体" w:hAnsi="宋体" w:eastAsia="宋体" w:cs="宋体"/>
          <w:b w:val="0"/>
          <w:bCs/>
          <w:color w:val="auto"/>
          <w:spacing w:val="-7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pacing w:val="-7"/>
          <w:sz w:val="24"/>
          <w:szCs w:val="24"/>
          <w:lang w:val="en-US" w:eastAsia="zh-CN"/>
        </w:rPr>
        <w:t>C.</w:t>
      </w:r>
      <w:r>
        <w:rPr>
          <w:rFonts w:hint="eastAsia" w:ascii="宋体" w:hAnsi="宋体" w:eastAsia="宋体" w:cs="宋体"/>
          <w:b w:val="0"/>
          <w:bCs/>
          <w:color w:val="auto"/>
          <w:spacing w:val="-7"/>
          <w:sz w:val="24"/>
          <w:szCs w:val="24"/>
        </w:rPr>
        <w:t>独立的司法权和终审权</w:t>
      </w:r>
      <w:r>
        <w:rPr>
          <w:rFonts w:hint="eastAsia" w:ascii="宋体" w:hAnsi="宋体" w:eastAsia="宋体" w:cs="宋体"/>
          <w:b w:val="0"/>
          <w:bCs/>
          <w:color w:val="auto"/>
          <w:spacing w:val="-7"/>
          <w:sz w:val="24"/>
          <w:szCs w:val="24"/>
          <w:lang w:val="en-US" w:eastAsia="zh-CN"/>
        </w:rPr>
        <w:t xml:space="preserve">                   D.自行处理对外事务的权力</w:t>
      </w:r>
    </w:p>
    <w:p w14:paraId="205746B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right="0"/>
        <w:textAlignment w:val="auto"/>
        <w:rPr>
          <w:rFonts w:hint="eastAsia" w:ascii="宋体" w:hAnsi="宋体" w:eastAsia="宋体" w:cs="宋体"/>
          <w:b w:val="0"/>
          <w:bCs/>
          <w:color w:val="auto"/>
          <w:spacing w:val="-8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pacing w:val="-7"/>
          <w:sz w:val="24"/>
          <w:szCs w:val="24"/>
          <w:lang w:val="en-US" w:eastAsia="zh-CN"/>
        </w:rPr>
        <w:t>2.</w:t>
      </w:r>
      <w:r>
        <w:rPr>
          <w:rFonts w:hint="eastAsia" w:ascii="宋体" w:hAnsi="宋体" w:eastAsia="宋体" w:cs="宋体"/>
          <w:b w:val="0"/>
          <w:bCs/>
          <w:color w:val="auto"/>
          <w:spacing w:val="-8"/>
          <w:sz w:val="24"/>
          <w:szCs w:val="24"/>
        </w:rPr>
        <w:t>“一国两制”的根本宗旨是</w:t>
      </w:r>
      <w:r>
        <w:rPr>
          <w:rFonts w:hint="eastAsia" w:ascii="宋体" w:hAnsi="宋体" w:eastAsia="宋体" w:cs="宋体"/>
          <w:b w:val="0"/>
          <w:bCs/>
          <w:color w:val="auto"/>
          <w:spacing w:val="-8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b w:val="0"/>
          <w:bCs/>
          <w:color w:val="auto"/>
          <w:spacing w:val="-8"/>
          <w:sz w:val="24"/>
          <w:szCs w:val="24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b w:val="0"/>
          <w:bCs/>
          <w:color w:val="auto"/>
          <w:spacing w:val="-8"/>
          <w:sz w:val="24"/>
          <w:szCs w:val="24"/>
          <w:lang w:eastAsia="zh-CN"/>
        </w:rPr>
        <w:t>）</w:t>
      </w:r>
    </w:p>
    <w:p w14:paraId="23755F7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right="0"/>
        <w:textAlignment w:val="auto"/>
        <w:rPr>
          <w:rFonts w:hint="eastAsia" w:ascii="宋体" w:hAnsi="宋体" w:eastAsia="宋体" w:cs="宋体"/>
          <w:b w:val="0"/>
          <w:bCs/>
          <w:color w:val="auto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color w:val="auto"/>
          <w:spacing w:val="-8"/>
          <w:sz w:val="24"/>
          <w:szCs w:val="24"/>
          <w:lang w:val="en-US" w:eastAsia="zh-CN"/>
        </w:rPr>
        <w:t>A.</w:t>
      </w:r>
      <w:r>
        <w:rPr>
          <w:rFonts w:hint="eastAsia" w:ascii="宋体" w:hAnsi="宋体" w:eastAsia="宋体" w:cs="宋体"/>
          <w:b w:val="0"/>
          <w:bCs/>
          <w:color w:val="auto"/>
          <w:spacing w:val="-8"/>
          <w:sz w:val="24"/>
          <w:szCs w:val="24"/>
        </w:rPr>
        <w:t>维护</w:t>
      </w: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</w:rPr>
        <w:t>国家主权、安全、发展利益</w:t>
      </w:r>
    </w:p>
    <w:p w14:paraId="6D290FF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right="0"/>
        <w:textAlignment w:val="auto"/>
        <w:rPr>
          <w:rFonts w:hint="eastAsia" w:ascii="宋体" w:hAnsi="宋体" w:eastAsia="宋体" w:cs="宋体"/>
          <w:b w:val="0"/>
          <w:bCs/>
          <w:color w:val="auto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val="en-US" w:eastAsia="zh-CN"/>
        </w:rPr>
        <w:t>B.</w:t>
      </w: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</w:rPr>
        <w:t>保持香港、澳门长期繁荣稳定</w:t>
      </w:r>
    </w:p>
    <w:p w14:paraId="18E2775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right="0"/>
        <w:textAlignment w:val="auto"/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val="en-US" w:eastAsia="zh-CN"/>
        </w:rPr>
        <w:t>C.保持香港、澳门资本主义制度长期不变</w:t>
      </w:r>
    </w:p>
    <w:p w14:paraId="0561F6D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right="0"/>
        <w:textAlignment w:val="auto"/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val="en-US" w:eastAsia="zh-CN"/>
        </w:rPr>
        <w:t>D.促进世界和平与发展</w:t>
      </w:r>
    </w:p>
    <w:p w14:paraId="1BA2EE4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right="0"/>
        <w:textAlignment w:val="auto"/>
        <w:rPr>
          <w:rFonts w:hint="eastAsia" w:ascii="宋体" w:hAnsi="宋体" w:eastAsia="宋体" w:cs="宋体"/>
          <w:b w:val="0"/>
          <w:bCs/>
          <w:color w:val="auto"/>
          <w:spacing w:val="-5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val="en-US" w:eastAsia="zh-CN"/>
        </w:rPr>
        <w:t>3.</w:t>
      </w:r>
      <w:r>
        <w:rPr>
          <w:rFonts w:hint="eastAsia" w:ascii="宋体" w:hAnsi="宋体" w:eastAsia="宋体" w:cs="宋体"/>
          <w:b w:val="0"/>
          <w:bCs/>
          <w:color w:val="auto"/>
          <w:spacing w:val="-13"/>
          <w:sz w:val="24"/>
          <w:szCs w:val="24"/>
        </w:rPr>
        <w:t>准确把握“一国两制”的科学内涵</w:t>
      </w:r>
      <w:r>
        <w:rPr>
          <w:rFonts w:hint="eastAsia" w:ascii="宋体" w:hAnsi="宋体" w:eastAsia="宋体" w:cs="宋体"/>
          <w:b w:val="0"/>
          <w:bCs/>
          <w:color w:val="auto"/>
          <w:spacing w:val="-13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 w:val="0"/>
          <w:bCs/>
          <w:color w:val="auto"/>
          <w:spacing w:val="-13"/>
          <w:sz w:val="24"/>
          <w:szCs w:val="24"/>
          <w:lang w:val="en-US" w:eastAsia="zh-CN"/>
        </w:rPr>
        <w:t>要</w:t>
      </w:r>
      <w:r>
        <w:rPr>
          <w:rFonts w:hint="eastAsia" w:ascii="宋体" w:hAnsi="宋体" w:eastAsia="宋体" w:cs="宋体"/>
          <w:b w:val="0"/>
          <w:bCs/>
          <w:color w:val="auto"/>
          <w:spacing w:val="-8"/>
          <w:sz w:val="24"/>
          <w:szCs w:val="24"/>
        </w:rPr>
        <w:t>准确把握“一国”和“两制”的关系。</w:t>
      </w:r>
      <w:r>
        <w:rPr>
          <w:rFonts w:hint="eastAsia" w:ascii="宋体" w:hAnsi="宋体" w:eastAsia="宋体" w:cs="宋体"/>
          <w:b w:val="0"/>
          <w:bCs/>
          <w:color w:val="auto"/>
          <w:spacing w:val="-8"/>
          <w:sz w:val="24"/>
          <w:szCs w:val="24"/>
          <w:lang w:val="en-US" w:eastAsia="zh-CN"/>
        </w:rPr>
        <w:t>以下表述正确的是（    ）</w:t>
      </w:r>
    </w:p>
    <w:p w14:paraId="075B255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right="0"/>
        <w:textAlignment w:val="auto"/>
        <w:rPr>
          <w:rFonts w:hint="eastAsia" w:ascii="宋体" w:hAnsi="宋体" w:eastAsia="宋体" w:cs="宋体"/>
          <w:b w:val="0"/>
          <w:bCs/>
          <w:color w:val="auto"/>
          <w:spacing w:val="-5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pacing w:val="-5"/>
          <w:sz w:val="24"/>
          <w:szCs w:val="24"/>
          <w:lang w:val="en-US" w:eastAsia="zh-CN"/>
        </w:rPr>
        <w:t>A.</w:t>
      </w:r>
      <w:r>
        <w:rPr>
          <w:rFonts w:hint="eastAsia" w:ascii="宋体" w:hAnsi="宋体" w:eastAsia="宋体" w:cs="宋体"/>
          <w:b w:val="0"/>
          <w:bCs/>
          <w:color w:val="auto"/>
          <w:spacing w:val="-8"/>
          <w:sz w:val="24"/>
          <w:szCs w:val="24"/>
        </w:rPr>
        <w:t>“一国两制”方针是一个完整</w:t>
      </w: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</w:rPr>
        <w:t>的体系</w:t>
      </w:r>
    </w:p>
    <w:p w14:paraId="4C01601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right="0"/>
        <w:textAlignment w:val="auto"/>
        <w:rPr>
          <w:rFonts w:hint="eastAsia" w:ascii="宋体" w:hAnsi="宋体" w:eastAsia="宋体" w:cs="宋体"/>
          <w:b w:val="0"/>
          <w:bCs/>
          <w:color w:val="auto"/>
          <w:spacing w:val="-5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pacing w:val="-5"/>
          <w:sz w:val="24"/>
          <w:szCs w:val="24"/>
          <w:lang w:val="en-US" w:eastAsia="zh-CN"/>
        </w:rPr>
        <w:t>B.</w:t>
      </w:r>
      <w:r>
        <w:rPr>
          <w:rFonts w:hint="eastAsia" w:ascii="宋体" w:hAnsi="宋体" w:eastAsia="宋体" w:cs="宋体"/>
          <w:b w:val="0"/>
          <w:bCs/>
          <w:color w:val="auto"/>
          <w:spacing w:val="-7"/>
          <w:sz w:val="24"/>
          <w:szCs w:val="24"/>
        </w:rPr>
        <w:t>“一国”是实行“两制”的前提和基础</w:t>
      </w:r>
    </w:p>
    <w:p w14:paraId="1FDE26B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right="0"/>
        <w:textAlignment w:val="auto"/>
        <w:rPr>
          <w:rFonts w:hint="eastAsia" w:ascii="宋体" w:hAnsi="宋体" w:eastAsia="宋体" w:cs="宋体"/>
          <w:b w:val="0"/>
          <w:bCs/>
          <w:color w:val="auto"/>
          <w:spacing w:val="-5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pacing w:val="-5"/>
          <w:sz w:val="24"/>
          <w:szCs w:val="24"/>
          <w:lang w:val="en-US" w:eastAsia="zh-CN"/>
        </w:rPr>
        <w:t>C.</w:t>
      </w:r>
      <w:r>
        <w:rPr>
          <w:rFonts w:hint="eastAsia" w:ascii="宋体" w:hAnsi="宋体" w:eastAsia="宋体" w:cs="宋体"/>
          <w:b w:val="0"/>
          <w:bCs/>
          <w:color w:val="auto"/>
          <w:spacing w:val="-7"/>
          <w:sz w:val="24"/>
          <w:szCs w:val="24"/>
        </w:rPr>
        <w:t>“两制”从属和</w:t>
      </w:r>
      <w:r>
        <w:rPr>
          <w:rFonts w:hint="eastAsia" w:ascii="宋体" w:hAnsi="宋体" w:eastAsia="宋体" w:cs="宋体"/>
          <w:b w:val="0"/>
          <w:bCs/>
          <w:color w:val="auto"/>
          <w:spacing w:val="-9"/>
          <w:sz w:val="24"/>
          <w:szCs w:val="24"/>
        </w:rPr>
        <w:t>派生于“一国”</w:t>
      </w:r>
      <w:r>
        <w:rPr>
          <w:rFonts w:hint="eastAsia" w:ascii="宋体" w:hAnsi="宋体" w:eastAsia="宋体" w:cs="宋体"/>
          <w:b w:val="0"/>
          <w:bCs/>
          <w:color w:val="auto"/>
          <w:spacing w:val="-9"/>
          <w:sz w:val="24"/>
          <w:szCs w:val="24"/>
          <w:lang w:val="en-US" w:eastAsia="zh-CN"/>
        </w:rPr>
        <w:t>,</w:t>
      </w:r>
      <w:r>
        <w:rPr>
          <w:rFonts w:hint="eastAsia" w:ascii="宋体" w:hAnsi="宋体" w:eastAsia="宋体" w:cs="宋体"/>
          <w:b w:val="0"/>
          <w:bCs/>
          <w:color w:val="auto"/>
          <w:spacing w:val="-9"/>
          <w:sz w:val="24"/>
          <w:szCs w:val="24"/>
        </w:rPr>
        <w:t>并统一于“一国”之内</w:t>
      </w:r>
    </w:p>
    <w:p w14:paraId="2926243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right="0"/>
        <w:textAlignment w:val="auto"/>
        <w:rPr>
          <w:rFonts w:hint="eastAsia" w:ascii="宋体" w:hAnsi="宋体" w:eastAsia="宋体" w:cs="宋体"/>
          <w:b w:val="0"/>
          <w:bCs/>
          <w:color w:val="auto"/>
          <w:spacing w:val="-7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pacing w:val="-5"/>
          <w:sz w:val="24"/>
          <w:szCs w:val="24"/>
          <w:lang w:val="en-US" w:eastAsia="zh-CN"/>
        </w:rPr>
        <w:t>D.</w:t>
      </w:r>
      <w:r>
        <w:rPr>
          <w:rFonts w:hint="eastAsia" w:ascii="宋体" w:hAnsi="宋体" w:eastAsia="宋体" w:cs="宋体"/>
          <w:b w:val="0"/>
          <w:bCs/>
          <w:color w:val="auto"/>
          <w:spacing w:val="-7"/>
          <w:sz w:val="24"/>
          <w:szCs w:val="24"/>
        </w:rPr>
        <w:t>“一国”原则愈坚固</w:t>
      </w:r>
      <w:r>
        <w:rPr>
          <w:rFonts w:hint="eastAsia" w:ascii="宋体" w:hAnsi="宋体" w:eastAsia="宋体" w:cs="宋体"/>
          <w:b w:val="0"/>
          <w:bCs/>
          <w:color w:val="auto"/>
          <w:spacing w:val="-7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 w:val="0"/>
          <w:bCs/>
          <w:color w:val="auto"/>
          <w:spacing w:val="-7"/>
          <w:sz w:val="24"/>
          <w:szCs w:val="24"/>
        </w:rPr>
        <w:t>“两制”优势就愈彰显；“一国”底线越牢，“两制”空间就越大</w:t>
      </w:r>
    </w:p>
    <w:p w14:paraId="38DB14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right="0"/>
        <w:jc w:val="both"/>
        <w:textAlignment w:val="auto"/>
        <w:rPr>
          <w:rFonts w:hint="eastAsia" w:ascii="宋体" w:hAnsi="宋体" w:eastAsia="宋体" w:cs="宋体"/>
          <w:b w:val="0"/>
          <w:bCs/>
          <w:color w:val="auto"/>
          <w:spacing w:val="-5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pacing w:val="-5"/>
          <w:sz w:val="24"/>
          <w:szCs w:val="24"/>
          <w:lang w:val="en-US" w:eastAsia="zh-CN"/>
        </w:rPr>
        <w:t>4.</w:t>
      </w: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</w:rPr>
        <w:t>全面管治权与高度自治权</w:t>
      </w: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val="en-US" w:eastAsia="zh-CN"/>
        </w:rPr>
        <w:t>的关系，下面说法正确的有（   ）</w:t>
      </w:r>
    </w:p>
    <w:p w14:paraId="4F4062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right="0"/>
        <w:jc w:val="both"/>
        <w:textAlignment w:val="auto"/>
        <w:rPr>
          <w:rFonts w:hint="eastAsia" w:ascii="宋体" w:hAnsi="宋体" w:eastAsia="宋体" w:cs="宋体"/>
          <w:b w:val="0"/>
          <w:bCs/>
          <w:color w:val="auto"/>
          <w:spacing w:val="-1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val="en-US" w:eastAsia="zh-CN"/>
        </w:rPr>
        <w:t>A.</w:t>
      </w: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</w:rPr>
        <w:t>全面管治权与高度自治权在</w:t>
      </w:r>
      <w:r>
        <w:rPr>
          <w:rFonts w:hint="eastAsia" w:ascii="宋体" w:hAnsi="宋体" w:eastAsia="宋体" w:cs="宋体"/>
          <w:b w:val="0"/>
          <w:bCs/>
          <w:color w:val="auto"/>
          <w:spacing w:val="-1"/>
          <w:sz w:val="24"/>
          <w:szCs w:val="24"/>
        </w:rPr>
        <w:t>本质上是统一的</w:t>
      </w:r>
    </w:p>
    <w:p w14:paraId="43DB56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right="0"/>
        <w:jc w:val="both"/>
        <w:textAlignment w:val="auto"/>
        <w:rPr>
          <w:rFonts w:hint="eastAsia" w:ascii="宋体" w:hAnsi="宋体" w:eastAsia="宋体" w:cs="宋体"/>
          <w:b w:val="0"/>
          <w:bCs/>
          <w:color w:val="auto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color w:val="auto"/>
          <w:spacing w:val="-1"/>
          <w:sz w:val="24"/>
          <w:szCs w:val="24"/>
          <w:lang w:val="en-US" w:eastAsia="zh-CN"/>
        </w:rPr>
        <w:t>B.</w:t>
      </w:r>
      <w:r>
        <w:rPr>
          <w:rFonts w:hint="eastAsia" w:ascii="宋体" w:hAnsi="宋体" w:eastAsia="宋体" w:cs="宋体"/>
          <w:b w:val="0"/>
          <w:bCs/>
          <w:color w:val="auto"/>
          <w:spacing w:val="-1"/>
          <w:sz w:val="24"/>
          <w:szCs w:val="24"/>
        </w:rPr>
        <w:t>全面管治权是授权特别行政区高度自治的前提和基础，高度自治权是中央行</w:t>
      </w: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</w:rPr>
        <w:t>使全面管治权的体现</w:t>
      </w:r>
    </w:p>
    <w:p w14:paraId="4B027F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right="0"/>
        <w:jc w:val="both"/>
        <w:textAlignment w:val="auto"/>
        <w:rPr>
          <w:rFonts w:hint="eastAsia" w:ascii="宋体" w:hAnsi="宋体" w:eastAsia="宋体" w:cs="宋体"/>
          <w:b w:val="0"/>
          <w:bCs/>
          <w:color w:val="auto"/>
          <w:spacing w:val="-1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val="en-US" w:eastAsia="zh-CN"/>
        </w:rPr>
        <w:t>C.</w:t>
      </w: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</w:rPr>
        <w:t>它们之间是源与流、本与</w:t>
      </w:r>
      <w:r>
        <w:rPr>
          <w:rFonts w:hint="eastAsia" w:ascii="宋体" w:hAnsi="宋体" w:eastAsia="宋体" w:cs="宋体"/>
          <w:b w:val="0"/>
          <w:bCs/>
          <w:color w:val="auto"/>
          <w:spacing w:val="-1"/>
          <w:sz w:val="24"/>
          <w:szCs w:val="24"/>
        </w:rPr>
        <w:t>末的关系。高度自治不是完全自治，也不是分权，而是中央授予的地方事务管理权</w:t>
      </w:r>
    </w:p>
    <w:p w14:paraId="70FAC1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right="0"/>
        <w:jc w:val="both"/>
        <w:textAlignment w:val="auto"/>
        <w:rPr>
          <w:rFonts w:hint="eastAsia" w:ascii="宋体" w:hAnsi="宋体" w:eastAsia="宋体" w:cs="宋体"/>
          <w:b w:val="0"/>
          <w:bCs/>
          <w:color w:val="auto"/>
          <w:spacing w:val="-1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color w:val="auto"/>
          <w:spacing w:val="-1"/>
          <w:sz w:val="24"/>
          <w:szCs w:val="24"/>
          <w:lang w:val="en-US" w:eastAsia="zh-CN"/>
        </w:rPr>
        <w:t>D.</w:t>
      </w:r>
      <w:r>
        <w:rPr>
          <w:rFonts w:hint="eastAsia" w:ascii="宋体" w:hAnsi="宋体" w:eastAsia="宋体" w:cs="宋体"/>
          <w:b w:val="0"/>
          <w:bCs/>
          <w:color w:val="auto"/>
          <w:spacing w:val="-8"/>
          <w:sz w:val="24"/>
          <w:szCs w:val="24"/>
        </w:rPr>
        <w:t>中央</w:t>
      </w: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</w:rPr>
        <w:t>有权对特别行政区高度自治权行使情况进行监督</w:t>
      </w:r>
      <w:r>
        <w:rPr>
          <w:rFonts w:hint="eastAsia" w:ascii="宋体" w:hAnsi="宋体" w:eastAsia="宋体" w:cs="宋体"/>
          <w:b w:val="0"/>
          <w:bCs/>
          <w:color w:val="auto"/>
          <w:spacing w:val="-1"/>
          <w:sz w:val="24"/>
          <w:szCs w:val="24"/>
        </w:rPr>
        <w:t>，有权依法对违反“一国两制”和基本法的行为予以纠正</w:t>
      </w:r>
    </w:p>
    <w:p w14:paraId="058834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right="0"/>
        <w:jc w:val="both"/>
        <w:textAlignment w:val="auto"/>
        <w:rPr>
          <w:rFonts w:hint="eastAsia" w:ascii="宋体" w:hAnsi="宋体" w:eastAsia="宋体" w:cs="宋体"/>
          <w:b w:val="0"/>
          <w:bCs/>
          <w:color w:val="auto"/>
          <w:spacing w:val="-1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color w:val="auto"/>
          <w:spacing w:val="-1"/>
          <w:sz w:val="24"/>
          <w:szCs w:val="24"/>
          <w:lang w:val="en-US" w:eastAsia="zh-CN"/>
        </w:rPr>
        <w:t>5.</w:t>
      </w:r>
      <w:r>
        <w:rPr>
          <w:rFonts w:hint="eastAsia" w:ascii="宋体" w:hAnsi="宋体" w:eastAsia="宋体" w:cs="宋体"/>
          <w:b w:val="0"/>
          <w:bCs/>
          <w:color w:val="auto"/>
          <w:spacing w:val="-1"/>
          <w:sz w:val="24"/>
          <w:szCs w:val="24"/>
        </w:rPr>
        <w:t>依法治理是最可靠、最稳定的治理。依法治港治澳，是全面依法治国的应有之义，是全面准确贯彻“一国两制”方针的必由之路。</w:t>
      </w:r>
      <w:r>
        <w:rPr>
          <w:rFonts w:hint="eastAsia" w:ascii="宋体" w:hAnsi="宋体" w:eastAsia="宋体" w:cs="宋体"/>
          <w:b w:val="0"/>
          <w:bCs/>
          <w:color w:val="auto"/>
          <w:spacing w:val="-1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b w:val="0"/>
          <w:bCs/>
          <w:color w:val="auto"/>
          <w:spacing w:val="-1"/>
          <w:sz w:val="24"/>
          <w:szCs w:val="24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b w:val="0"/>
          <w:bCs/>
          <w:color w:val="auto"/>
          <w:spacing w:val="-1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b w:val="0"/>
          <w:bCs/>
          <w:color w:val="auto"/>
          <w:spacing w:val="-1"/>
          <w:sz w:val="24"/>
          <w:szCs w:val="24"/>
        </w:rPr>
        <w:t>共同构成特别行政区的宪制基础。</w:t>
      </w:r>
    </w:p>
    <w:p w14:paraId="07EF7F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right="0"/>
        <w:jc w:val="both"/>
        <w:textAlignment w:val="auto"/>
        <w:rPr>
          <w:rFonts w:hint="default" w:ascii="宋体" w:hAnsi="宋体" w:eastAsia="宋体" w:cs="宋体"/>
          <w:b w:val="0"/>
          <w:bCs/>
          <w:color w:val="auto"/>
          <w:spacing w:val="-1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pacing w:val="-1"/>
          <w:sz w:val="24"/>
          <w:szCs w:val="24"/>
          <w:lang w:val="en-US" w:eastAsia="zh-CN"/>
        </w:rPr>
        <w:t>A.</w:t>
      </w:r>
      <w:r>
        <w:rPr>
          <w:rFonts w:hint="eastAsia" w:ascii="宋体" w:hAnsi="宋体" w:eastAsia="宋体" w:cs="宋体"/>
          <w:b w:val="0"/>
          <w:bCs/>
          <w:color w:val="auto"/>
          <w:spacing w:val="-1"/>
          <w:sz w:val="24"/>
          <w:szCs w:val="24"/>
        </w:rPr>
        <w:t>宪法</w:t>
      </w:r>
      <w:r>
        <w:rPr>
          <w:rFonts w:hint="eastAsia" w:ascii="宋体" w:hAnsi="宋体" w:eastAsia="宋体" w:cs="宋体"/>
          <w:b w:val="0"/>
          <w:bCs/>
          <w:color w:val="auto"/>
          <w:spacing w:val="-1"/>
          <w:sz w:val="24"/>
          <w:szCs w:val="24"/>
          <w:lang w:val="en-US" w:eastAsia="zh-CN"/>
        </w:rPr>
        <w:t xml:space="preserve">     B.</w:t>
      </w:r>
      <w:r>
        <w:rPr>
          <w:rFonts w:hint="eastAsia" w:ascii="宋体" w:hAnsi="宋体" w:eastAsia="宋体" w:cs="宋体"/>
          <w:b w:val="0"/>
          <w:bCs/>
          <w:color w:val="auto"/>
          <w:spacing w:val="-1"/>
          <w:sz w:val="24"/>
          <w:szCs w:val="24"/>
        </w:rPr>
        <w:t>基本法</w:t>
      </w:r>
      <w:r>
        <w:rPr>
          <w:rFonts w:hint="eastAsia" w:ascii="宋体" w:hAnsi="宋体" w:eastAsia="宋体" w:cs="宋体"/>
          <w:b w:val="0"/>
          <w:bCs/>
          <w:color w:val="auto"/>
          <w:spacing w:val="-1"/>
          <w:sz w:val="24"/>
          <w:szCs w:val="24"/>
          <w:lang w:val="en-US" w:eastAsia="zh-CN"/>
        </w:rPr>
        <w:t xml:space="preserve">     C.国际条约     D.特区立法机关自己制定的法规</w:t>
      </w:r>
    </w:p>
    <w:p w14:paraId="2FD907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right="0"/>
        <w:jc w:val="both"/>
        <w:textAlignment w:val="auto"/>
        <w:rPr>
          <w:rFonts w:hint="eastAsia" w:ascii="宋体" w:hAnsi="宋体" w:eastAsia="宋体" w:cs="宋体"/>
          <w:b w:val="0"/>
          <w:bCs/>
          <w:color w:val="auto"/>
          <w:spacing w:val="1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pacing w:val="8"/>
          <w:sz w:val="24"/>
          <w:szCs w:val="24"/>
          <w:lang w:val="en-US" w:eastAsia="zh-CN"/>
        </w:rPr>
        <w:t>6.</w:t>
      </w:r>
      <w:r>
        <w:rPr>
          <w:rFonts w:hint="eastAsia" w:ascii="宋体" w:hAnsi="宋体" w:eastAsia="宋体" w:cs="宋体"/>
          <w:b w:val="0"/>
          <w:bCs/>
          <w:color w:val="auto"/>
          <w:spacing w:val="8"/>
          <w:sz w:val="24"/>
          <w:szCs w:val="24"/>
        </w:rPr>
        <w:t>“一国两制”作为党和国家的大政方针，必须</w:t>
      </w:r>
      <w:r>
        <w:rPr>
          <w:rFonts w:hint="eastAsia" w:ascii="宋体" w:hAnsi="宋体" w:eastAsia="宋体" w:cs="宋体"/>
          <w:b w:val="0"/>
          <w:bCs/>
          <w:color w:val="auto"/>
          <w:spacing w:val="7"/>
          <w:sz w:val="24"/>
          <w:szCs w:val="24"/>
        </w:rPr>
        <w:t>通过具体的制度体系、</w:t>
      </w:r>
      <w:r>
        <w:rPr>
          <w:rFonts w:hint="eastAsia" w:ascii="宋体" w:hAnsi="宋体" w:eastAsia="宋体" w:cs="宋体"/>
          <w:b w:val="0"/>
          <w:bCs/>
          <w:color w:val="auto"/>
          <w:spacing w:val="10"/>
          <w:sz w:val="24"/>
          <w:szCs w:val="24"/>
        </w:rPr>
        <w:t>制度安排、制度规则呈现出来、落到实处。经过长期实践，我们已经形成了一整套“一国两制”的制度体系</w:t>
      </w:r>
      <w:r>
        <w:rPr>
          <w:rFonts w:hint="eastAsia" w:ascii="宋体" w:hAnsi="宋体" w:eastAsia="宋体" w:cs="宋体"/>
          <w:b w:val="0"/>
          <w:bCs/>
          <w:color w:val="auto"/>
          <w:spacing w:val="1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b w:val="0"/>
          <w:bCs/>
          <w:color w:val="auto"/>
          <w:spacing w:val="10"/>
          <w:sz w:val="24"/>
          <w:szCs w:val="24"/>
          <w:lang w:val="en-US" w:eastAsia="zh-CN"/>
        </w:rPr>
        <w:t>这一制度体系也要在实践中不断加以完善，应该（   ）</w:t>
      </w:r>
    </w:p>
    <w:p w14:paraId="3C64F3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right="0"/>
        <w:jc w:val="both"/>
        <w:textAlignment w:val="auto"/>
        <w:rPr>
          <w:rFonts w:hint="eastAsia" w:ascii="宋体" w:hAnsi="宋体" w:eastAsia="宋体" w:cs="宋体"/>
          <w:b w:val="0"/>
          <w:bCs/>
          <w:color w:val="auto"/>
          <w:spacing w:val="4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color w:val="auto"/>
          <w:spacing w:val="10"/>
          <w:sz w:val="24"/>
          <w:szCs w:val="24"/>
          <w:lang w:val="en-US" w:eastAsia="zh-CN"/>
        </w:rPr>
        <w:t>A.</w:t>
      </w:r>
      <w:r>
        <w:rPr>
          <w:rFonts w:hint="eastAsia" w:ascii="宋体" w:hAnsi="宋体" w:eastAsia="宋体" w:cs="宋体"/>
          <w:b w:val="0"/>
          <w:bCs/>
          <w:color w:val="auto"/>
          <w:spacing w:val="4"/>
          <w:sz w:val="24"/>
          <w:szCs w:val="24"/>
        </w:rPr>
        <w:t>加强依法治理相关制度和机制建设</w:t>
      </w:r>
    </w:p>
    <w:p w14:paraId="74B512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right="0"/>
        <w:jc w:val="both"/>
        <w:textAlignment w:val="auto"/>
        <w:rPr>
          <w:rFonts w:hint="eastAsia" w:ascii="宋体" w:hAnsi="宋体" w:eastAsia="宋体" w:cs="宋体"/>
          <w:b w:val="0"/>
          <w:bCs/>
          <w:color w:val="auto"/>
          <w:spacing w:val="4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color w:val="auto"/>
          <w:spacing w:val="10"/>
          <w:sz w:val="24"/>
          <w:szCs w:val="24"/>
          <w:lang w:val="en-US" w:eastAsia="zh-CN"/>
        </w:rPr>
        <w:t>B.</w:t>
      </w:r>
      <w:r>
        <w:rPr>
          <w:rFonts w:hint="eastAsia" w:ascii="宋体" w:hAnsi="宋体" w:eastAsia="宋体" w:cs="宋体"/>
          <w:b w:val="0"/>
          <w:bCs/>
          <w:color w:val="auto"/>
          <w:spacing w:val="4"/>
          <w:sz w:val="24"/>
          <w:szCs w:val="24"/>
        </w:rPr>
        <w:t>健全中央行使全面管治权的制度</w:t>
      </w:r>
    </w:p>
    <w:p w14:paraId="07F8F6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right="0"/>
        <w:jc w:val="both"/>
        <w:textAlignment w:val="auto"/>
        <w:rPr>
          <w:rFonts w:hint="eastAsia" w:ascii="宋体" w:hAnsi="宋体" w:eastAsia="宋体" w:cs="宋体"/>
          <w:b w:val="0"/>
          <w:bCs/>
          <w:color w:val="auto"/>
          <w:spacing w:val="-1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color w:val="auto"/>
          <w:spacing w:val="10"/>
          <w:sz w:val="24"/>
          <w:szCs w:val="24"/>
          <w:lang w:val="en-US" w:eastAsia="zh-CN"/>
        </w:rPr>
        <w:t>C.</w:t>
      </w:r>
      <w:r>
        <w:rPr>
          <w:rFonts w:hint="eastAsia" w:ascii="宋体" w:hAnsi="宋体" w:eastAsia="宋体" w:cs="宋体"/>
          <w:b w:val="0"/>
          <w:bCs/>
          <w:color w:val="auto"/>
          <w:spacing w:val="-1"/>
          <w:sz w:val="24"/>
          <w:szCs w:val="24"/>
        </w:rPr>
        <w:t>为落实爱国者治理提供制度保障</w:t>
      </w:r>
    </w:p>
    <w:p w14:paraId="44A78C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right="0"/>
        <w:jc w:val="both"/>
        <w:textAlignment w:val="auto"/>
        <w:rPr>
          <w:rFonts w:hint="default" w:ascii="宋体" w:hAnsi="宋体" w:eastAsia="宋体" w:cs="宋体"/>
          <w:b w:val="0"/>
          <w:bCs/>
          <w:color w:val="auto"/>
          <w:spacing w:val="1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pacing w:val="10"/>
          <w:sz w:val="24"/>
          <w:szCs w:val="24"/>
          <w:lang w:val="en-US" w:eastAsia="zh-CN"/>
        </w:rPr>
        <w:t>D.建立健全特别行政区维护国家安全的法律制度和执行机制</w:t>
      </w:r>
    </w:p>
    <w:p w14:paraId="2645F3A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right="0"/>
        <w:jc w:val="both"/>
        <w:textAlignment w:val="auto"/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pacing w:val="-1"/>
          <w:sz w:val="24"/>
          <w:szCs w:val="24"/>
          <w:lang w:val="en-US" w:eastAsia="zh-CN"/>
        </w:rPr>
        <w:t>7.</w:t>
      </w:r>
      <w:r>
        <w:rPr>
          <w:rFonts w:hint="eastAsia" w:ascii="宋体" w:hAnsi="宋体" w:eastAsia="宋体" w:cs="宋体"/>
          <w:b w:val="0"/>
          <w:bCs/>
          <w:color w:val="auto"/>
          <w:spacing w:val="-1"/>
          <w:sz w:val="24"/>
          <w:szCs w:val="24"/>
        </w:rPr>
        <w:t>全面贯彻新时代党解决台湾问题的总体</w:t>
      </w: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</w:rPr>
        <w:t>方略，必须</w:t>
      </w: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eastAsia="zh-CN"/>
        </w:rPr>
        <w:t>）</w:t>
      </w:r>
    </w:p>
    <w:p w14:paraId="5A7DDD7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right="0"/>
        <w:jc w:val="both"/>
        <w:textAlignment w:val="auto"/>
        <w:rPr>
          <w:rFonts w:hint="eastAsia" w:ascii="宋体" w:hAnsi="宋体" w:eastAsia="宋体" w:cs="宋体"/>
          <w:b w:val="0"/>
          <w:bCs/>
          <w:color w:val="auto"/>
          <w:spacing w:val="-1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val="en-US" w:eastAsia="zh-CN"/>
        </w:rPr>
        <w:t>A.</w:t>
      </w: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</w:rPr>
        <w:t>坚持党中央对对台工作的集中统一领</w:t>
      </w:r>
      <w:r>
        <w:rPr>
          <w:rFonts w:hint="eastAsia" w:ascii="宋体" w:hAnsi="宋体" w:eastAsia="宋体" w:cs="宋体"/>
          <w:b w:val="0"/>
          <w:bCs/>
          <w:color w:val="auto"/>
          <w:spacing w:val="-1"/>
          <w:sz w:val="24"/>
          <w:szCs w:val="24"/>
        </w:rPr>
        <w:t>导</w:t>
      </w:r>
    </w:p>
    <w:p w14:paraId="2926423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right="0"/>
        <w:jc w:val="both"/>
        <w:textAlignment w:val="auto"/>
        <w:rPr>
          <w:rFonts w:hint="eastAsia" w:ascii="宋体" w:hAnsi="宋体" w:eastAsia="宋体" w:cs="宋体"/>
          <w:b w:val="0"/>
          <w:bCs/>
          <w:color w:val="auto"/>
          <w:spacing w:val="-1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val="en-US" w:eastAsia="zh-CN"/>
        </w:rPr>
        <w:t>B.</w:t>
      </w: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</w:rPr>
        <w:t>坚持在中华民族伟大复兴进程中推进祖国统一</w:t>
      </w:r>
    </w:p>
    <w:p w14:paraId="7E854DB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right="0"/>
        <w:jc w:val="both"/>
        <w:textAlignment w:val="auto"/>
        <w:rPr>
          <w:rFonts w:hint="eastAsia" w:ascii="宋体" w:hAnsi="宋体" w:eastAsia="宋体" w:cs="宋体"/>
          <w:b w:val="0"/>
          <w:bCs/>
          <w:color w:val="auto"/>
          <w:spacing w:val="-1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val="en-US" w:eastAsia="zh-CN"/>
        </w:rPr>
        <w:t>C.</w:t>
      </w: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</w:rPr>
        <w:t>坚持在祖国大陆发展进步基础上解决台湾问题</w:t>
      </w:r>
    </w:p>
    <w:p w14:paraId="6ACEC33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right="0"/>
        <w:jc w:val="both"/>
        <w:textAlignment w:val="auto"/>
        <w:rPr>
          <w:rFonts w:hint="eastAsia" w:ascii="宋体" w:hAnsi="宋体" w:eastAsia="宋体" w:cs="宋体"/>
          <w:b w:val="0"/>
          <w:bCs/>
          <w:color w:val="auto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val="en-US" w:eastAsia="zh-CN"/>
        </w:rPr>
        <w:t>D.</w:t>
      </w: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</w:rPr>
        <w:t>坚持“和平统一、一国两制”基本方针</w:t>
      </w:r>
    </w:p>
    <w:p w14:paraId="6BDB9AD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right="0"/>
        <w:jc w:val="both"/>
        <w:textAlignment w:val="auto"/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val="en-US" w:eastAsia="zh-CN"/>
        </w:rPr>
        <w:t>8.</w:t>
      </w: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</w:rPr>
        <w:t>坚持以最大诚意、尽最大努力争取和平统一的前景，但决不承诺放弃使用武力。我们</w:t>
      </w: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val="en-US" w:eastAsia="zh-CN"/>
        </w:rPr>
        <w:t>决</w:t>
      </w: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</w:rPr>
        <w:t>不承诺放弃使用武力，保留采取一切必要措施的选项，针对的是</w:t>
      </w: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eastAsia="zh-CN"/>
        </w:rPr>
        <w:t>）</w:t>
      </w:r>
    </w:p>
    <w:p w14:paraId="7F7E5BE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right="0"/>
        <w:jc w:val="both"/>
        <w:textAlignment w:val="auto"/>
        <w:rPr>
          <w:rFonts w:hint="eastAsia" w:ascii="宋体" w:hAnsi="宋体" w:eastAsia="宋体" w:cs="宋体"/>
          <w:b w:val="0"/>
          <w:bCs/>
          <w:color w:val="auto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val="en-US" w:eastAsia="zh-CN"/>
        </w:rPr>
        <w:t>A.</w:t>
      </w: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</w:rPr>
        <w:t>外部势力干涉</w:t>
      </w: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val="en-US" w:eastAsia="zh-CN"/>
        </w:rPr>
        <w:t xml:space="preserve">        B.</w:t>
      </w: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</w:rPr>
        <w:t>极少数“台独”分裂分子及其分裂活动</w:t>
      </w:r>
    </w:p>
    <w:p w14:paraId="726EF8D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right="0"/>
        <w:jc w:val="both"/>
        <w:textAlignment w:val="auto"/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val="en-US" w:eastAsia="zh-CN"/>
        </w:rPr>
        <w:t>C.</w:t>
      </w: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</w:rPr>
        <w:t>广大台湾同胞</w:t>
      </w: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val="en-US" w:eastAsia="zh-CN"/>
        </w:rPr>
        <w:t xml:space="preserve">        D.台湾政府</w:t>
      </w:r>
    </w:p>
    <w:p w14:paraId="09B7ED7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right="0"/>
        <w:jc w:val="both"/>
        <w:textAlignment w:val="auto"/>
        <w:rPr>
          <w:rFonts w:hint="eastAsia" w:ascii="宋体" w:hAnsi="宋体" w:eastAsia="宋体" w:cs="宋体"/>
          <w:b w:val="0"/>
          <w:bCs/>
          <w:color w:val="auto"/>
          <w:spacing w:val="-5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val="en-US" w:eastAsia="zh-CN"/>
        </w:rPr>
        <w:t>9.</w:t>
      </w:r>
      <w:r>
        <w:rPr>
          <w:rFonts w:hint="eastAsia" w:ascii="宋体" w:hAnsi="宋体" w:eastAsia="宋体" w:cs="宋体"/>
          <w:b w:val="0"/>
          <w:bCs/>
          <w:color w:val="auto"/>
          <w:spacing w:val="-5"/>
          <w:sz w:val="24"/>
          <w:szCs w:val="24"/>
        </w:rPr>
        <w:t>支持香港、澳门融入国家发展大局</w:t>
      </w:r>
      <w:r>
        <w:rPr>
          <w:rFonts w:hint="eastAsia" w:ascii="宋体" w:hAnsi="宋体" w:eastAsia="宋体" w:cs="宋体"/>
          <w:b w:val="0"/>
          <w:bCs/>
          <w:color w:val="auto"/>
          <w:spacing w:val="-5"/>
          <w:sz w:val="24"/>
          <w:szCs w:val="24"/>
          <w:lang w:val="en-US" w:eastAsia="zh-CN"/>
        </w:rPr>
        <w:t>,应该（    ）</w:t>
      </w:r>
    </w:p>
    <w:p w14:paraId="55B3A44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right="0"/>
        <w:jc w:val="both"/>
        <w:textAlignment w:val="auto"/>
        <w:rPr>
          <w:rFonts w:hint="eastAsia" w:ascii="宋体" w:hAnsi="宋体" w:eastAsia="宋体" w:cs="宋体"/>
          <w:b w:val="0"/>
          <w:bCs/>
          <w:color w:val="auto"/>
          <w:spacing w:val="-1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color w:val="auto"/>
          <w:spacing w:val="-5"/>
          <w:sz w:val="24"/>
          <w:szCs w:val="24"/>
          <w:lang w:val="en-US" w:eastAsia="zh-CN"/>
        </w:rPr>
        <w:t>A.</w:t>
      </w:r>
      <w:r>
        <w:rPr>
          <w:rFonts w:hint="eastAsia" w:ascii="宋体" w:hAnsi="宋体" w:eastAsia="宋体" w:cs="宋体"/>
          <w:b w:val="0"/>
          <w:bCs/>
          <w:color w:val="auto"/>
          <w:spacing w:val="-5"/>
          <w:sz w:val="24"/>
          <w:szCs w:val="24"/>
        </w:rPr>
        <w:t>积极主动助力国家全面开放</w:t>
      </w:r>
      <w:r>
        <w:rPr>
          <w:rFonts w:hint="eastAsia" w:ascii="宋体" w:hAnsi="宋体" w:eastAsia="宋体" w:cs="宋体"/>
          <w:b w:val="0"/>
          <w:bCs/>
          <w:color w:val="auto"/>
          <w:spacing w:val="-5"/>
          <w:sz w:val="24"/>
          <w:szCs w:val="24"/>
          <w:lang w:val="en-US" w:eastAsia="zh-CN"/>
        </w:rPr>
        <w:t xml:space="preserve">         B.</w:t>
      </w:r>
      <w:r>
        <w:rPr>
          <w:rFonts w:hint="eastAsia" w:ascii="宋体" w:hAnsi="宋体" w:eastAsia="宋体" w:cs="宋体"/>
          <w:b w:val="0"/>
          <w:bCs/>
          <w:color w:val="auto"/>
          <w:spacing w:val="-1"/>
          <w:sz w:val="24"/>
          <w:szCs w:val="24"/>
        </w:rPr>
        <w:t>积极主动参与粤港澳大湾区建设</w:t>
      </w:r>
    </w:p>
    <w:p w14:paraId="6142B15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right="0"/>
        <w:jc w:val="both"/>
        <w:textAlignment w:val="auto"/>
        <w:rPr>
          <w:rFonts w:hint="eastAsia" w:ascii="宋体" w:hAnsi="宋体" w:eastAsia="宋体" w:cs="宋体"/>
          <w:b w:val="0"/>
          <w:bCs/>
          <w:color w:val="auto"/>
          <w:spacing w:val="-5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pacing w:val="-5"/>
          <w:sz w:val="24"/>
          <w:szCs w:val="24"/>
          <w:lang w:val="en-US" w:eastAsia="zh-CN"/>
        </w:rPr>
        <w:t>C.</w:t>
      </w:r>
      <w:r>
        <w:rPr>
          <w:rFonts w:hint="eastAsia" w:ascii="宋体" w:hAnsi="宋体" w:eastAsia="宋体" w:cs="宋体"/>
          <w:b w:val="0"/>
          <w:bCs/>
          <w:color w:val="auto"/>
          <w:spacing w:val="-10"/>
          <w:sz w:val="24"/>
          <w:szCs w:val="24"/>
        </w:rPr>
        <w:t>积极主动参与国家治理实践</w:t>
      </w:r>
      <w:r>
        <w:rPr>
          <w:rFonts w:hint="eastAsia" w:ascii="宋体" w:hAnsi="宋体" w:eastAsia="宋体" w:cs="宋体"/>
          <w:b w:val="0"/>
          <w:bCs/>
          <w:color w:val="auto"/>
          <w:spacing w:val="-10"/>
          <w:sz w:val="24"/>
          <w:szCs w:val="24"/>
          <w:lang w:val="en-US" w:eastAsia="zh-CN"/>
        </w:rPr>
        <w:t xml:space="preserve">         </w:t>
      </w:r>
      <w:r>
        <w:rPr>
          <w:rFonts w:hint="eastAsia" w:ascii="宋体" w:hAnsi="宋体" w:eastAsia="宋体" w:cs="宋体"/>
          <w:b w:val="0"/>
          <w:bCs/>
          <w:color w:val="auto"/>
          <w:spacing w:val="-5"/>
          <w:sz w:val="24"/>
          <w:szCs w:val="24"/>
          <w:lang w:val="en-US" w:eastAsia="zh-CN"/>
        </w:rPr>
        <w:t>D.</w:t>
      </w:r>
      <w:r>
        <w:rPr>
          <w:rFonts w:hint="eastAsia" w:ascii="宋体" w:hAnsi="宋体" w:eastAsia="宋体" w:cs="宋体"/>
          <w:b w:val="0"/>
          <w:bCs/>
          <w:color w:val="auto"/>
          <w:spacing w:val="-10"/>
          <w:sz w:val="24"/>
          <w:szCs w:val="24"/>
        </w:rPr>
        <w:t>积极主动促进国际人文交流</w:t>
      </w:r>
    </w:p>
    <w:p w14:paraId="407B1E8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right="0"/>
        <w:jc w:val="both"/>
        <w:textAlignment w:val="auto"/>
        <w:rPr>
          <w:rFonts w:hint="eastAsia" w:ascii="宋体" w:hAnsi="宋体" w:eastAsia="宋体" w:cs="宋体"/>
          <w:b w:val="0"/>
          <w:bCs/>
          <w:color w:val="auto"/>
          <w:spacing w:val="-5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pacing w:val="-5"/>
          <w:sz w:val="24"/>
          <w:szCs w:val="24"/>
          <w:lang w:val="en-US" w:eastAsia="zh-CN"/>
        </w:rPr>
        <w:t>10.解决台湾问题、实现祖国完全统一，以下观点正确的有（    ）</w:t>
      </w:r>
    </w:p>
    <w:p w14:paraId="423910A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right="0"/>
        <w:jc w:val="both"/>
        <w:textAlignment w:val="auto"/>
        <w:rPr>
          <w:rFonts w:hint="eastAsia" w:ascii="宋体" w:hAnsi="宋体" w:eastAsia="宋体" w:cs="宋体"/>
          <w:b w:val="0"/>
          <w:bCs/>
          <w:color w:val="auto"/>
          <w:spacing w:val="-5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pacing w:val="-5"/>
          <w:sz w:val="24"/>
          <w:szCs w:val="24"/>
          <w:lang w:val="en-US" w:eastAsia="zh-CN"/>
        </w:rPr>
        <w:t>A.新时代党解决台湾问题必须有新的思路和方略</w:t>
      </w:r>
    </w:p>
    <w:p w14:paraId="78F91B6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right="0"/>
        <w:jc w:val="both"/>
        <w:textAlignment w:val="auto"/>
        <w:rPr>
          <w:rFonts w:hint="eastAsia" w:ascii="宋体" w:hAnsi="宋体" w:eastAsia="宋体" w:cs="宋体"/>
          <w:b w:val="0"/>
          <w:bCs/>
          <w:color w:val="auto"/>
          <w:spacing w:val="-5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pacing w:val="-5"/>
          <w:sz w:val="24"/>
          <w:szCs w:val="24"/>
          <w:lang w:val="en-US" w:eastAsia="zh-CN"/>
        </w:rPr>
        <w:t>B.坚决维护国家主权和领土完整，愿意为和平统一创造广阔空间，但绝不为各种形式的“台独”分裂活动留下任何空间</w:t>
      </w:r>
    </w:p>
    <w:p w14:paraId="14A68DA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right="0"/>
        <w:jc w:val="both"/>
        <w:textAlignment w:val="auto"/>
        <w:rPr>
          <w:rFonts w:hint="eastAsia" w:ascii="宋体" w:hAnsi="宋体" w:eastAsia="宋体" w:cs="宋体"/>
          <w:b w:val="0"/>
          <w:bCs/>
          <w:color w:val="auto"/>
          <w:spacing w:val="-5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pacing w:val="-5"/>
          <w:sz w:val="24"/>
          <w:szCs w:val="24"/>
          <w:lang w:val="en-US" w:eastAsia="zh-CN"/>
        </w:rPr>
        <w:t>C.“和平统一、一国两制”方针是实现两岸统一的最佳方式</w:t>
      </w:r>
    </w:p>
    <w:p w14:paraId="053ADA3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right="0"/>
        <w:jc w:val="both"/>
        <w:textAlignment w:val="auto"/>
        <w:rPr>
          <w:rFonts w:hint="eastAsia" w:ascii="宋体" w:hAnsi="宋体" w:eastAsia="宋体" w:cs="宋体"/>
          <w:b w:val="0"/>
          <w:bCs/>
          <w:color w:val="auto"/>
          <w:spacing w:val="-5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pacing w:val="-5"/>
          <w:sz w:val="24"/>
          <w:szCs w:val="24"/>
          <w:lang w:val="en-US" w:eastAsia="zh-CN"/>
        </w:rPr>
        <w:t>D.两岸同胞是一家人，两岸的事是两岸同胞的家里事，应该由家里人商量着办</w:t>
      </w:r>
    </w:p>
    <w:p w14:paraId="74EF45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46" w:line="360" w:lineRule="auto"/>
        <w:textAlignment w:val="auto"/>
        <w:rPr>
          <w:rFonts w:hint="eastAsia" w:ascii="宋体" w:hAnsi="宋体" w:eastAsia="宋体" w:cs="宋体"/>
          <w:b w:val="0"/>
          <w:bCs/>
          <w:color w:val="auto"/>
          <w:sz w:val="24"/>
          <w:szCs w:val="24"/>
        </w:rPr>
      </w:pPr>
    </w:p>
    <w:p w14:paraId="2BC558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宋体" w:hAnsi="宋体" w:eastAsia="宋体" w:cs="宋体"/>
          <w:b/>
          <w:bCs w:val="0"/>
          <w:color w:val="auto"/>
          <w:kern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auto"/>
          <w:kern w:val="2"/>
          <w:sz w:val="28"/>
          <w:szCs w:val="28"/>
        </w:rPr>
        <w:t>第</w:t>
      </w:r>
      <w:r>
        <w:rPr>
          <w:rFonts w:hint="eastAsia" w:ascii="宋体" w:hAnsi="宋体" w:eastAsia="宋体" w:cs="宋体"/>
          <w:b/>
          <w:bCs w:val="0"/>
          <w:color w:val="auto"/>
          <w:kern w:val="2"/>
          <w:sz w:val="28"/>
          <w:szCs w:val="28"/>
          <w:lang w:val="en-US" w:eastAsia="zh-CN"/>
        </w:rPr>
        <w:t>十五章</w:t>
      </w:r>
      <w:r>
        <w:rPr>
          <w:rFonts w:hint="eastAsia" w:ascii="宋体" w:hAnsi="宋体" w:eastAsia="宋体" w:cs="宋体"/>
          <w:b/>
          <w:bCs w:val="0"/>
          <w:color w:val="auto"/>
          <w:kern w:val="2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b/>
          <w:bCs w:val="0"/>
          <w:color w:val="auto"/>
          <w:kern w:val="2"/>
          <w:sz w:val="28"/>
          <w:szCs w:val="28"/>
          <w:lang w:val="en-US" w:eastAsia="zh-CN"/>
        </w:rPr>
        <w:t>坚持“一国两制”和推进祖国完全统一参考答案</w:t>
      </w:r>
    </w:p>
    <w:p w14:paraId="4E23AD3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val="en-US" w:eastAsia="zh-CN"/>
        </w:rPr>
      </w:pPr>
    </w:p>
    <w:p w14:paraId="7CF7C52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val="en-US" w:eastAsia="zh-CN"/>
        </w:rPr>
      </w:pPr>
      <w:bookmarkStart w:id="0" w:name="_GoBack"/>
      <w:bookmarkEnd w:id="0"/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val="en-US" w:eastAsia="zh-CN"/>
        </w:rPr>
        <w:t>一、单项选择题</w:t>
      </w:r>
    </w:p>
    <w:p w14:paraId="7373800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b w:val="0"/>
          <w:bCs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val="en-US" w:eastAsia="zh-CN"/>
        </w:rPr>
        <w:t>1.A    2.B     3.C     4.A     5.B</w:t>
      </w:r>
    </w:p>
    <w:p w14:paraId="0588EDB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b w:val="0"/>
          <w:bCs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val="en-US" w:eastAsia="zh-CN"/>
        </w:rPr>
        <w:t>6.A    7.B     8.D     9.C     10.B</w:t>
      </w:r>
    </w:p>
    <w:p w14:paraId="7C1B56A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val="en-US" w:eastAsia="zh-CN"/>
        </w:rPr>
        <w:t>二、多项选择题</w:t>
      </w:r>
    </w:p>
    <w:p w14:paraId="6D9A155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b w:val="0"/>
          <w:bCs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val="en-US" w:eastAsia="zh-CN"/>
        </w:rPr>
        <w:t>1.ABC     2.AB      3.ABCD     4.ABCD        5.AB</w:t>
      </w:r>
    </w:p>
    <w:p w14:paraId="2EB3F55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宋体" w:hAnsi="宋体" w:eastAsia="宋体" w:cs="宋体"/>
          <w:b w:val="0"/>
          <w:bCs/>
          <w:color w:val="auto"/>
          <w:spacing w:val="-3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val="en-US" w:eastAsia="zh-CN"/>
        </w:rPr>
        <w:t>6.ABCD    7.ABCD    8.AB       9.ABCD        10.ABCD</w:t>
      </w:r>
    </w:p>
    <w:p w14:paraId="6A9082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46" w:line="360" w:lineRule="auto"/>
        <w:textAlignment w:val="auto"/>
        <w:rPr>
          <w:rFonts w:hint="default" w:ascii="宋体" w:hAnsi="宋体" w:eastAsia="宋体" w:cs="宋体"/>
          <w:b w:val="0"/>
          <w:bCs/>
          <w:color w:val="auto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VlY2Y2NzYzNmY5ZDE3ZjY1ZDRiMTkwNTU1ZTBjNzMifQ=="/>
  </w:docVars>
  <w:rsids>
    <w:rsidRoot w:val="00000000"/>
    <w:rsid w:val="02AC067E"/>
    <w:rsid w:val="02CB641D"/>
    <w:rsid w:val="04913030"/>
    <w:rsid w:val="053E36FF"/>
    <w:rsid w:val="0638059B"/>
    <w:rsid w:val="08A34ABE"/>
    <w:rsid w:val="09275A2D"/>
    <w:rsid w:val="095C2F24"/>
    <w:rsid w:val="0BD64EC4"/>
    <w:rsid w:val="17A0346A"/>
    <w:rsid w:val="1B7966EB"/>
    <w:rsid w:val="238A7D71"/>
    <w:rsid w:val="2AA47852"/>
    <w:rsid w:val="2C2254D9"/>
    <w:rsid w:val="2DEA3AAC"/>
    <w:rsid w:val="2ECF698B"/>
    <w:rsid w:val="30F64244"/>
    <w:rsid w:val="3B47283E"/>
    <w:rsid w:val="3CD642C8"/>
    <w:rsid w:val="43622374"/>
    <w:rsid w:val="43A22025"/>
    <w:rsid w:val="43AE7A71"/>
    <w:rsid w:val="4A5B4CDC"/>
    <w:rsid w:val="4B1B6DA0"/>
    <w:rsid w:val="4BDF36EB"/>
    <w:rsid w:val="4C88712F"/>
    <w:rsid w:val="4CC24744"/>
    <w:rsid w:val="4CFC1C4C"/>
    <w:rsid w:val="4D227280"/>
    <w:rsid w:val="4F9D6478"/>
    <w:rsid w:val="54D80C4A"/>
    <w:rsid w:val="5B991D5C"/>
    <w:rsid w:val="5BF3516C"/>
    <w:rsid w:val="5C3A3BFE"/>
    <w:rsid w:val="5EA77441"/>
    <w:rsid w:val="612C3E30"/>
    <w:rsid w:val="62B17737"/>
    <w:rsid w:val="659D1510"/>
    <w:rsid w:val="677D100D"/>
    <w:rsid w:val="67AB5211"/>
    <w:rsid w:val="68E45083"/>
    <w:rsid w:val="6C020BEE"/>
    <w:rsid w:val="72323DDD"/>
    <w:rsid w:val="75CD2F7F"/>
    <w:rsid w:val="777E5B6F"/>
    <w:rsid w:val="77CD21D0"/>
    <w:rsid w:val="790757F1"/>
    <w:rsid w:val="7B8149EA"/>
    <w:rsid w:val="7BF10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2004</Words>
  <Characters>2171</Characters>
  <Lines>0</Lines>
  <Paragraphs>0</Paragraphs>
  <TotalTime>1</TotalTime>
  <ScaleCrop>false</ScaleCrop>
  <LinksUpToDate>false</LinksUpToDate>
  <CharactersWithSpaces>2731</CharactersWithSpaces>
  <Application>WPS Office_12.1.0.17857_F1E327BC-269C-435d-A152-05C5408002CA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2024-10-02T07:45:00Z</dcterms:created>
  <dc:creator>zmlyj</dc:creator>
  <cp:lastModifiedBy>桁骞先生</cp:lastModifiedBy>
  <dcterms:modified xsi:type="dcterms:W3CDTF">2024-11-17T14:43:46Z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2052-12.1.0.17857</vt:lpwstr>
  </property>
  <property fmtid="{D5CDD505-2E9C-101B-9397-08002B2CF9AE}" pid="3" name="ICV">
    <vt:lpwstr>4866FB77E159431392AFFCFABFAE0131_12</vt:lpwstr>
  </property>
</Properties>
</file>