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ED48A" w14:textId="3C981C1D" w:rsidR="001B3BFF" w:rsidRPr="002516BE" w:rsidRDefault="005A1233" w:rsidP="001B3BFF">
      <w:pPr>
        <w:jc w:val="center"/>
        <w:rPr>
          <w:b/>
          <w:sz w:val="32"/>
          <w:szCs w:val="24"/>
        </w:rPr>
      </w:pPr>
      <w:r w:rsidRPr="002516BE">
        <w:rPr>
          <w:rFonts w:hint="eastAsia"/>
          <w:b/>
          <w:sz w:val="32"/>
          <w:szCs w:val="24"/>
        </w:rPr>
        <w:t>Netfl</w:t>
      </w:r>
      <w:r w:rsidR="00A95644" w:rsidRPr="002516BE">
        <w:rPr>
          <w:rFonts w:hint="eastAsia"/>
          <w:b/>
          <w:sz w:val="32"/>
          <w:szCs w:val="24"/>
        </w:rPr>
        <w:t>i</w:t>
      </w:r>
      <w:r w:rsidRPr="002516BE">
        <w:rPr>
          <w:rFonts w:hint="eastAsia"/>
          <w:b/>
          <w:sz w:val="32"/>
          <w:szCs w:val="24"/>
        </w:rPr>
        <w:t xml:space="preserve">x </w:t>
      </w:r>
      <w:r w:rsidR="001B3BFF" w:rsidRPr="002516BE">
        <w:rPr>
          <w:b/>
          <w:sz w:val="32"/>
          <w:szCs w:val="24"/>
        </w:rPr>
        <w:t>Case Study Report</w:t>
      </w:r>
    </w:p>
    <w:p w14:paraId="318C9839" w14:textId="77777777" w:rsidR="001B070F" w:rsidRPr="006E1EAE" w:rsidRDefault="00081BAD">
      <w:pPr>
        <w:rPr>
          <w:b/>
          <w:sz w:val="28"/>
        </w:rPr>
      </w:pPr>
      <w:r>
        <w:rPr>
          <w:b/>
          <w:sz w:val="28"/>
        </w:rPr>
        <w:t xml:space="preserve">1 </w:t>
      </w:r>
      <w:r w:rsidR="006E1EAE">
        <w:rPr>
          <w:b/>
          <w:sz w:val="28"/>
        </w:rPr>
        <w:t>B</w:t>
      </w:r>
      <w:r w:rsidR="006E1EAE" w:rsidRPr="006E1EAE">
        <w:rPr>
          <w:rFonts w:hint="eastAsia"/>
          <w:b/>
          <w:sz w:val="28"/>
        </w:rPr>
        <w:t>ackground</w:t>
      </w:r>
    </w:p>
    <w:p w14:paraId="79B89C05" w14:textId="77777777" w:rsidR="006E1EAE" w:rsidRPr="001B3BFF" w:rsidRDefault="006E1EAE"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xml:space="preserve">In the current wave of digital entertainment, the streaming media industry has developed rapidly and has become an important part of the global entertainment industry. As a leader in the field of streaming media, Netflix has a wide user base around the world. </w:t>
      </w:r>
      <w:r w:rsidR="00A0212E" w:rsidRPr="001B3BFF">
        <w:rPr>
          <w:rFonts w:ascii="Times New Roman" w:hAnsi="Times New Roman" w:cs="Times New Roman"/>
          <w:sz w:val="24"/>
          <w:szCs w:val="24"/>
        </w:rPr>
        <w:t xml:space="preserve">Its users are extremely active, accounting for a third of peak Internet traffic in the United </w:t>
      </w:r>
      <w:proofErr w:type="spellStart"/>
      <w:r w:rsidR="00A0212E" w:rsidRPr="001B3BFF">
        <w:rPr>
          <w:rFonts w:ascii="Times New Roman" w:hAnsi="Times New Roman" w:cs="Times New Roman"/>
          <w:sz w:val="24"/>
          <w:szCs w:val="24"/>
        </w:rPr>
        <w:t>States.</w:t>
      </w:r>
      <w:r w:rsidRPr="001B3BFF">
        <w:rPr>
          <w:rFonts w:ascii="Times New Roman" w:hAnsi="Times New Roman" w:cs="Times New Roman"/>
          <w:sz w:val="24"/>
          <w:szCs w:val="24"/>
        </w:rPr>
        <w:t>Such</w:t>
      </w:r>
      <w:proofErr w:type="spellEnd"/>
      <w:r w:rsidRPr="001B3BFF">
        <w:rPr>
          <w:rFonts w:ascii="Times New Roman" w:hAnsi="Times New Roman" w:cs="Times New Roman"/>
          <w:sz w:val="24"/>
          <w:szCs w:val="24"/>
        </w:rPr>
        <w:t xml:space="preserve"> a large user base and high frequency of viewing behavior has accumulated a huge amount of data for Netflix</w:t>
      </w:r>
      <w:r w:rsidR="0017565D" w:rsidRPr="001B3BFF">
        <w:rPr>
          <w:rFonts w:ascii="Times New Roman" w:hAnsi="Times New Roman" w:cs="Times New Roman"/>
          <w:sz w:val="24"/>
          <w:szCs w:val="24"/>
        </w:rPr>
        <w:t>.</w:t>
      </w:r>
    </w:p>
    <w:p w14:paraId="3A465970" w14:textId="77777777" w:rsidR="006E1EAE" w:rsidRPr="001B3BFF" w:rsidRDefault="006E1EAE"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However, Netflix faces a number of challenges in terms of data utilization and business expansion. From the perspective of market competition, many streaming media platforms continue to rise, and the competition is increasingly fierce. The choice of users is increasingly diverse, and how to retain existing users and attract new users has become a key issue. From the perspective of data processing, although there is a large amount of data, how to deeply mine the value of these data and accurately pred</w:t>
      </w:r>
      <w:r w:rsidR="004D14C7">
        <w:rPr>
          <w:rFonts w:ascii="Times New Roman" w:hAnsi="Times New Roman" w:cs="Times New Roman"/>
          <w:sz w:val="24"/>
          <w:szCs w:val="24"/>
        </w:rPr>
        <w:t xml:space="preserve">ict users' viewing </w:t>
      </w:r>
      <w:proofErr w:type="spellStart"/>
      <w:r w:rsidR="004D14C7">
        <w:rPr>
          <w:rFonts w:ascii="Times New Roman" w:hAnsi="Times New Roman" w:cs="Times New Roman"/>
          <w:sz w:val="24"/>
          <w:szCs w:val="24"/>
        </w:rPr>
        <w:t>preferences.</w:t>
      </w:r>
      <w:r w:rsidRPr="001B3BFF">
        <w:rPr>
          <w:rFonts w:ascii="Times New Roman" w:hAnsi="Times New Roman" w:cs="Times New Roman"/>
          <w:sz w:val="24"/>
          <w:szCs w:val="24"/>
        </w:rPr>
        <w:t>Providing</w:t>
      </w:r>
      <w:proofErr w:type="spellEnd"/>
      <w:r w:rsidRPr="001B3BFF">
        <w:rPr>
          <w:rFonts w:ascii="Times New Roman" w:hAnsi="Times New Roman" w:cs="Times New Roman"/>
          <w:sz w:val="24"/>
          <w:szCs w:val="24"/>
        </w:rPr>
        <w:t xml:space="preserve"> users with personalized program recommendations to optimize content creation, procurement and distribution strategies has become a core challenge for Netflix to solve. In the age of big data, addressing these issues is critical for Netflix to solidify its market position and stay ahead of the industry.</w:t>
      </w:r>
    </w:p>
    <w:p w14:paraId="37E1EDA3" w14:textId="77777777" w:rsidR="0017565D" w:rsidRPr="0017565D" w:rsidRDefault="00081BAD" w:rsidP="0017565D">
      <w:pPr>
        <w:rPr>
          <w:b/>
          <w:sz w:val="28"/>
        </w:rPr>
      </w:pPr>
      <w:r>
        <w:rPr>
          <w:b/>
          <w:sz w:val="28"/>
        </w:rPr>
        <w:t xml:space="preserve">2 </w:t>
      </w:r>
      <w:r w:rsidR="0017565D" w:rsidRPr="0017565D">
        <w:rPr>
          <w:b/>
          <w:sz w:val="28"/>
        </w:rPr>
        <w:t>Approach to the Problem and Data Utilization</w:t>
      </w:r>
    </w:p>
    <w:p w14:paraId="716658C8" w14:textId="77777777"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The approach to addressing Netflix’s challenge blends several analytical perspectives:</w:t>
      </w:r>
    </w:p>
    <w:p w14:paraId="23713B1C" w14:textId="49F5746B" w:rsidR="0082528E" w:rsidRPr="0082528E" w:rsidRDefault="0017565D" w:rsidP="0082528E">
      <w:pPr>
        <w:pStyle w:val="a7"/>
        <w:numPr>
          <w:ilvl w:val="0"/>
          <w:numId w:val="1"/>
        </w:numPr>
        <w:spacing w:line="400" w:lineRule="exact"/>
        <w:ind w:firstLineChars="0"/>
        <w:rPr>
          <w:rFonts w:ascii="Times New Roman" w:hAnsi="Times New Roman" w:cs="Times New Roman"/>
          <w:sz w:val="24"/>
          <w:szCs w:val="24"/>
        </w:rPr>
      </w:pPr>
      <w:r w:rsidRPr="0082528E">
        <w:rPr>
          <w:rFonts w:ascii="Times New Roman" w:hAnsi="Times New Roman" w:cs="Times New Roman"/>
          <w:sz w:val="24"/>
          <w:szCs w:val="24"/>
        </w:rPr>
        <w:t>Data Collection &amp; Preprocessing:</w:t>
      </w:r>
    </w:p>
    <w:p w14:paraId="1BE42E8D" w14:textId="6F1F6BA3" w:rsidR="0017565D" w:rsidRPr="0082528E" w:rsidRDefault="0017565D" w:rsidP="0082528E">
      <w:pPr>
        <w:spacing w:line="400" w:lineRule="exact"/>
        <w:rPr>
          <w:rFonts w:ascii="Times New Roman" w:hAnsi="Times New Roman" w:cs="Times New Roman"/>
          <w:sz w:val="24"/>
          <w:szCs w:val="24"/>
        </w:rPr>
      </w:pPr>
      <w:r w:rsidRPr="0082528E">
        <w:rPr>
          <w:rFonts w:ascii="Times New Roman" w:hAnsi="Times New Roman" w:cs="Times New Roman"/>
          <w:sz w:val="24"/>
          <w:szCs w:val="24"/>
        </w:rPr>
        <w:t>• Integration: Combine structured and unstructured data from viewing histories, ratings, search queries, and interaction logs.</w:t>
      </w:r>
    </w:p>
    <w:p w14:paraId="1BDA8827" w14:textId="61730601"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Cleaning: Address missing values, reduce bias, and transform various data formats into a coherent pipeline suitable for analytics.</w:t>
      </w:r>
    </w:p>
    <w:p w14:paraId="29A60B19" w14:textId="2E3945A5"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Storage: Utilize distributed storage platforms and real-time processing frameworks (e.g., Hadoop, Spark) to handle the volume and velocity.</w:t>
      </w:r>
    </w:p>
    <w:p w14:paraId="62048A22" w14:textId="77777777"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b) Exploratory Data Analysis (EDA):</w:t>
      </w:r>
    </w:p>
    <w:p w14:paraId="63342233" w14:textId="67BEF689"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Statistical Analysis (A/B Testing): Test various user interface changes or recommendation tweaks and measure direct impacts on key user engagement metrics.</w:t>
      </w:r>
    </w:p>
    <w:p w14:paraId="6210F549" w14:textId="2B944887"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Visual Analysis (Heat Maps): Use visualizations to identify hotspots in user engagement (e.g., parts of a show where many users pause or rewind).</w:t>
      </w:r>
    </w:p>
    <w:p w14:paraId="3F9EEDE7" w14:textId="77777777"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c) Advanced Analytics Techniques:</w:t>
      </w:r>
    </w:p>
    <w:p w14:paraId="4F197E79" w14:textId="64B65621"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lastRenderedPageBreak/>
        <w:t xml:space="preserve">• Machine Learning and Clustering: </w:t>
      </w:r>
    </w:p>
    <w:p w14:paraId="2015D3B5" w14:textId="30E94498"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Segment users based on viewing behavior using clustering algorithms.</w:t>
      </w:r>
    </w:p>
    <w:p w14:paraId="006781E0" w14:textId="7FF9549B"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Build collaborative filtering models to recommend similar titles.</w:t>
      </w:r>
    </w:p>
    <w:p w14:paraId="1DEE2DEB" w14:textId="1B2FB2E6"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Apply deep learning (e.g., recurrent neural networks) to predict sequential content consumption patterns.</w:t>
      </w:r>
    </w:p>
    <w:p w14:paraId="5564450C" w14:textId="0FEEED4F"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xml:space="preserve">• Semantic Analysis: </w:t>
      </w:r>
    </w:p>
    <w:p w14:paraId="02B9B9D3" w14:textId="5C12BBAD"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Use text analytics on show descriptions, reviews, and social media mentions to extract sentiment and thematic trends.</w:t>
      </w:r>
    </w:p>
    <w:p w14:paraId="76C5BB18" w14:textId="77777777" w:rsidR="0082528E"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Implement algorithms that enrich video metadata, thereby linking genres, plot details, and emerging viewer interests.</w:t>
      </w:r>
    </w:p>
    <w:p w14:paraId="57938517" w14:textId="029705CA"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d) Recommendation Engines and Personalization:</w:t>
      </w:r>
    </w:p>
    <w:p w14:paraId="5165B5B2" w14:textId="1AA78813"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Develop and train models that marry collaborative and content-based filtering.</w:t>
      </w:r>
    </w:p>
    <w:p w14:paraId="45F84E8C" w14:textId="1A30E00D"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Employ reinforcement learning where the system continuously adapts to newly observed user behavior.</w:t>
      </w:r>
    </w:p>
    <w:p w14:paraId="61EA2560" w14:textId="5B06CAE1"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Integrate real-time predictive insights into the user interface to offer dynamic recommendations.</w:t>
      </w:r>
    </w:p>
    <w:p w14:paraId="6EA8CFE1" w14:textId="77777777" w:rsidR="0017565D" w:rsidRPr="0017565D" w:rsidRDefault="00081BAD" w:rsidP="0017565D">
      <w:pPr>
        <w:rPr>
          <w:b/>
          <w:sz w:val="28"/>
        </w:rPr>
      </w:pPr>
      <w:r>
        <w:rPr>
          <w:b/>
          <w:sz w:val="28"/>
        </w:rPr>
        <w:t xml:space="preserve">3 </w:t>
      </w:r>
      <w:r w:rsidR="0017565D" w:rsidRPr="0017565D">
        <w:rPr>
          <w:b/>
          <w:sz w:val="28"/>
        </w:rPr>
        <w:t>Proposed Solution and Implementation</w:t>
      </w:r>
    </w:p>
    <w:p w14:paraId="7D3401F0" w14:textId="77777777" w:rsidR="0082528E"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Architecture:</w:t>
      </w:r>
    </w:p>
    <w:p w14:paraId="5C7AAAD9" w14:textId="16B01C22"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Data Ingestion: A pipeline to capture real-time data streams from multiple user interaction endpoints.</w:t>
      </w:r>
    </w:p>
    <w:p w14:paraId="68F93460" w14:textId="4F3B603A"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Storage &amp; Processing: A scalable data lake using technologies like Cassandra/Hadoop for batch processing and Spark for real-time analytics.</w:t>
      </w:r>
    </w:p>
    <w:p w14:paraId="3B5B3625" w14:textId="52CBDDFC"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–Modeling &amp; Analytics: A modular analytics environment that supports experimentation with A/B testing, clustering, and deep learning-based recommender systems.</w:t>
      </w:r>
    </w:p>
    <w:p w14:paraId="3538F92B" w14:textId="77777777"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Implementation:</w:t>
      </w:r>
    </w:p>
    <w:p w14:paraId="65BBA449" w14:textId="720FEB7A"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Phase 1: Data Consolidation and EDA. Build a unified dashboard to monitor key interaction metrics.</w:t>
      </w:r>
    </w:p>
    <w:p w14:paraId="6A9A712A" w14:textId="67C9ACD7"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Phase 2: Develop prototype recommendation models based on clustering and collaborative filtering. Test these models via controlled A/B experiments.</w:t>
      </w:r>
    </w:p>
    <w:p w14:paraId="41F440A2" w14:textId="3EF8A852"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Phase 3: Power-up the models with deep learning enhancements and apply semantic analysis to supplement content attributes.</w:t>
      </w:r>
    </w:p>
    <w:p w14:paraId="526061AA" w14:textId="645E2110"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Phase 4: Integrate feedback loops for continuous monitoring and model refinement.</w:t>
      </w:r>
    </w:p>
    <w:p w14:paraId="568F964A" w14:textId="77777777" w:rsidR="0017565D" w:rsidRPr="001B3BFF"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 xml:space="preserve">• Tools and Frameworks: Adopt open-source tools and cloud-based Big Data platforms </w:t>
      </w:r>
      <w:r w:rsidRPr="001B3BFF">
        <w:rPr>
          <w:rFonts w:ascii="Times New Roman" w:hAnsi="Times New Roman" w:cs="Times New Roman"/>
          <w:sz w:val="24"/>
          <w:szCs w:val="24"/>
        </w:rPr>
        <w:lastRenderedPageBreak/>
        <w:t>that enable efficient model training and live deployment.</w:t>
      </w:r>
    </w:p>
    <w:p w14:paraId="5D85856C" w14:textId="77777777" w:rsidR="006E1EAE" w:rsidRPr="001B3BFF" w:rsidRDefault="00081BAD" w:rsidP="006E1EAE">
      <w:pPr>
        <w:rPr>
          <w:b/>
          <w:sz w:val="28"/>
          <w:szCs w:val="24"/>
        </w:rPr>
      </w:pPr>
      <w:r>
        <w:rPr>
          <w:b/>
          <w:sz w:val="28"/>
          <w:szCs w:val="24"/>
        </w:rPr>
        <w:t xml:space="preserve">4 </w:t>
      </w:r>
      <w:r w:rsidR="006E1EAE" w:rsidRPr="001B3BFF">
        <w:rPr>
          <w:b/>
          <w:sz w:val="28"/>
          <w:szCs w:val="24"/>
        </w:rPr>
        <w:t>Critical evaluation of the solution</w:t>
      </w:r>
    </w:p>
    <w:p w14:paraId="665C79B1" w14:textId="77777777" w:rsidR="0017565D" w:rsidRDefault="0017565D" w:rsidP="0082528E">
      <w:pPr>
        <w:spacing w:line="400" w:lineRule="exact"/>
        <w:rPr>
          <w:rFonts w:ascii="Times New Roman" w:hAnsi="Times New Roman" w:cs="Times New Roman"/>
          <w:sz w:val="24"/>
          <w:szCs w:val="24"/>
        </w:rPr>
      </w:pPr>
      <w:r w:rsidRPr="001B3BFF">
        <w:rPr>
          <w:rFonts w:ascii="Times New Roman" w:hAnsi="Times New Roman" w:cs="Times New Roman"/>
          <w:sz w:val="24"/>
          <w:szCs w:val="24"/>
        </w:rPr>
        <w:t>In order to be able to fully analyze our solutions, we decided to evaluate them based on SMART principles.</w:t>
      </w:r>
    </w:p>
    <w:p w14:paraId="04B56601" w14:textId="77777777" w:rsidR="001B3BFF" w:rsidRDefault="00081BAD" w:rsidP="0082528E">
      <w:pPr>
        <w:spacing w:line="400" w:lineRule="exact"/>
        <w:rPr>
          <w:rFonts w:ascii="Times New Roman" w:hAnsi="Times New Roman" w:cs="Times New Roman"/>
          <w:sz w:val="24"/>
          <w:szCs w:val="24"/>
        </w:rPr>
      </w:pPr>
      <w:r w:rsidRPr="00081BAD">
        <w:rPr>
          <w:rFonts w:ascii="Times New Roman" w:hAnsi="Times New Roman" w:cs="Times New Roman"/>
          <w:sz w:val="24"/>
          <w:szCs w:val="24"/>
        </w:rPr>
        <w:t>On the positive side, our solutions have a clear strategic direction.</w:t>
      </w:r>
      <w:r w:rsidRPr="00081BAD">
        <w:t xml:space="preserve"> </w:t>
      </w:r>
      <w:r w:rsidRPr="00081BAD">
        <w:rPr>
          <w:rFonts w:ascii="Times New Roman" w:hAnsi="Times New Roman" w:cs="Times New Roman"/>
          <w:sz w:val="24"/>
          <w:szCs w:val="24"/>
        </w:rPr>
        <w:t>In the data processing phase, it is clear to integrate structured and unstructured data, including viewing history, ratings, etc. Its goal setting conforms to the principle of specificity.</w:t>
      </w:r>
      <w:r w:rsidRPr="00081BAD">
        <w:t xml:space="preserve"> </w:t>
      </w:r>
      <w:r w:rsidRPr="00081BAD">
        <w:rPr>
          <w:rFonts w:ascii="Times New Roman" w:hAnsi="Times New Roman" w:cs="Times New Roman"/>
          <w:sz w:val="24"/>
          <w:szCs w:val="24"/>
        </w:rPr>
        <w:t>Measurable indicators such as recommended click-through rate and completion rate will be made measurable.</w:t>
      </w:r>
      <w:r w:rsidRPr="00081BAD">
        <w:t xml:space="preserve"> </w:t>
      </w:r>
      <w:r w:rsidRPr="00081BAD">
        <w:rPr>
          <w:rFonts w:ascii="Times New Roman" w:hAnsi="Times New Roman" w:cs="Times New Roman"/>
          <w:sz w:val="24"/>
          <w:szCs w:val="24"/>
        </w:rPr>
        <w:t>By collecting and analyzing data through A/B testing, the effect of the recommendation system can be visually evaluated and the implementation effect of the program can be quantitatively monitored.</w:t>
      </w:r>
      <w:r w:rsidRPr="00081BAD">
        <w:t xml:space="preserve"> </w:t>
      </w:r>
      <w:r w:rsidRPr="00081BAD">
        <w:rPr>
          <w:rFonts w:ascii="Times New Roman" w:hAnsi="Times New Roman" w:cs="Times New Roman"/>
          <w:sz w:val="24"/>
          <w:szCs w:val="24"/>
        </w:rPr>
        <w:t>Our solution uses Hadoop, the Spark framework, and common algorithms. It can be used to analyze the user behavior and build the recommendation model to ensure the technical realizability of the scheme.</w:t>
      </w:r>
      <w:r w:rsidRPr="00081BAD">
        <w:t xml:space="preserve"> </w:t>
      </w:r>
      <w:r w:rsidRPr="00081BAD">
        <w:rPr>
          <w:rFonts w:ascii="Times New Roman" w:hAnsi="Times New Roman" w:cs="Times New Roman"/>
          <w:sz w:val="24"/>
          <w:szCs w:val="24"/>
        </w:rPr>
        <w:t>All aspects of the program design focus on the core business objectives and effectively solve the problems faced by Netflix, which reflects the relevance principle.</w:t>
      </w:r>
      <w:r w:rsidRPr="00081BAD">
        <w:t xml:space="preserve"> </w:t>
      </w:r>
      <w:r w:rsidRPr="00081BAD">
        <w:rPr>
          <w:rFonts w:ascii="Times New Roman" w:hAnsi="Times New Roman" w:cs="Times New Roman"/>
          <w:sz w:val="24"/>
          <w:szCs w:val="24"/>
        </w:rPr>
        <w:t>In terms of time-bound, the plan is implemented in stages, and the tasks and Time nodes of each stage are clearly defined, which is convenient for project management and monitoring.</w:t>
      </w:r>
    </w:p>
    <w:p w14:paraId="3E16DAA7" w14:textId="77777777" w:rsidR="006E1EAE" w:rsidRDefault="00081BAD" w:rsidP="0082528E">
      <w:pPr>
        <w:spacing w:line="400" w:lineRule="exact"/>
        <w:rPr>
          <w:rFonts w:ascii="Times New Roman" w:hAnsi="Times New Roman" w:cs="Times New Roman"/>
          <w:sz w:val="24"/>
          <w:szCs w:val="24"/>
        </w:rPr>
      </w:pPr>
      <w:r w:rsidRPr="00081BAD">
        <w:rPr>
          <w:rFonts w:ascii="Times New Roman" w:hAnsi="Times New Roman" w:cs="Times New Roman"/>
          <w:sz w:val="24"/>
          <w:szCs w:val="24"/>
        </w:rPr>
        <w:t>At the same time, our plan also has some inadequacies.</w:t>
      </w:r>
      <w:r w:rsidRPr="00081BAD">
        <w:t xml:space="preserve"> </w:t>
      </w:r>
      <w:r w:rsidRPr="00081BAD">
        <w:rPr>
          <w:rFonts w:ascii="Times New Roman" w:hAnsi="Times New Roman" w:cs="Times New Roman"/>
          <w:sz w:val="24"/>
          <w:szCs w:val="24"/>
        </w:rPr>
        <w:t>In terms of clarity, although the issue of recommendation is focused, the goal of data privacy protection is not clear enough.</w:t>
      </w:r>
      <w:r w:rsidRPr="00081BAD">
        <w:t xml:space="preserve"> </w:t>
      </w:r>
      <w:r w:rsidR="004D14C7" w:rsidRPr="004D14C7">
        <w:rPr>
          <w:rFonts w:ascii="Times New Roman" w:hAnsi="Times New Roman" w:cs="Times New Roman"/>
          <w:sz w:val="24"/>
          <w:szCs w:val="24"/>
        </w:rPr>
        <w:t>In the process of data collection, storage and use, there is a lack of specific security measures such as data encryption and access control. It may cause the user's trust crisis.</w:t>
      </w:r>
      <w:r w:rsidR="004D14C7" w:rsidRPr="004D14C7">
        <w:t xml:space="preserve"> </w:t>
      </w:r>
      <w:r w:rsidR="004D14C7" w:rsidRPr="004D14C7">
        <w:rPr>
          <w:rFonts w:ascii="Times New Roman" w:hAnsi="Times New Roman" w:cs="Times New Roman"/>
          <w:sz w:val="24"/>
          <w:szCs w:val="24"/>
        </w:rPr>
        <w:t>In the case of time-bound, although the implementation is phased, the impact on Time of potential risks at each stage is not fully considered.</w:t>
      </w:r>
      <w:r w:rsidR="004D14C7" w:rsidRPr="004D14C7">
        <w:t xml:space="preserve"> </w:t>
      </w:r>
      <w:r w:rsidR="004D14C7" w:rsidRPr="004D14C7">
        <w:rPr>
          <w:rFonts w:ascii="Times New Roman" w:hAnsi="Times New Roman" w:cs="Times New Roman"/>
          <w:sz w:val="24"/>
          <w:szCs w:val="24"/>
        </w:rPr>
        <w:t xml:space="preserve">For example, data volume growth can lead to longer data processing times, and model training can stall due to technical difficulties. There is no time adjustment mechanism in the </w:t>
      </w:r>
      <w:proofErr w:type="spellStart"/>
      <w:r w:rsidR="004D14C7" w:rsidRPr="004D14C7">
        <w:rPr>
          <w:rFonts w:ascii="Times New Roman" w:hAnsi="Times New Roman" w:cs="Times New Roman"/>
          <w:sz w:val="24"/>
          <w:szCs w:val="24"/>
        </w:rPr>
        <w:t>programme</w:t>
      </w:r>
      <w:proofErr w:type="spellEnd"/>
      <w:r w:rsidR="004D14C7" w:rsidRPr="004D14C7">
        <w:rPr>
          <w:rFonts w:ascii="Times New Roman" w:hAnsi="Times New Roman" w:cs="Times New Roman"/>
          <w:sz w:val="24"/>
          <w:szCs w:val="24"/>
        </w:rPr>
        <w:t xml:space="preserve"> to deal with these situations, which may cause delays in the overall project schedule. Therefore, it cannot adapt to the rapidly changing streaming media market in time.</w:t>
      </w:r>
    </w:p>
    <w:p w14:paraId="0DCF0B8B" w14:textId="77777777" w:rsidR="004D14C7" w:rsidRPr="004D14C7" w:rsidRDefault="004D14C7" w:rsidP="0082528E">
      <w:pPr>
        <w:spacing w:line="400" w:lineRule="exact"/>
        <w:rPr>
          <w:rFonts w:ascii="Times New Roman" w:hAnsi="Times New Roman" w:cs="Times New Roman"/>
          <w:sz w:val="24"/>
          <w:szCs w:val="24"/>
        </w:rPr>
      </w:pPr>
      <w:r w:rsidRPr="004D14C7">
        <w:rPr>
          <w:rFonts w:ascii="Times New Roman" w:hAnsi="Times New Roman" w:cs="Times New Roman"/>
          <w:sz w:val="24"/>
          <w:szCs w:val="24"/>
        </w:rPr>
        <w:t>In general, this solution has certain feasibility and advantages. However, it is necessary to optimize the above deficiencies in order to better help Netflix meet challenges and enhance market competitiveness.</w:t>
      </w:r>
    </w:p>
    <w:sectPr w:rsidR="004D14C7" w:rsidRPr="004D1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EA90C" w14:textId="77777777" w:rsidR="00FD40E1" w:rsidRDefault="00FD40E1" w:rsidP="006E1EAE">
      <w:r>
        <w:separator/>
      </w:r>
    </w:p>
  </w:endnote>
  <w:endnote w:type="continuationSeparator" w:id="0">
    <w:p w14:paraId="115BFD05" w14:textId="77777777" w:rsidR="00FD40E1" w:rsidRDefault="00FD40E1" w:rsidP="006E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C9B41" w14:textId="77777777" w:rsidR="00FD40E1" w:rsidRDefault="00FD40E1" w:rsidP="006E1EAE">
      <w:r>
        <w:separator/>
      </w:r>
    </w:p>
  </w:footnote>
  <w:footnote w:type="continuationSeparator" w:id="0">
    <w:p w14:paraId="7182FAE2" w14:textId="77777777" w:rsidR="00FD40E1" w:rsidRDefault="00FD40E1" w:rsidP="006E1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7F116B"/>
    <w:multiLevelType w:val="hybridMultilevel"/>
    <w:tmpl w:val="EAEE673A"/>
    <w:lvl w:ilvl="0" w:tplc="92D6AB3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998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E2A"/>
    <w:rsid w:val="00081BAD"/>
    <w:rsid w:val="00140D56"/>
    <w:rsid w:val="0017565D"/>
    <w:rsid w:val="001B070F"/>
    <w:rsid w:val="001B3BFF"/>
    <w:rsid w:val="002516BE"/>
    <w:rsid w:val="0036586B"/>
    <w:rsid w:val="00365B24"/>
    <w:rsid w:val="003D2245"/>
    <w:rsid w:val="004D14C7"/>
    <w:rsid w:val="00533BB5"/>
    <w:rsid w:val="00547E2A"/>
    <w:rsid w:val="005A1233"/>
    <w:rsid w:val="006115ED"/>
    <w:rsid w:val="006E1EAE"/>
    <w:rsid w:val="007D4E4F"/>
    <w:rsid w:val="00807511"/>
    <w:rsid w:val="0082528E"/>
    <w:rsid w:val="00A0212E"/>
    <w:rsid w:val="00A33744"/>
    <w:rsid w:val="00A95644"/>
    <w:rsid w:val="00AC4155"/>
    <w:rsid w:val="00BC1023"/>
    <w:rsid w:val="00BE4B6D"/>
    <w:rsid w:val="00C62416"/>
    <w:rsid w:val="00D313D4"/>
    <w:rsid w:val="00D812AA"/>
    <w:rsid w:val="00FB1031"/>
    <w:rsid w:val="00FD4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E308A"/>
  <w15:chartTrackingRefBased/>
  <w15:docId w15:val="{90E429BC-44E6-4147-B47F-B155C5AD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E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1EAE"/>
    <w:rPr>
      <w:sz w:val="18"/>
      <w:szCs w:val="18"/>
    </w:rPr>
  </w:style>
  <w:style w:type="paragraph" w:styleId="a5">
    <w:name w:val="footer"/>
    <w:basedOn w:val="a"/>
    <w:link w:val="a6"/>
    <w:uiPriority w:val="99"/>
    <w:unhideWhenUsed/>
    <w:rsid w:val="006E1EAE"/>
    <w:pPr>
      <w:tabs>
        <w:tab w:val="center" w:pos="4153"/>
        <w:tab w:val="right" w:pos="8306"/>
      </w:tabs>
      <w:snapToGrid w:val="0"/>
      <w:jc w:val="left"/>
    </w:pPr>
    <w:rPr>
      <w:sz w:val="18"/>
      <w:szCs w:val="18"/>
    </w:rPr>
  </w:style>
  <w:style w:type="character" w:customStyle="1" w:styleId="a6">
    <w:name w:val="页脚 字符"/>
    <w:basedOn w:val="a0"/>
    <w:link w:val="a5"/>
    <w:uiPriority w:val="99"/>
    <w:rsid w:val="006E1EAE"/>
    <w:rPr>
      <w:sz w:val="18"/>
      <w:szCs w:val="18"/>
    </w:rPr>
  </w:style>
  <w:style w:type="paragraph" w:styleId="a7">
    <w:name w:val="List Paragraph"/>
    <w:basedOn w:val="a"/>
    <w:uiPriority w:val="34"/>
    <w:qFormat/>
    <w:rsid w:val="008252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zhiyi hong</cp:lastModifiedBy>
  <cp:revision>5</cp:revision>
  <dcterms:created xsi:type="dcterms:W3CDTF">2025-04-22T07:28:00Z</dcterms:created>
  <dcterms:modified xsi:type="dcterms:W3CDTF">2025-04-22T07:30:00Z</dcterms:modified>
</cp:coreProperties>
</file>