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543A5" w14:textId="7763B0D1" w:rsidR="00E56C60" w:rsidRPr="00FF7490" w:rsidRDefault="00D17347">
      <w:pPr>
        <w:rPr>
          <w:b/>
          <w:bCs/>
        </w:rPr>
      </w:pPr>
      <w:r w:rsidRPr="00FF7490">
        <w:rPr>
          <w:b/>
          <w:bCs/>
        </w:rPr>
        <w:t>Build Budgets and Alerts</w:t>
      </w:r>
    </w:p>
    <w:p w14:paraId="4683395D" w14:textId="4453AF2B" w:rsidR="00D17347" w:rsidRDefault="00466CCD" w:rsidP="00466CCD">
      <w:pPr>
        <w:pStyle w:val="ListParagraph"/>
        <w:numPr>
          <w:ilvl w:val="0"/>
          <w:numId w:val="1"/>
        </w:numPr>
      </w:pPr>
      <w:r>
        <w:t>Budgets show a simple view of current spending against resources</w:t>
      </w:r>
    </w:p>
    <w:p w14:paraId="0FE96AC4" w14:textId="6B19D79D" w:rsidR="001A1185" w:rsidRDefault="004B6E8A" w:rsidP="004B6E8A">
      <w:pPr>
        <w:pStyle w:val="ListParagraph"/>
        <w:numPr>
          <w:ilvl w:val="0"/>
          <w:numId w:val="1"/>
        </w:numPr>
      </w:pPr>
      <w:r>
        <w:t xml:space="preserve">This can be set to resource </w:t>
      </w:r>
      <w:r w:rsidR="00B71C7D">
        <w:t xml:space="preserve">groups </w:t>
      </w:r>
    </w:p>
    <w:p w14:paraId="59718DEE" w14:textId="7BC090EA" w:rsidR="00B71C7D" w:rsidRDefault="00B71C7D" w:rsidP="004B6E8A">
      <w:pPr>
        <w:pStyle w:val="ListParagraph"/>
        <w:numPr>
          <w:ilvl w:val="0"/>
          <w:numId w:val="1"/>
        </w:numPr>
      </w:pPr>
      <w:r>
        <w:t>Can return budget analysis monthly, quarterly, or yearly</w:t>
      </w:r>
    </w:p>
    <w:p w14:paraId="25844FC1" w14:textId="260EF7A6" w:rsidR="00B71C7D" w:rsidRDefault="004F5478" w:rsidP="004B6E8A">
      <w:pPr>
        <w:pStyle w:val="ListParagraph"/>
        <w:numPr>
          <w:ilvl w:val="0"/>
          <w:numId w:val="1"/>
        </w:numPr>
      </w:pPr>
      <w:r>
        <w:t>Alerts can be set to send an email once cost threshold is met or exceeded</w:t>
      </w:r>
    </w:p>
    <w:p w14:paraId="56CDA5E5" w14:textId="6AE7D504" w:rsidR="005774D0" w:rsidRDefault="005774D0" w:rsidP="005774D0">
      <w:pPr>
        <w:pStyle w:val="ListParagraph"/>
        <w:numPr>
          <w:ilvl w:val="0"/>
          <w:numId w:val="1"/>
        </w:numPr>
      </w:pPr>
      <w:r>
        <w:t>Cost alert</w:t>
      </w:r>
    </w:p>
    <w:p w14:paraId="5AE3F75B" w14:textId="522014ED" w:rsidR="005774D0" w:rsidRDefault="005774D0" w:rsidP="005774D0">
      <w:pPr>
        <w:pStyle w:val="ListParagraph"/>
        <w:numPr>
          <w:ilvl w:val="0"/>
          <w:numId w:val="1"/>
        </w:numPr>
      </w:pPr>
      <w:r>
        <w:t>Budget alert</w:t>
      </w:r>
    </w:p>
    <w:p w14:paraId="43555EA7" w14:textId="267581E4" w:rsidR="005774D0" w:rsidRDefault="005774D0" w:rsidP="005774D0">
      <w:pPr>
        <w:pStyle w:val="ListParagraph"/>
        <w:numPr>
          <w:ilvl w:val="0"/>
          <w:numId w:val="1"/>
        </w:numPr>
      </w:pPr>
      <w:r>
        <w:t>Credit alert</w:t>
      </w:r>
    </w:p>
    <w:p w14:paraId="0504BE3B" w14:textId="2F6ABF45" w:rsidR="005774D0" w:rsidRDefault="005774D0" w:rsidP="005774D0">
      <w:pPr>
        <w:pStyle w:val="ListParagraph"/>
        <w:numPr>
          <w:ilvl w:val="0"/>
          <w:numId w:val="1"/>
        </w:numPr>
      </w:pPr>
      <w:r>
        <w:t>Department spending quota</w:t>
      </w:r>
      <w:r w:rsidR="00CF6B51">
        <w:t>.</w:t>
      </w:r>
    </w:p>
    <w:p w14:paraId="2D388B24" w14:textId="57B7CA3B" w:rsidR="00CF6B51" w:rsidRDefault="00E46B5F" w:rsidP="00CF6B51">
      <w:pPr>
        <w:rPr>
          <w:b/>
          <w:bCs/>
        </w:rPr>
      </w:pPr>
      <w:r>
        <w:rPr>
          <w:b/>
          <w:bCs/>
        </w:rPr>
        <w:t>Move azure resources to another resource group</w:t>
      </w:r>
    </w:p>
    <w:p w14:paraId="7B7DF6F5" w14:textId="5F8FEE42" w:rsidR="00290153" w:rsidRDefault="003039F5" w:rsidP="00290153">
      <w:pPr>
        <w:pStyle w:val="ListParagraph"/>
        <w:numPr>
          <w:ilvl w:val="0"/>
          <w:numId w:val="1"/>
        </w:numPr>
      </w:pPr>
      <w:r>
        <w:t>Moving azure resources need to be done if you have resources in a resource group with both ‘production’ and ‘</w:t>
      </w:r>
      <w:r w:rsidR="00290153">
        <w:t>development’ resources.</w:t>
      </w:r>
    </w:p>
    <w:p w14:paraId="2FB437F0" w14:textId="34AD0B84" w:rsidR="00290153" w:rsidRDefault="00290153" w:rsidP="00290153">
      <w:pPr>
        <w:pStyle w:val="ListParagraph"/>
        <w:numPr>
          <w:ilvl w:val="0"/>
          <w:numId w:val="1"/>
        </w:numPr>
      </w:pPr>
      <w:r>
        <w:t>Some resources have limitations for moving to another resource group</w:t>
      </w:r>
    </w:p>
    <w:p w14:paraId="6D9F9F71" w14:textId="420B1654" w:rsidR="00290153" w:rsidRDefault="00DC68E8" w:rsidP="00290153">
      <w:pPr>
        <w:pStyle w:val="ListParagraph"/>
        <w:numPr>
          <w:ilvl w:val="0"/>
          <w:numId w:val="1"/>
        </w:numPr>
      </w:pPr>
      <w:r>
        <w:t xml:space="preserve">Like if you move a web app resource then you </w:t>
      </w:r>
      <w:proofErr w:type="gramStart"/>
      <w:r>
        <w:t>cant</w:t>
      </w:r>
      <w:proofErr w:type="gramEnd"/>
      <w:r>
        <w:t xml:space="preserve"> automatically move 3</w:t>
      </w:r>
      <w:r w:rsidRPr="00DC68E8">
        <w:rPr>
          <w:vertAlign w:val="superscript"/>
        </w:rPr>
        <w:t>rd</w:t>
      </w:r>
      <w:r>
        <w:t xml:space="preserve"> party </w:t>
      </w:r>
      <w:proofErr w:type="spellStart"/>
      <w:r>
        <w:t>ssl</w:t>
      </w:r>
      <w:proofErr w:type="spellEnd"/>
      <w:r>
        <w:t xml:space="preserve"> certificates</w:t>
      </w:r>
    </w:p>
    <w:p w14:paraId="3E64612B" w14:textId="07A29DB9" w:rsidR="00DC68E8" w:rsidRDefault="00E36B04" w:rsidP="00290153">
      <w:pPr>
        <w:pStyle w:val="ListParagraph"/>
        <w:numPr>
          <w:ilvl w:val="0"/>
          <w:numId w:val="1"/>
        </w:numPr>
      </w:pPr>
      <w:r>
        <w:t>VM’s have limitations as well</w:t>
      </w:r>
    </w:p>
    <w:p w14:paraId="04897024" w14:textId="74A12185" w:rsidR="00E36B04" w:rsidRDefault="00E36B04" w:rsidP="00E36B04">
      <w:r>
        <w:t>VM’s limitations</w:t>
      </w:r>
    </w:p>
    <w:p w14:paraId="648FCE4B" w14:textId="2E5DDDF1" w:rsidR="00E36B04" w:rsidRDefault="0055261E" w:rsidP="00E36B04">
      <w:pPr>
        <w:pStyle w:val="ListParagraph"/>
        <w:numPr>
          <w:ilvl w:val="0"/>
          <w:numId w:val="1"/>
        </w:numPr>
      </w:pPr>
      <w:r>
        <w:t xml:space="preserve">Move a </w:t>
      </w:r>
      <w:proofErr w:type="spellStart"/>
      <w:r>
        <w:t>vm</w:t>
      </w:r>
      <w:proofErr w:type="spellEnd"/>
      <w:r>
        <w:t>, all dependants must go with it</w:t>
      </w:r>
    </w:p>
    <w:p w14:paraId="621842B6" w14:textId="028A7399" w:rsidR="0055261E" w:rsidRDefault="0055261E" w:rsidP="00E36B04">
      <w:pPr>
        <w:pStyle w:val="ListParagraph"/>
        <w:numPr>
          <w:ilvl w:val="0"/>
          <w:numId w:val="1"/>
        </w:numPr>
      </w:pPr>
      <w:proofErr w:type="gramStart"/>
      <w:r>
        <w:t>Cant</w:t>
      </w:r>
      <w:proofErr w:type="gramEnd"/>
      <w:r>
        <w:t xml:space="preserve"> move with certificates in key vault subscriptions</w:t>
      </w:r>
    </w:p>
    <w:p w14:paraId="14816FA1" w14:textId="69306F4E" w:rsidR="0055261E" w:rsidRDefault="00EA3C1D" w:rsidP="00E36B04">
      <w:pPr>
        <w:pStyle w:val="ListParagraph"/>
        <w:numPr>
          <w:ilvl w:val="0"/>
          <w:numId w:val="1"/>
        </w:numPr>
      </w:pPr>
      <w:proofErr w:type="gramStart"/>
      <w:r>
        <w:t>Cant</w:t>
      </w:r>
      <w:proofErr w:type="gramEnd"/>
      <w:r>
        <w:t xml:space="preserve"> move managed disks </w:t>
      </w:r>
      <w:r w:rsidR="00C358C2">
        <w:t>that are in availability zones in different regions</w:t>
      </w:r>
    </w:p>
    <w:p w14:paraId="022AE040" w14:textId="4C114BB1" w:rsidR="00C358C2" w:rsidRDefault="00C85E69" w:rsidP="00C358C2">
      <w:r>
        <w:t>Resources that can be moved</w:t>
      </w:r>
    </w:p>
    <w:p w14:paraId="4E919F70" w14:textId="614AC05B" w:rsidR="00C85E69" w:rsidRDefault="00C85E69" w:rsidP="00C85E69">
      <w:pPr>
        <w:pStyle w:val="ListParagraph"/>
        <w:numPr>
          <w:ilvl w:val="0"/>
          <w:numId w:val="1"/>
        </w:numPr>
      </w:pPr>
      <w:r>
        <w:t>Azure storage accounts</w:t>
      </w:r>
    </w:p>
    <w:p w14:paraId="0BC25986" w14:textId="6EB9FA2E" w:rsidR="00C85E69" w:rsidRDefault="00125CC5" w:rsidP="00C85E69">
      <w:pPr>
        <w:pStyle w:val="ListParagraph"/>
        <w:numPr>
          <w:ilvl w:val="0"/>
          <w:numId w:val="1"/>
        </w:numPr>
      </w:pPr>
      <w:r>
        <w:t>Azure virtual machines</w:t>
      </w:r>
    </w:p>
    <w:p w14:paraId="6FBFAB86" w14:textId="41D02F73" w:rsidR="00125CC5" w:rsidRDefault="00125CC5" w:rsidP="00C85E69">
      <w:pPr>
        <w:pStyle w:val="ListParagraph"/>
        <w:numPr>
          <w:ilvl w:val="0"/>
          <w:numId w:val="1"/>
        </w:numPr>
      </w:pPr>
      <w:r>
        <w:t>Azure virtual networks</w:t>
      </w:r>
    </w:p>
    <w:p w14:paraId="6AB93487" w14:textId="1DE56849" w:rsidR="00125CC5" w:rsidRDefault="00D357FC" w:rsidP="00125CC5">
      <w:r>
        <w:t xml:space="preserve">Resources that </w:t>
      </w:r>
      <w:proofErr w:type="spellStart"/>
      <w:proofErr w:type="gramStart"/>
      <w:r>
        <w:t>cant</w:t>
      </w:r>
      <w:proofErr w:type="spellEnd"/>
      <w:proofErr w:type="gramEnd"/>
      <w:r>
        <w:t xml:space="preserve"> be moved</w:t>
      </w:r>
    </w:p>
    <w:p w14:paraId="796DA5B8" w14:textId="2572089F" w:rsidR="008E68E0" w:rsidRDefault="008E68E0" w:rsidP="008E68E0">
      <w:pPr>
        <w:pStyle w:val="ListParagraph"/>
        <w:numPr>
          <w:ilvl w:val="0"/>
          <w:numId w:val="1"/>
        </w:numPr>
      </w:pPr>
      <w:r>
        <w:t>Active directory domain services</w:t>
      </w:r>
    </w:p>
    <w:p w14:paraId="22C188F1" w14:textId="43736A46" w:rsidR="008E68E0" w:rsidRDefault="008E68E0" w:rsidP="008E68E0">
      <w:pPr>
        <w:pStyle w:val="ListParagraph"/>
        <w:numPr>
          <w:ilvl w:val="0"/>
          <w:numId w:val="1"/>
        </w:numPr>
      </w:pPr>
      <w:r>
        <w:t>Backup vaults</w:t>
      </w:r>
    </w:p>
    <w:p w14:paraId="3DC0DAFE" w14:textId="004C9931" w:rsidR="008E68E0" w:rsidRDefault="008E68E0" w:rsidP="008E68E0">
      <w:pPr>
        <w:pStyle w:val="ListParagraph"/>
        <w:numPr>
          <w:ilvl w:val="0"/>
          <w:numId w:val="1"/>
        </w:numPr>
      </w:pPr>
      <w:r>
        <w:t>Azure app service gateways</w:t>
      </w:r>
    </w:p>
    <w:p w14:paraId="159D9125" w14:textId="5E074411" w:rsidR="008E68E0" w:rsidRDefault="00AE66E2" w:rsidP="008E68E0">
      <w:r>
        <w:t>Test Move resources</w:t>
      </w:r>
    </w:p>
    <w:p w14:paraId="6F3710B7" w14:textId="7388FBB3" w:rsidR="00AE66E2" w:rsidRDefault="00AE66E2" w:rsidP="00AE66E2">
      <w:pPr>
        <w:pStyle w:val="ListParagraph"/>
        <w:numPr>
          <w:ilvl w:val="0"/>
          <w:numId w:val="1"/>
        </w:numPr>
      </w:pPr>
      <w:r>
        <w:t xml:space="preserve">If done through </w:t>
      </w:r>
      <w:proofErr w:type="spellStart"/>
      <w:r>
        <w:t>powershell</w:t>
      </w:r>
      <w:proofErr w:type="spellEnd"/>
      <w:r>
        <w:t xml:space="preserve"> or azure CLI you use ‘REST API’</w:t>
      </w:r>
      <w:r w:rsidR="00B15D5B">
        <w:t>.</w:t>
      </w:r>
    </w:p>
    <w:p w14:paraId="692D084C" w14:textId="002675DE" w:rsidR="00B15D5B" w:rsidRDefault="00B15D5B" w:rsidP="00AE66E2">
      <w:pPr>
        <w:pStyle w:val="ListParagraph"/>
        <w:numPr>
          <w:ilvl w:val="0"/>
          <w:numId w:val="1"/>
        </w:numPr>
      </w:pPr>
      <w:r>
        <w:t xml:space="preserve">If move is done through azure </w:t>
      </w:r>
      <w:proofErr w:type="gramStart"/>
      <w:r>
        <w:t>portal</w:t>
      </w:r>
      <w:proofErr w:type="gramEnd"/>
      <w:r>
        <w:t xml:space="preserve"> then there’s no need to validate</w:t>
      </w:r>
    </w:p>
    <w:p w14:paraId="5E848902" w14:textId="37C44B85" w:rsidR="00B15D5B" w:rsidRDefault="001E7D37" w:rsidP="00AE66E2">
      <w:pPr>
        <w:pStyle w:val="ListParagraph"/>
        <w:numPr>
          <w:ilvl w:val="0"/>
          <w:numId w:val="1"/>
        </w:numPr>
      </w:pPr>
      <w:r>
        <w:t xml:space="preserve">REST API is a programming interface </w:t>
      </w:r>
      <w:r w:rsidR="00487F38">
        <w:t>used to call an HTTP request</w:t>
      </w:r>
      <w:r w:rsidR="002640D5">
        <w:t xml:space="preserve">. Used in custom code </w:t>
      </w:r>
      <w:r w:rsidR="003559D5">
        <w:t xml:space="preserve">from clients such as mobile apps. </w:t>
      </w:r>
    </w:p>
    <w:p w14:paraId="0091FED8" w14:textId="2C82C6FF" w:rsidR="003559D5" w:rsidRDefault="000E3C91" w:rsidP="003559D5">
      <w:r>
        <w:t>For REST API move you must have</w:t>
      </w:r>
    </w:p>
    <w:p w14:paraId="3018E587" w14:textId="03858F1A" w:rsidR="000E3C91" w:rsidRDefault="000E3C91" w:rsidP="000E3C91">
      <w:pPr>
        <w:pStyle w:val="ListParagraph"/>
        <w:numPr>
          <w:ilvl w:val="0"/>
          <w:numId w:val="1"/>
        </w:numPr>
      </w:pPr>
      <w:r>
        <w:t>Azure sub id</w:t>
      </w:r>
    </w:p>
    <w:p w14:paraId="35CF9D75" w14:textId="57E16EF0" w:rsidR="000E3C91" w:rsidRDefault="000E3C91" w:rsidP="000E3C91">
      <w:pPr>
        <w:pStyle w:val="ListParagraph"/>
        <w:numPr>
          <w:ilvl w:val="0"/>
          <w:numId w:val="1"/>
        </w:numPr>
      </w:pPr>
      <w:r>
        <w:t xml:space="preserve">Name of resource </w:t>
      </w:r>
      <w:r w:rsidR="0040147E">
        <w:t>group holding your resource</w:t>
      </w:r>
      <w:r w:rsidR="0040147E">
        <w:tab/>
      </w:r>
    </w:p>
    <w:p w14:paraId="7E69D3D6" w14:textId="7C02D2A9" w:rsidR="0040147E" w:rsidRDefault="007D4BD9" w:rsidP="000E3C91">
      <w:pPr>
        <w:pStyle w:val="ListParagraph"/>
        <w:numPr>
          <w:ilvl w:val="0"/>
          <w:numId w:val="1"/>
        </w:numPr>
      </w:pPr>
      <w:r>
        <w:t>Resource id of resources in the group</w:t>
      </w:r>
    </w:p>
    <w:p w14:paraId="135891C3" w14:textId="15CD0290" w:rsidR="007D4BD9" w:rsidRDefault="007947F4" w:rsidP="000E3C91">
      <w:pPr>
        <w:pStyle w:val="ListParagraph"/>
        <w:numPr>
          <w:ilvl w:val="0"/>
          <w:numId w:val="1"/>
        </w:numPr>
      </w:pPr>
      <w:r>
        <w:t>Resource id of the destination resource group</w:t>
      </w:r>
    </w:p>
    <w:p w14:paraId="74E81006" w14:textId="66CCE775" w:rsidR="007947F4" w:rsidRDefault="007947F4" w:rsidP="000E3C91">
      <w:pPr>
        <w:pStyle w:val="ListParagraph"/>
        <w:numPr>
          <w:ilvl w:val="0"/>
          <w:numId w:val="1"/>
        </w:numPr>
      </w:pPr>
      <w:r>
        <w:t>Your access account token</w:t>
      </w:r>
    </w:p>
    <w:p w14:paraId="5DD8676B" w14:textId="77777777" w:rsidR="007947F4" w:rsidRDefault="007947F4" w:rsidP="007947F4"/>
    <w:p w14:paraId="15833B6E" w14:textId="4190C313" w:rsidR="00C07BCC" w:rsidRPr="00A673DF" w:rsidRDefault="00C07BCC" w:rsidP="007947F4">
      <w:pPr>
        <w:rPr>
          <w:b/>
          <w:bCs/>
        </w:rPr>
      </w:pPr>
      <w:r w:rsidRPr="00A673DF">
        <w:rPr>
          <w:b/>
          <w:bCs/>
        </w:rPr>
        <w:lastRenderedPageBreak/>
        <w:t>Move using Azure CLI</w:t>
      </w:r>
    </w:p>
    <w:p w14:paraId="1C6C8342" w14:textId="37243E0A" w:rsidR="008832AB" w:rsidRPr="008832AB" w:rsidRDefault="008832AB" w:rsidP="00C305C7">
      <w:pPr>
        <w:pStyle w:val="ListParagraph"/>
        <w:numPr>
          <w:ilvl w:val="0"/>
          <w:numId w:val="2"/>
        </w:numPr>
      </w:pPr>
      <w:r w:rsidRPr="008832AB">
        <w:t>Create a resource group.</w:t>
      </w:r>
    </w:p>
    <w:p w14:paraId="794D7093" w14:textId="424D5B79" w:rsidR="00E46B5F" w:rsidRDefault="008832AB" w:rsidP="007D6B99">
      <w:pPr>
        <w:pStyle w:val="ListParagraph"/>
        <w:numPr>
          <w:ilvl w:val="0"/>
          <w:numId w:val="1"/>
        </w:numPr>
      </w:pPr>
      <w:proofErr w:type="spellStart"/>
      <w:r w:rsidRPr="008832AB">
        <w:t>az</w:t>
      </w:r>
      <w:proofErr w:type="spellEnd"/>
      <w:r w:rsidRPr="008832AB">
        <w:t xml:space="preserve"> group create --name &lt;destination resource group name&gt; --location &lt;location name&gt;</w:t>
      </w:r>
    </w:p>
    <w:p w14:paraId="594841E7" w14:textId="77777777" w:rsidR="008832AB" w:rsidRDefault="008832AB" w:rsidP="00CF6B51"/>
    <w:p w14:paraId="12E6C629" w14:textId="3A0EF818" w:rsidR="009C41D3" w:rsidRPr="009C41D3" w:rsidRDefault="009C41D3" w:rsidP="00C305C7">
      <w:pPr>
        <w:pStyle w:val="ListParagraph"/>
        <w:numPr>
          <w:ilvl w:val="0"/>
          <w:numId w:val="2"/>
        </w:numPr>
      </w:pPr>
      <w:r w:rsidRPr="009C41D3">
        <w:t>Get the resource.</w:t>
      </w:r>
    </w:p>
    <w:p w14:paraId="7AAA070A" w14:textId="41CA819D" w:rsidR="008832AB" w:rsidRDefault="009C41D3" w:rsidP="007D6B99">
      <w:pPr>
        <w:pStyle w:val="ListParagraph"/>
        <w:numPr>
          <w:ilvl w:val="0"/>
          <w:numId w:val="1"/>
        </w:numPr>
      </w:pPr>
      <w:proofErr w:type="spellStart"/>
      <w:r w:rsidRPr="009C41D3">
        <w:t>yourResource</w:t>
      </w:r>
      <w:proofErr w:type="spellEnd"/>
      <w:r w:rsidRPr="009C41D3">
        <w:t>=$(</w:t>
      </w:r>
      <w:proofErr w:type="spellStart"/>
      <w:r w:rsidRPr="009C41D3">
        <w:t>az</w:t>
      </w:r>
      <w:proofErr w:type="spellEnd"/>
      <w:r w:rsidRPr="009C41D3">
        <w:t xml:space="preserve"> resource show --resource-group &lt;resource group name&gt; --name &lt;resource name&gt; --resource-type &lt;resource type&gt; --query id --output </w:t>
      </w:r>
      <w:proofErr w:type="spellStart"/>
      <w:r w:rsidRPr="009C41D3">
        <w:t>tsv</w:t>
      </w:r>
      <w:proofErr w:type="spellEnd"/>
      <w:r w:rsidRPr="009C41D3">
        <w:t>)</w:t>
      </w:r>
    </w:p>
    <w:p w14:paraId="4C3D6A37" w14:textId="77777777" w:rsidR="00F57C70" w:rsidRDefault="00F57C70" w:rsidP="00CF6B51"/>
    <w:p w14:paraId="414777CF" w14:textId="6EC05800" w:rsidR="00F57C70" w:rsidRDefault="00F57C70" w:rsidP="00C305C7">
      <w:pPr>
        <w:pStyle w:val="ListParagraph"/>
        <w:numPr>
          <w:ilvl w:val="0"/>
          <w:numId w:val="2"/>
        </w:numPr>
      </w:pPr>
      <w:r w:rsidRPr="00F57C70">
        <w:t>Move the resource to another resource group by using the resource ID.</w:t>
      </w:r>
    </w:p>
    <w:p w14:paraId="39D994A8" w14:textId="7D67366F" w:rsidR="00F57C70" w:rsidRDefault="00F57C70" w:rsidP="007D6B99">
      <w:pPr>
        <w:pStyle w:val="ListParagraph"/>
        <w:numPr>
          <w:ilvl w:val="0"/>
          <w:numId w:val="1"/>
        </w:numPr>
      </w:pPr>
      <w:proofErr w:type="spellStart"/>
      <w:r w:rsidRPr="00F57C70">
        <w:t>az</w:t>
      </w:r>
      <w:proofErr w:type="spellEnd"/>
      <w:r w:rsidRPr="00F57C70">
        <w:t xml:space="preserve"> resource move --destination-group &lt;destination resource group name&gt; --ids $</w:t>
      </w:r>
      <w:proofErr w:type="spellStart"/>
      <w:r w:rsidRPr="00F57C70">
        <w:t>yourResource</w:t>
      </w:r>
      <w:proofErr w:type="spellEnd"/>
    </w:p>
    <w:p w14:paraId="1BCF6E2B" w14:textId="77777777" w:rsidR="00F57C70" w:rsidRDefault="00F57C70" w:rsidP="00F57C70"/>
    <w:p w14:paraId="57727A88" w14:textId="47CCEB5C" w:rsidR="00F57C70" w:rsidRDefault="00F57C70" w:rsidP="00C305C7">
      <w:pPr>
        <w:pStyle w:val="ListParagraph"/>
        <w:numPr>
          <w:ilvl w:val="0"/>
          <w:numId w:val="2"/>
        </w:numPr>
      </w:pPr>
      <w:r w:rsidRPr="00F57C70">
        <w:t>Return all the resources in your resource group to verify your resource moved.</w:t>
      </w:r>
    </w:p>
    <w:p w14:paraId="56372D00" w14:textId="6AAB2755" w:rsidR="00F57C70" w:rsidRPr="00F57C70" w:rsidRDefault="00F57C70" w:rsidP="007D6B99">
      <w:pPr>
        <w:pStyle w:val="ListParagraph"/>
        <w:numPr>
          <w:ilvl w:val="0"/>
          <w:numId w:val="1"/>
        </w:numPr>
      </w:pPr>
      <w:proofErr w:type="spellStart"/>
      <w:r w:rsidRPr="00F57C70">
        <w:t>az</w:t>
      </w:r>
      <w:proofErr w:type="spellEnd"/>
      <w:r w:rsidRPr="00F57C70">
        <w:t xml:space="preserve"> resource list --resource-group &lt;destination resource group name&gt; --query [</w:t>
      </w:r>
      <w:proofErr w:type="gramStart"/>
      <w:r w:rsidRPr="00F57C70">
        <w:t>].type</w:t>
      </w:r>
      <w:proofErr w:type="gramEnd"/>
      <w:r w:rsidRPr="00F57C70">
        <w:t xml:space="preserve"> --output </w:t>
      </w:r>
      <w:proofErr w:type="spellStart"/>
      <w:r w:rsidRPr="00F57C70">
        <w:t>tsv</w:t>
      </w:r>
      <w:proofErr w:type="spellEnd"/>
      <w:r w:rsidRPr="00F57C70">
        <w:t xml:space="preserve"> | </w:t>
      </w:r>
      <w:proofErr w:type="spellStart"/>
      <w:r w:rsidRPr="00F57C70">
        <w:t>uniq</w:t>
      </w:r>
      <w:proofErr w:type="spellEnd"/>
    </w:p>
    <w:p w14:paraId="3DBE1744" w14:textId="77777777" w:rsidR="00F57C70" w:rsidRDefault="00F57C70" w:rsidP="00F57C70"/>
    <w:p w14:paraId="55D032D8" w14:textId="76AB89B2" w:rsidR="00F57C70" w:rsidRDefault="00D87BB1" w:rsidP="00F57C70">
      <w:r>
        <w:t xml:space="preserve">Move using Azure </w:t>
      </w:r>
      <w:proofErr w:type="spellStart"/>
      <w:r>
        <w:t>Powershell</w:t>
      </w:r>
      <w:proofErr w:type="spellEnd"/>
    </w:p>
    <w:p w14:paraId="6468FE04" w14:textId="1E45CFA5" w:rsidR="00D87BB1" w:rsidRPr="00F57C70" w:rsidRDefault="00D007EF" w:rsidP="00F57C70">
      <w:r w:rsidRPr="00D007EF">
        <w:drawing>
          <wp:inline distT="0" distB="0" distL="0" distR="0" wp14:anchorId="773BACDA" wp14:editId="0CB8FA4F">
            <wp:extent cx="5731510" cy="4053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9699" w14:textId="77777777" w:rsidR="009C41D3" w:rsidRDefault="009C41D3" w:rsidP="00CF6B51"/>
    <w:p w14:paraId="05315EBF" w14:textId="77777777" w:rsidR="00FF4054" w:rsidRDefault="00FF4054" w:rsidP="00CF6B51"/>
    <w:p w14:paraId="7103745E" w14:textId="70AC32C4" w:rsidR="006657B3" w:rsidRDefault="006657B3" w:rsidP="00CF6B51">
      <w:pPr>
        <w:rPr>
          <w:b/>
          <w:bCs/>
        </w:rPr>
      </w:pPr>
      <w:r>
        <w:rPr>
          <w:b/>
          <w:bCs/>
        </w:rPr>
        <w:lastRenderedPageBreak/>
        <w:t>Man</w:t>
      </w:r>
      <w:r w:rsidR="0048655A">
        <w:rPr>
          <w:b/>
          <w:bCs/>
        </w:rPr>
        <w:t>a</w:t>
      </w:r>
      <w:r>
        <w:rPr>
          <w:b/>
          <w:bCs/>
        </w:rPr>
        <w:t>ge device identity with Azure AD join and Enterprise State Roaming</w:t>
      </w:r>
    </w:p>
    <w:p w14:paraId="50DA6D75" w14:textId="397323FE" w:rsidR="00A54A3B" w:rsidRDefault="00541875" w:rsidP="00512E9B">
      <w:pPr>
        <w:pStyle w:val="ListParagraph"/>
        <w:numPr>
          <w:ilvl w:val="0"/>
          <w:numId w:val="1"/>
        </w:numPr>
      </w:pPr>
      <w:r>
        <w:t>Helps control devices that</w:t>
      </w:r>
      <w:r w:rsidR="00583F43">
        <w:t xml:space="preserve"> you add to your organizations Azure AD instance</w:t>
      </w:r>
    </w:p>
    <w:p w14:paraId="12C4C1E6" w14:textId="61A7CCC7" w:rsidR="00472B4D" w:rsidRDefault="00512E9B" w:rsidP="00BA005A">
      <w:pPr>
        <w:pStyle w:val="ListParagraph"/>
        <w:numPr>
          <w:ilvl w:val="0"/>
          <w:numId w:val="1"/>
        </w:numPr>
      </w:pPr>
      <w:r>
        <w:t xml:space="preserve">Helps control the data, resources, and assets </w:t>
      </w:r>
      <w:r w:rsidR="00472B4D">
        <w:t>that the devices can access</w:t>
      </w:r>
    </w:p>
    <w:p w14:paraId="115E9310" w14:textId="0715D5BC" w:rsidR="00412B02" w:rsidRDefault="00412B02" w:rsidP="00412B02">
      <w:r>
        <w:t>Device registration options</w:t>
      </w:r>
    </w:p>
    <w:p w14:paraId="6FF88BFA" w14:textId="0D1A5926" w:rsidR="00D64F8F" w:rsidRDefault="00D64F8F" w:rsidP="00D64F8F">
      <w:pPr>
        <w:pStyle w:val="ListParagraph"/>
        <w:numPr>
          <w:ilvl w:val="0"/>
          <w:numId w:val="1"/>
        </w:numPr>
      </w:pPr>
      <w:r>
        <w:t>Azure AD registered</w:t>
      </w:r>
      <w:r w:rsidR="00A86908">
        <w:t>, bring your own device</w:t>
      </w:r>
      <w:r w:rsidR="00366832">
        <w:t xml:space="preserve">. Privately owned </w:t>
      </w:r>
      <w:r w:rsidR="00892F47">
        <w:t>or they use a personal Microsoft account</w:t>
      </w:r>
    </w:p>
    <w:p w14:paraId="72326044" w14:textId="4F7D54F2" w:rsidR="00D64F8F" w:rsidRDefault="00D64F8F" w:rsidP="00D64F8F">
      <w:pPr>
        <w:pStyle w:val="ListParagraph"/>
        <w:numPr>
          <w:ilvl w:val="0"/>
          <w:numId w:val="1"/>
        </w:numPr>
      </w:pPr>
      <w:r>
        <w:t>Azure AD Joined</w:t>
      </w:r>
      <w:r w:rsidR="00A86908">
        <w:t xml:space="preserve">, </w:t>
      </w:r>
      <w:r w:rsidR="00083E10">
        <w:t>owned by your organization. Users access cloud based using organization credentials</w:t>
      </w:r>
    </w:p>
    <w:p w14:paraId="2226270F" w14:textId="2784C749" w:rsidR="00D64F8F" w:rsidRDefault="00D64F8F" w:rsidP="00D64F8F">
      <w:pPr>
        <w:pStyle w:val="ListParagraph"/>
        <w:numPr>
          <w:ilvl w:val="0"/>
          <w:numId w:val="1"/>
        </w:numPr>
      </w:pPr>
      <w:r>
        <w:t>Hybrid Azure</w:t>
      </w:r>
      <w:r w:rsidR="00083E10">
        <w:t xml:space="preserve">, </w:t>
      </w:r>
      <w:r w:rsidR="0052564D">
        <w:t>like</w:t>
      </w:r>
      <w:r w:rsidR="000D66B0">
        <w:t xml:space="preserve"> Azure AD joined. </w:t>
      </w:r>
      <w:r w:rsidR="00AC4CC2">
        <w:t>Device identities exist in both on-premises and cloud</w:t>
      </w:r>
    </w:p>
    <w:p w14:paraId="1E782027" w14:textId="77777777" w:rsidR="00AC4CC2" w:rsidRDefault="00AC4CC2" w:rsidP="00AC4CC2"/>
    <w:p w14:paraId="67CAEB55" w14:textId="2C4B2354" w:rsidR="00980968" w:rsidRDefault="00980968" w:rsidP="00D64F8F">
      <w:r>
        <w:t>Conditional access</w:t>
      </w:r>
    </w:p>
    <w:p w14:paraId="12F0CC39" w14:textId="1B548BF8" w:rsidR="00980968" w:rsidRDefault="00427D97" w:rsidP="004F60A1">
      <w:pPr>
        <w:pStyle w:val="ListParagraph"/>
        <w:numPr>
          <w:ilvl w:val="0"/>
          <w:numId w:val="1"/>
        </w:numPr>
      </w:pPr>
      <w:r>
        <w:t>Uses data from sources called ‘signals’</w:t>
      </w:r>
    </w:p>
    <w:p w14:paraId="6C0F1F2B" w14:textId="682AEB8A" w:rsidR="005675A2" w:rsidRDefault="005675A2" w:rsidP="005675A2">
      <w:pPr>
        <w:pStyle w:val="ListParagraph"/>
        <w:numPr>
          <w:ilvl w:val="0"/>
          <w:numId w:val="1"/>
        </w:numPr>
      </w:pPr>
      <w:r>
        <w:t>Enable device identity management but is complex</w:t>
      </w:r>
    </w:p>
    <w:p w14:paraId="437E17DF" w14:textId="4FDF89E4" w:rsidR="005675A2" w:rsidRDefault="005675A2" w:rsidP="005675A2">
      <w:pPr>
        <w:pStyle w:val="ListParagraph"/>
        <w:numPr>
          <w:ilvl w:val="0"/>
          <w:numId w:val="1"/>
        </w:numPr>
      </w:pPr>
      <w:r>
        <w:t>Use ‘if-then’ statements</w:t>
      </w:r>
    </w:p>
    <w:p w14:paraId="6DAAFD92" w14:textId="74C8D484" w:rsidR="005675A2" w:rsidRDefault="00460D65" w:rsidP="005675A2">
      <w:r>
        <w:t>Signal types</w:t>
      </w:r>
    </w:p>
    <w:p w14:paraId="7559B239" w14:textId="77777777" w:rsidR="00460D65" w:rsidRDefault="00FF0A00" w:rsidP="005675A2">
      <w:r w:rsidRPr="00FF0A00">
        <w:drawing>
          <wp:inline distT="0" distB="0" distL="0" distR="0" wp14:anchorId="1FD7F8B8" wp14:editId="37182D16">
            <wp:extent cx="5731510" cy="4191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0445" w14:textId="248ECE48" w:rsidR="00FD445F" w:rsidRDefault="00FD445F" w:rsidP="00FD445F">
      <w:r>
        <w:t>Common decisions</w:t>
      </w:r>
    </w:p>
    <w:p w14:paraId="43D2FB20" w14:textId="0E2154C3" w:rsidR="00FD445F" w:rsidRDefault="00FD445F" w:rsidP="00FD445F">
      <w:pPr>
        <w:pStyle w:val="ListParagraph"/>
        <w:numPr>
          <w:ilvl w:val="0"/>
          <w:numId w:val="1"/>
        </w:numPr>
      </w:pPr>
      <w:r>
        <w:t>Grant access</w:t>
      </w:r>
    </w:p>
    <w:p w14:paraId="10965018" w14:textId="2D811AE1" w:rsidR="00FD445F" w:rsidRDefault="00FD445F" w:rsidP="00FD445F">
      <w:pPr>
        <w:pStyle w:val="ListParagraph"/>
        <w:numPr>
          <w:ilvl w:val="0"/>
          <w:numId w:val="1"/>
        </w:numPr>
      </w:pPr>
      <w:r>
        <w:t>Block access</w:t>
      </w:r>
    </w:p>
    <w:p w14:paraId="55933165" w14:textId="165EC9B6" w:rsidR="00FD445F" w:rsidRDefault="00901F5B" w:rsidP="00FD445F">
      <w:r>
        <w:t>The criteria can be one or more of</w:t>
      </w:r>
    </w:p>
    <w:p w14:paraId="69504050" w14:textId="2E43BEA3" w:rsidR="00901F5B" w:rsidRDefault="00901F5B" w:rsidP="00901F5B">
      <w:pPr>
        <w:pStyle w:val="ListParagraph"/>
        <w:numPr>
          <w:ilvl w:val="0"/>
          <w:numId w:val="1"/>
        </w:numPr>
      </w:pPr>
      <w:r>
        <w:lastRenderedPageBreak/>
        <w:t>Multifactor authentication</w:t>
      </w:r>
    </w:p>
    <w:p w14:paraId="18CAC190" w14:textId="68E9BBD5" w:rsidR="00901F5B" w:rsidRDefault="004D4FA4" w:rsidP="00901F5B">
      <w:pPr>
        <w:pStyle w:val="ListParagraph"/>
        <w:numPr>
          <w:ilvl w:val="0"/>
          <w:numId w:val="1"/>
        </w:numPr>
      </w:pPr>
      <w:r>
        <w:t>Device marked as compliant</w:t>
      </w:r>
    </w:p>
    <w:p w14:paraId="1468ABAA" w14:textId="254B22EE" w:rsidR="004D4FA4" w:rsidRDefault="004D4FA4" w:rsidP="00901F5B">
      <w:pPr>
        <w:pStyle w:val="ListParagraph"/>
        <w:numPr>
          <w:ilvl w:val="0"/>
          <w:numId w:val="1"/>
        </w:numPr>
      </w:pPr>
      <w:r>
        <w:t>Approved app</w:t>
      </w:r>
    </w:p>
    <w:p w14:paraId="4B9C1656" w14:textId="020AFC33" w:rsidR="004D4FA4" w:rsidRDefault="004A3DD1" w:rsidP="00901F5B">
      <w:pPr>
        <w:pStyle w:val="ListParagraph"/>
        <w:numPr>
          <w:ilvl w:val="0"/>
          <w:numId w:val="1"/>
        </w:numPr>
      </w:pPr>
      <w:r>
        <w:t>Need for app protection policy</w:t>
      </w:r>
    </w:p>
    <w:p w14:paraId="314C6A9E" w14:textId="5232AFBD" w:rsidR="004A3DD1" w:rsidRDefault="004A3DD1" w:rsidP="00901F5B">
      <w:pPr>
        <w:pStyle w:val="ListParagraph"/>
        <w:numPr>
          <w:ilvl w:val="0"/>
          <w:numId w:val="1"/>
        </w:numPr>
      </w:pPr>
      <w:r>
        <w:t>Device that’s Azure hybrid</w:t>
      </w:r>
    </w:p>
    <w:p w14:paraId="0C1D2327" w14:textId="4B1B7CD0" w:rsidR="00AC6ED8" w:rsidRDefault="00131F73" w:rsidP="00AC6ED8">
      <w:r>
        <w:t>to make policies work you must</w:t>
      </w:r>
      <w:r w:rsidR="003B22C4">
        <w:t xml:space="preserve"> configure</w:t>
      </w:r>
    </w:p>
    <w:p w14:paraId="1BA99F2A" w14:textId="2FDD04FC" w:rsidR="00131F73" w:rsidRDefault="003B22C4" w:rsidP="00131F73">
      <w:pPr>
        <w:pStyle w:val="ListParagraph"/>
        <w:numPr>
          <w:ilvl w:val="0"/>
          <w:numId w:val="1"/>
        </w:numPr>
      </w:pPr>
      <w:r>
        <w:t>Cloud apps</w:t>
      </w:r>
      <w:r w:rsidR="001749DA">
        <w:t>,</w:t>
      </w:r>
      <w:r w:rsidR="0075758A">
        <w:t xml:space="preserve"> to enable you to control how authorized access to apps</w:t>
      </w:r>
    </w:p>
    <w:p w14:paraId="3B0B1DC8" w14:textId="4D14FCB5" w:rsidR="003B22C4" w:rsidRDefault="003B22C4" w:rsidP="00131F73">
      <w:pPr>
        <w:pStyle w:val="ListParagraph"/>
        <w:numPr>
          <w:ilvl w:val="0"/>
          <w:numId w:val="1"/>
        </w:numPr>
      </w:pPr>
      <w:r>
        <w:t>Users and groups</w:t>
      </w:r>
      <w:r w:rsidR="001749DA">
        <w:t>,</w:t>
      </w:r>
      <w:r w:rsidR="0075758A">
        <w:t xml:space="preserve"> </w:t>
      </w:r>
    </w:p>
    <w:p w14:paraId="5E5AD7A1" w14:textId="61846F15" w:rsidR="003B22C4" w:rsidRDefault="003B22C4" w:rsidP="00131F73">
      <w:pPr>
        <w:pStyle w:val="ListParagraph"/>
        <w:numPr>
          <w:ilvl w:val="0"/>
          <w:numId w:val="1"/>
        </w:numPr>
      </w:pPr>
      <w:r>
        <w:t>Access controls</w:t>
      </w:r>
      <w:r w:rsidR="001749DA">
        <w:t>,</w:t>
      </w:r>
      <w:r w:rsidR="007E08FE">
        <w:t xml:space="preserve"> if conditions are satisfied, policy assessor will know what to do</w:t>
      </w:r>
    </w:p>
    <w:p w14:paraId="7D177951" w14:textId="77777777" w:rsidR="007E08FE" w:rsidRDefault="007E08FE" w:rsidP="007E08FE"/>
    <w:p w14:paraId="1AA2E55A" w14:textId="78D1B008" w:rsidR="007E08FE" w:rsidRDefault="00550DBC" w:rsidP="007E08FE">
      <w:r>
        <w:t>Considerations for identity management</w:t>
      </w:r>
    </w:p>
    <w:p w14:paraId="0630BCFE" w14:textId="2B16D70B" w:rsidR="00550DBC" w:rsidRDefault="00753ACC" w:rsidP="00550DBC">
      <w:pPr>
        <w:pStyle w:val="ListParagraph"/>
        <w:numPr>
          <w:ilvl w:val="0"/>
          <w:numId w:val="1"/>
        </w:numPr>
      </w:pPr>
      <w:r>
        <w:t xml:space="preserve">Using Hybrid </w:t>
      </w:r>
      <w:r w:rsidR="00A238EB">
        <w:t xml:space="preserve">or Azure AD limits to only </w:t>
      </w:r>
      <w:proofErr w:type="gramStart"/>
      <w:r w:rsidR="00A238EB">
        <w:t>using</w:t>
      </w:r>
      <w:proofErr w:type="gramEnd"/>
      <w:r w:rsidR="00A238EB">
        <w:t xml:space="preserve"> Windows based or Windows server based OS on the system</w:t>
      </w:r>
    </w:p>
    <w:p w14:paraId="30485D2D" w14:textId="50315DBB" w:rsidR="00A238EB" w:rsidRDefault="00A238EB" w:rsidP="00550DBC">
      <w:pPr>
        <w:pStyle w:val="ListParagraph"/>
        <w:numPr>
          <w:ilvl w:val="0"/>
          <w:numId w:val="1"/>
        </w:numPr>
      </w:pPr>
      <w:r>
        <w:t>Conditional access requires P1 tier license or a Microsoft 365 business license</w:t>
      </w:r>
    </w:p>
    <w:p w14:paraId="54DC0D5C" w14:textId="3EE3CCC7" w:rsidR="00A238EB" w:rsidRDefault="002A3959" w:rsidP="00A238EB">
      <w:r w:rsidRPr="002A3959">
        <w:t>What operating systems do Azure AD registered devices support?</w:t>
      </w:r>
    </w:p>
    <w:p w14:paraId="767F3CAA" w14:textId="64E4E005" w:rsidR="00B1242C" w:rsidRDefault="00B1242C" w:rsidP="00B1242C">
      <w:r w:rsidRPr="00B1242C">
        <w:t>Windows 10, iOS, Android, and macOS</w:t>
      </w:r>
    </w:p>
    <w:p w14:paraId="49B75BF7" w14:textId="77777777" w:rsidR="00B1242C" w:rsidRDefault="00B1242C" w:rsidP="00B1242C"/>
    <w:p w14:paraId="056A6347" w14:textId="16271917" w:rsidR="00B1242C" w:rsidRDefault="00AF2E4E" w:rsidP="00B1242C">
      <w:r w:rsidRPr="00AF2E4E">
        <w:t>What device security sign-in options does Azure AD join support?</w:t>
      </w:r>
    </w:p>
    <w:p w14:paraId="40D4D65A" w14:textId="05C862E4" w:rsidR="00AF2E4E" w:rsidRDefault="00AF2E4E" w:rsidP="00AF2E4E">
      <w:r w:rsidRPr="00AF2E4E">
        <w:t>An Azure AD work account with password or Windows Hello, and multifactor authentication</w:t>
      </w:r>
    </w:p>
    <w:p w14:paraId="2CB71913" w14:textId="77777777" w:rsidR="007F5F00" w:rsidRDefault="007F5F00" w:rsidP="00AF2E4E"/>
    <w:p w14:paraId="3310A640" w14:textId="41E46F64" w:rsidR="007F5F00" w:rsidRDefault="00E42CA4" w:rsidP="00AF2E4E">
      <w:r w:rsidRPr="00E42CA4">
        <w:t>When is conditional access applied?</w:t>
      </w:r>
    </w:p>
    <w:p w14:paraId="4A2DDDB0" w14:textId="196E75BC" w:rsidR="00E42CA4" w:rsidRDefault="00E42CA4" w:rsidP="00E42CA4">
      <w:r w:rsidRPr="00E42CA4">
        <w:t>After first-factor authentication</w:t>
      </w:r>
    </w:p>
    <w:p w14:paraId="315C3738" w14:textId="77777777" w:rsidR="00B15C8A" w:rsidRDefault="00B15C8A" w:rsidP="00E42CA4"/>
    <w:p w14:paraId="7397E491" w14:textId="1F850FE5" w:rsidR="00B15C8A" w:rsidRDefault="00E86956" w:rsidP="00E42CA4">
      <w:pPr>
        <w:rPr>
          <w:b/>
          <w:bCs/>
        </w:rPr>
      </w:pPr>
      <w:r>
        <w:rPr>
          <w:b/>
          <w:bCs/>
        </w:rPr>
        <w:t>What is Azure AD join?</w:t>
      </w:r>
    </w:p>
    <w:p w14:paraId="25E8240F" w14:textId="5BEBF212" w:rsidR="00E86956" w:rsidRDefault="0092378D" w:rsidP="0092378D">
      <w:pPr>
        <w:pStyle w:val="ListParagraph"/>
        <w:numPr>
          <w:ilvl w:val="0"/>
          <w:numId w:val="1"/>
        </w:numPr>
      </w:pPr>
      <w:r>
        <w:t>Allows to join Azure AD devices without the need to sync in an on premises active directory</w:t>
      </w:r>
    </w:p>
    <w:p w14:paraId="4CF7835E" w14:textId="11EDEBD8" w:rsidR="0039382F" w:rsidRDefault="0039382F" w:rsidP="00AF20EA">
      <w:pPr>
        <w:pStyle w:val="ListParagraph"/>
        <w:numPr>
          <w:ilvl w:val="0"/>
          <w:numId w:val="1"/>
        </w:numPr>
      </w:pPr>
      <w:r>
        <w:t>Recommended for an organization that is mostly cloud based</w:t>
      </w:r>
      <w:r w:rsidR="00AF20EA">
        <w:t xml:space="preserve"> but can operate in a hybrid environment</w:t>
      </w:r>
    </w:p>
    <w:p w14:paraId="3B515ADA" w14:textId="2E5D9D65" w:rsidR="00AF20EA" w:rsidRDefault="00DA665E" w:rsidP="00AF20EA">
      <w:pPr>
        <w:pStyle w:val="ListParagraph"/>
        <w:numPr>
          <w:ilvl w:val="0"/>
          <w:numId w:val="1"/>
        </w:numPr>
      </w:pPr>
      <w:r>
        <w:t>Works with windows 10 or windows server 2019 devices</w:t>
      </w:r>
    </w:p>
    <w:p w14:paraId="42A44983" w14:textId="77777777" w:rsidR="00DA665E" w:rsidRDefault="00DA665E" w:rsidP="00DA665E"/>
    <w:p w14:paraId="13B22B52" w14:textId="2F2132D9" w:rsidR="00DA665E" w:rsidRDefault="00FE2315" w:rsidP="00DA665E">
      <w:r>
        <w:t>Identity infrastructure</w:t>
      </w:r>
    </w:p>
    <w:p w14:paraId="1D33FAF2" w14:textId="1AFE8512" w:rsidR="00B87FF7" w:rsidRDefault="00FE2315" w:rsidP="00B87FF7">
      <w:pPr>
        <w:pStyle w:val="ListParagraph"/>
        <w:numPr>
          <w:ilvl w:val="0"/>
          <w:numId w:val="1"/>
        </w:numPr>
      </w:pPr>
      <w:r>
        <w:t>Managed environment</w:t>
      </w:r>
      <w:r w:rsidR="00B87FF7">
        <w:t>, uses pass through authentication or password hash for single sign on</w:t>
      </w:r>
    </w:p>
    <w:p w14:paraId="75D137F7" w14:textId="05AF4D95" w:rsidR="00FE2315" w:rsidRDefault="00FE2315" w:rsidP="00FE2315">
      <w:pPr>
        <w:pStyle w:val="ListParagraph"/>
        <w:numPr>
          <w:ilvl w:val="0"/>
          <w:numId w:val="1"/>
        </w:numPr>
      </w:pPr>
      <w:proofErr w:type="gramStart"/>
      <w:r>
        <w:t>Federated environment</w:t>
      </w:r>
      <w:r w:rsidR="00B87FF7">
        <w:t>,</w:t>
      </w:r>
      <w:proofErr w:type="gramEnd"/>
      <w:r w:rsidR="00B87FF7">
        <w:t xml:space="preserve"> </w:t>
      </w:r>
      <w:r w:rsidR="00C438C4">
        <w:t xml:space="preserve">needs use of identity provider. </w:t>
      </w:r>
    </w:p>
    <w:p w14:paraId="234FC259" w14:textId="6F1D4763" w:rsidR="00FE2315" w:rsidRDefault="00FE2315" w:rsidP="00FE2315">
      <w:pPr>
        <w:pStyle w:val="ListParagraph"/>
        <w:numPr>
          <w:ilvl w:val="0"/>
          <w:numId w:val="1"/>
        </w:numPr>
      </w:pPr>
      <w:r>
        <w:t>Smart cards and certificate based</w:t>
      </w:r>
    </w:p>
    <w:p w14:paraId="698CC9AD" w14:textId="5D8BE150" w:rsidR="00FE2315" w:rsidRDefault="00FE2315" w:rsidP="00FE2315">
      <w:pPr>
        <w:pStyle w:val="ListParagraph"/>
        <w:numPr>
          <w:ilvl w:val="0"/>
          <w:numId w:val="1"/>
        </w:numPr>
      </w:pPr>
      <w:r>
        <w:t>Manual user config</w:t>
      </w:r>
      <w:r w:rsidR="00B376E4">
        <w:t xml:space="preserve">, if users are manually created </w:t>
      </w:r>
      <w:r w:rsidR="00A20AAC">
        <w:t xml:space="preserve">then you need to sync accounts using AD-Connect. If created in Azure </w:t>
      </w:r>
      <w:proofErr w:type="gramStart"/>
      <w:r w:rsidR="00A20AAC">
        <w:t>Ad</w:t>
      </w:r>
      <w:proofErr w:type="gramEnd"/>
      <w:r w:rsidR="00A20AAC">
        <w:t xml:space="preserve"> then no need</w:t>
      </w:r>
    </w:p>
    <w:p w14:paraId="40091D8C" w14:textId="77777777" w:rsidR="005A1FE8" w:rsidRDefault="005A1FE8" w:rsidP="00A20AAC"/>
    <w:p w14:paraId="3B70C501" w14:textId="534959DC" w:rsidR="00A20AAC" w:rsidRDefault="005A1FE8" w:rsidP="00A20AAC">
      <w:r>
        <w:lastRenderedPageBreak/>
        <w:t>Device management</w:t>
      </w:r>
    </w:p>
    <w:p w14:paraId="4384A8B7" w14:textId="3755B174" w:rsidR="005A1FE8" w:rsidRDefault="00B168FD" w:rsidP="00A20AAC">
      <w:r>
        <w:t>Azure AD uses mobile management platform to manage devices attached to Azure AD</w:t>
      </w:r>
    </w:p>
    <w:p w14:paraId="33304D00" w14:textId="7E7726BD" w:rsidR="00B168FD" w:rsidRDefault="00E53156" w:rsidP="00B168FD">
      <w:pPr>
        <w:pStyle w:val="ListParagraph"/>
        <w:numPr>
          <w:ilvl w:val="0"/>
          <w:numId w:val="1"/>
        </w:numPr>
      </w:pPr>
      <w:r>
        <w:t>MDM only, managed exclusively through and MDM provider.</w:t>
      </w:r>
    </w:p>
    <w:p w14:paraId="7CC652E5" w14:textId="763F46DA" w:rsidR="00E53156" w:rsidRDefault="00E53156" w:rsidP="00B168FD">
      <w:pPr>
        <w:pStyle w:val="ListParagraph"/>
        <w:numPr>
          <w:ilvl w:val="0"/>
          <w:numId w:val="1"/>
        </w:numPr>
      </w:pPr>
      <w:r>
        <w:t>Co-management</w:t>
      </w:r>
      <w:r w:rsidR="002C25F1">
        <w:t xml:space="preserve">, uses MDM provider and a locally installed system configuration </w:t>
      </w:r>
      <w:proofErr w:type="spellStart"/>
      <w:r w:rsidR="002C25F1">
        <w:t>center</w:t>
      </w:r>
      <w:proofErr w:type="spellEnd"/>
      <w:r w:rsidR="002C25F1">
        <w:t xml:space="preserve"> manager</w:t>
      </w:r>
    </w:p>
    <w:p w14:paraId="06551F23" w14:textId="59253F46" w:rsidR="002C25F1" w:rsidRDefault="00975131" w:rsidP="002C25F1">
      <w:r>
        <w:t>Considerations for resources and apps</w:t>
      </w:r>
    </w:p>
    <w:p w14:paraId="2793E3E9" w14:textId="38AD5059" w:rsidR="00975131" w:rsidRDefault="0041496A" w:rsidP="00975131">
      <w:pPr>
        <w:pStyle w:val="ListParagraph"/>
        <w:numPr>
          <w:ilvl w:val="0"/>
          <w:numId w:val="1"/>
        </w:numPr>
      </w:pPr>
      <w:r>
        <w:t>Cloud based apps</w:t>
      </w:r>
    </w:p>
    <w:p w14:paraId="78F7BF61" w14:textId="0DDD52E9" w:rsidR="0041496A" w:rsidRDefault="00CC7591" w:rsidP="00975131">
      <w:pPr>
        <w:pStyle w:val="ListParagraph"/>
        <w:numPr>
          <w:ilvl w:val="0"/>
          <w:numId w:val="1"/>
        </w:numPr>
      </w:pPr>
      <w:r>
        <w:t>On premises web apps</w:t>
      </w:r>
      <w:r w:rsidR="00180915">
        <w:t xml:space="preserve">, custom made software hosted </w:t>
      </w:r>
      <w:r w:rsidR="00CB4F6F">
        <w:t xml:space="preserve">on premises can still be accessed through Azure AD join. Users must add </w:t>
      </w:r>
      <w:r w:rsidR="00B426F7">
        <w:t xml:space="preserve">app to their trusted sites or intranet zone. This allows windows integrated </w:t>
      </w:r>
      <w:r w:rsidR="00C70F2D">
        <w:t>authentication without prompting user for sign in</w:t>
      </w:r>
    </w:p>
    <w:p w14:paraId="67743386" w14:textId="06A7D654" w:rsidR="00CC7591" w:rsidRDefault="00CC7591" w:rsidP="00975131">
      <w:pPr>
        <w:pStyle w:val="ListParagraph"/>
        <w:numPr>
          <w:ilvl w:val="0"/>
          <w:numId w:val="1"/>
        </w:numPr>
      </w:pPr>
      <w:r>
        <w:t>Other devices</w:t>
      </w:r>
      <w:r w:rsidR="00B426F7">
        <w:t xml:space="preserve">, </w:t>
      </w:r>
    </w:p>
    <w:p w14:paraId="3D62C9EE" w14:textId="6FD611E1" w:rsidR="00CC7591" w:rsidRDefault="00CC7591" w:rsidP="00CC7591">
      <w:pPr>
        <w:pStyle w:val="ListParagraph"/>
        <w:numPr>
          <w:ilvl w:val="0"/>
          <w:numId w:val="1"/>
        </w:numPr>
      </w:pPr>
      <w:r>
        <w:t>Printer resources</w:t>
      </w:r>
      <w:r w:rsidR="00C70F2D">
        <w:t>,</w:t>
      </w:r>
    </w:p>
    <w:p w14:paraId="3DDD395F" w14:textId="13FFB0EB" w:rsidR="00522183" w:rsidRDefault="00522183" w:rsidP="00522183">
      <w:r>
        <w:t>Provisioning options</w:t>
      </w:r>
    </w:p>
    <w:p w14:paraId="60812E52" w14:textId="3E6318D2" w:rsidR="00522183" w:rsidRDefault="00522183" w:rsidP="00522183">
      <w:pPr>
        <w:pStyle w:val="ListParagraph"/>
        <w:numPr>
          <w:ilvl w:val="0"/>
          <w:numId w:val="1"/>
        </w:numPr>
      </w:pPr>
      <w:r>
        <w:t>Self service</w:t>
      </w:r>
    </w:p>
    <w:p w14:paraId="1C83F2A7" w14:textId="40D89626" w:rsidR="00522183" w:rsidRDefault="00522183" w:rsidP="00522183">
      <w:pPr>
        <w:pStyle w:val="ListParagraph"/>
        <w:numPr>
          <w:ilvl w:val="0"/>
          <w:numId w:val="1"/>
        </w:numPr>
      </w:pPr>
      <w:r>
        <w:t>Windows autopilot</w:t>
      </w:r>
    </w:p>
    <w:p w14:paraId="6D1BE76E" w14:textId="3BE2509B" w:rsidR="00522183" w:rsidRDefault="00522183" w:rsidP="00522183">
      <w:pPr>
        <w:pStyle w:val="ListParagraph"/>
        <w:numPr>
          <w:ilvl w:val="0"/>
          <w:numId w:val="1"/>
        </w:numPr>
      </w:pPr>
      <w:r>
        <w:t>Bulk enrolment</w:t>
      </w:r>
    </w:p>
    <w:p w14:paraId="1DB282C9" w14:textId="537DDF8D" w:rsidR="00522183" w:rsidRDefault="00034C9D" w:rsidP="00522183">
      <w:r>
        <w:t>Enterprise state roaming</w:t>
      </w:r>
    </w:p>
    <w:p w14:paraId="2152396E" w14:textId="01E1C666" w:rsidR="00A06352" w:rsidRDefault="00A06352" w:rsidP="00A06352">
      <w:pPr>
        <w:pStyle w:val="ListParagraph"/>
        <w:numPr>
          <w:ilvl w:val="0"/>
          <w:numId w:val="1"/>
        </w:numPr>
      </w:pPr>
      <w:r>
        <w:t>Allows users to sync settings and app data with their organizations cloud service</w:t>
      </w:r>
    </w:p>
    <w:p w14:paraId="6837E913" w14:textId="70C746AD" w:rsidR="008A3E53" w:rsidRDefault="008A3E53" w:rsidP="008A3E53">
      <w:pPr>
        <w:pStyle w:val="ListParagraph"/>
        <w:numPr>
          <w:ilvl w:val="0"/>
          <w:numId w:val="1"/>
        </w:numPr>
      </w:pPr>
      <w:r>
        <w:t>Benefits include; better management, enhanced security, separation of corporate and consumer data</w:t>
      </w:r>
    </w:p>
    <w:p w14:paraId="252B8BF8" w14:textId="062D74F8" w:rsidR="006340BD" w:rsidRDefault="006340BD" w:rsidP="008A3E53">
      <w:pPr>
        <w:pStyle w:val="ListParagraph"/>
        <w:numPr>
          <w:ilvl w:val="0"/>
          <w:numId w:val="1"/>
        </w:numPr>
      </w:pPr>
      <w:r>
        <w:t>Requires premium azure active directory subscription</w:t>
      </w:r>
    </w:p>
    <w:p w14:paraId="54FDCB42" w14:textId="68A88B6C" w:rsidR="006340BD" w:rsidRDefault="00F743ED" w:rsidP="006340BD">
      <w:r>
        <w:t xml:space="preserve">Data that syncs and roams </w:t>
      </w:r>
    </w:p>
    <w:p w14:paraId="16729538" w14:textId="2B28464A" w:rsidR="00F743ED" w:rsidRDefault="00F743ED" w:rsidP="00F743ED">
      <w:pPr>
        <w:pStyle w:val="ListParagraph"/>
        <w:numPr>
          <w:ilvl w:val="0"/>
          <w:numId w:val="1"/>
        </w:numPr>
      </w:pPr>
      <w:r>
        <w:t xml:space="preserve">These are settings that are built on windows operating system. </w:t>
      </w:r>
      <w:r w:rsidR="002F46CC">
        <w:t>They’re mostly personalized settings like themes</w:t>
      </w:r>
      <w:r w:rsidR="00EB4277">
        <w:t>, passwords, language, ease of access etc.</w:t>
      </w:r>
    </w:p>
    <w:p w14:paraId="54A020BA" w14:textId="3DFCF7FA" w:rsidR="00EB4277" w:rsidRDefault="00B8193C" w:rsidP="00B8193C">
      <w:pPr>
        <w:pStyle w:val="ListParagraph"/>
        <w:numPr>
          <w:ilvl w:val="0"/>
          <w:numId w:val="1"/>
        </w:numPr>
      </w:pPr>
      <w:r>
        <w:t xml:space="preserve">Application data when synced is done to an application folder. Any data written to the folder will automatically be synced. </w:t>
      </w:r>
    </w:p>
    <w:p w14:paraId="25FB4019" w14:textId="7A119966" w:rsidR="00844FB0" w:rsidRDefault="00017057" w:rsidP="00844FB0">
      <w:r>
        <w:t>Data storage</w:t>
      </w:r>
    </w:p>
    <w:p w14:paraId="2543ECEE" w14:textId="30C62B00" w:rsidR="00017057" w:rsidRDefault="008558E7" w:rsidP="00017057">
      <w:pPr>
        <w:pStyle w:val="ListParagraph"/>
        <w:numPr>
          <w:ilvl w:val="0"/>
          <w:numId w:val="1"/>
        </w:numPr>
      </w:pPr>
      <w:r>
        <w:t>Enterprise state roaming is usually stored in the region closest to you. Usually already determined during first setup but can be changed</w:t>
      </w:r>
    </w:p>
    <w:p w14:paraId="01E0EA43" w14:textId="08EB8563" w:rsidR="008558E7" w:rsidRDefault="0023709D" w:rsidP="008558E7">
      <w:r>
        <w:t>Data retention</w:t>
      </w:r>
    </w:p>
    <w:p w14:paraId="182647C5" w14:textId="3CF9F740" w:rsidR="00A61689" w:rsidRDefault="0023709D" w:rsidP="00A61689">
      <w:pPr>
        <w:pStyle w:val="ListParagraph"/>
        <w:numPr>
          <w:ilvl w:val="0"/>
          <w:numId w:val="1"/>
        </w:numPr>
      </w:pPr>
      <w:r>
        <w:t xml:space="preserve">All data deleted on the cloud service will temporarily stay there for 90 days before </w:t>
      </w:r>
      <w:r w:rsidR="00A61689">
        <w:t>permanently deleted.  After 90 days you cannot recover</w:t>
      </w:r>
    </w:p>
    <w:p w14:paraId="7A452F6A" w14:textId="5D5EF17A" w:rsidR="00A61689" w:rsidRDefault="00A61689" w:rsidP="00A61689">
      <w:r>
        <w:t>Explicit data deletion</w:t>
      </w:r>
    </w:p>
    <w:p w14:paraId="6DCA146E" w14:textId="3149BCF7" w:rsidR="005C0015" w:rsidRDefault="005C0015" w:rsidP="005C0015">
      <w:pPr>
        <w:pStyle w:val="ListParagraph"/>
        <w:numPr>
          <w:ilvl w:val="0"/>
          <w:numId w:val="1"/>
        </w:numPr>
      </w:pPr>
      <w:r>
        <w:t>User deletion</w:t>
      </w:r>
    </w:p>
    <w:p w14:paraId="48AB8A78" w14:textId="1A67CA5C" w:rsidR="005C0015" w:rsidRDefault="005C0015" w:rsidP="005C0015">
      <w:pPr>
        <w:pStyle w:val="ListParagraph"/>
        <w:numPr>
          <w:ilvl w:val="0"/>
          <w:numId w:val="1"/>
        </w:numPr>
      </w:pPr>
      <w:r>
        <w:t>Azure ad org deletion</w:t>
      </w:r>
    </w:p>
    <w:p w14:paraId="77064A7F" w14:textId="01176AA9" w:rsidR="005C0015" w:rsidRDefault="005C0015" w:rsidP="005C0015">
      <w:pPr>
        <w:pStyle w:val="ListParagraph"/>
        <w:numPr>
          <w:ilvl w:val="0"/>
          <w:numId w:val="1"/>
        </w:numPr>
      </w:pPr>
      <w:r>
        <w:t>On request deletion</w:t>
      </w:r>
    </w:p>
    <w:p w14:paraId="0A3C9CE0" w14:textId="6525EF69" w:rsidR="002528B6" w:rsidRDefault="002528B6" w:rsidP="002528B6">
      <w:r>
        <w:t>Stale data deletion</w:t>
      </w:r>
    </w:p>
    <w:p w14:paraId="7515C1DB" w14:textId="7046E878" w:rsidR="002528B6" w:rsidRDefault="00F77FB4" w:rsidP="002528B6">
      <w:pPr>
        <w:pStyle w:val="ListParagraph"/>
        <w:numPr>
          <w:ilvl w:val="0"/>
          <w:numId w:val="1"/>
        </w:numPr>
      </w:pPr>
      <w:r>
        <w:lastRenderedPageBreak/>
        <w:t>Any enterprise data that has not been accessed during the past year is automatically treated as ‘stale data’. After 90 days it is then deleted</w:t>
      </w:r>
    </w:p>
    <w:p w14:paraId="5ACAAE62" w14:textId="091D701C" w:rsidR="001A2992" w:rsidRDefault="001A2992" w:rsidP="001A2992">
      <w:r>
        <w:t>Data recovery</w:t>
      </w:r>
      <w:r>
        <w:tab/>
      </w:r>
    </w:p>
    <w:p w14:paraId="643F480E" w14:textId="2E40E3FD" w:rsidR="001A2992" w:rsidRDefault="001A2992" w:rsidP="001A2992">
      <w:pPr>
        <w:pStyle w:val="ListParagraph"/>
        <w:numPr>
          <w:ilvl w:val="0"/>
          <w:numId w:val="1"/>
        </w:numPr>
      </w:pPr>
      <w:r>
        <w:t xml:space="preserve">After the 90-day retention period is done and data is deleted. It is not completely done. Next time your device connects the data will be restored. </w:t>
      </w:r>
    </w:p>
    <w:p w14:paraId="1A1B94AD" w14:textId="77777777" w:rsidR="001A2992" w:rsidRDefault="001A2992" w:rsidP="001A2992">
      <w:bookmarkStart w:id="0" w:name="_GoBack"/>
      <w:bookmarkEnd w:id="0"/>
    </w:p>
    <w:p w14:paraId="55281FF9" w14:textId="77777777" w:rsidR="005C0015" w:rsidRDefault="005C0015" w:rsidP="005C0015"/>
    <w:p w14:paraId="2C855F46" w14:textId="77777777" w:rsidR="00FE2315" w:rsidRPr="00E86956" w:rsidRDefault="00FE2315" w:rsidP="00FE2315"/>
    <w:sectPr w:rsidR="00FE2315" w:rsidRPr="00E8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C94"/>
    <w:multiLevelType w:val="hybridMultilevel"/>
    <w:tmpl w:val="68A26C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CC7"/>
    <w:multiLevelType w:val="hybridMultilevel"/>
    <w:tmpl w:val="907AFB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34D18"/>
    <w:multiLevelType w:val="hybridMultilevel"/>
    <w:tmpl w:val="8B68A172"/>
    <w:lvl w:ilvl="0" w:tplc="70D07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47"/>
    <w:rsid w:val="00017057"/>
    <w:rsid w:val="00034C9D"/>
    <w:rsid w:val="00083E10"/>
    <w:rsid w:val="000D66B0"/>
    <w:rsid w:val="000E183A"/>
    <w:rsid w:val="000E3C91"/>
    <w:rsid w:val="00125CC5"/>
    <w:rsid w:val="00131F73"/>
    <w:rsid w:val="001749DA"/>
    <w:rsid w:val="00180915"/>
    <w:rsid w:val="001A1185"/>
    <w:rsid w:val="001A2992"/>
    <w:rsid w:val="001D50CD"/>
    <w:rsid w:val="001E7D37"/>
    <w:rsid w:val="0023709D"/>
    <w:rsid w:val="002528B6"/>
    <w:rsid w:val="002640D5"/>
    <w:rsid w:val="00290153"/>
    <w:rsid w:val="002A3959"/>
    <w:rsid w:val="002C25F1"/>
    <w:rsid w:val="002F46CC"/>
    <w:rsid w:val="003039F5"/>
    <w:rsid w:val="003543DD"/>
    <w:rsid w:val="003559D5"/>
    <w:rsid w:val="00366832"/>
    <w:rsid w:val="0039382F"/>
    <w:rsid w:val="003B22C4"/>
    <w:rsid w:val="0040147E"/>
    <w:rsid w:val="00412B02"/>
    <w:rsid w:val="0041496A"/>
    <w:rsid w:val="00427D97"/>
    <w:rsid w:val="00460D65"/>
    <w:rsid w:val="00466CCD"/>
    <w:rsid w:val="00472B4D"/>
    <w:rsid w:val="0048655A"/>
    <w:rsid w:val="00487F38"/>
    <w:rsid w:val="004A3DD1"/>
    <w:rsid w:val="004B6E8A"/>
    <w:rsid w:val="004D4FA4"/>
    <w:rsid w:val="004F5478"/>
    <w:rsid w:val="004F60A1"/>
    <w:rsid w:val="00512E9B"/>
    <w:rsid w:val="00522183"/>
    <w:rsid w:val="0052564D"/>
    <w:rsid w:val="00541875"/>
    <w:rsid w:val="00550DBC"/>
    <w:rsid w:val="0055261E"/>
    <w:rsid w:val="005675A2"/>
    <w:rsid w:val="005774D0"/>
    <w:rsid w:val="00583F43"/>
    <w:rsid w:val="005A1FE8"/>
    <w:rsid w:val="005C0015"/>
    <w:rsid w:val="006031E0"/>
    <w:rsid w:val="006274D4"/>
    <w:rsid w:val="006340BD"/>
    <w:rsid w:val="006657B3"/>
    <w:rsid w:val="00753ACC"/>
    <w:rsid w:val="0075758A"/>
    <w:rsid w:val="00767DDF"/>
    <w:rsid w:val="007947F4"/>
    <w:rsid w:val="007C7EEF"/>
    <w:rsid w:val="007D4BD9"/>
    <w:rsid w:val="007D6B99"/>
    <w:rsid w:val="007E08FE"/>
    <w:rsid w:val="007F5F00"/>
    <w:rsid w:val="00802667"/>
    <w:rsid w:val="00844FB0"/>
    <w:rsid w:val="008558E7"/>
    <w:rsid w:val="008832AB"/>
    <w:rsid w:val="00892F47"/>
    <w:rsid w:val="008A3E53"/>
    <w:rsid w:val="008E68E0"/>
    <w:rsid w:val="00901F5B"/>
    <w:rsid w:val="0092378D"/>
    <w:rsid w:val="00975131"/>
    <w:rsid w:val="00980968"/>
    <w:rsid w:val="009C41D3"/>
    <w:rsid w:val="00A06352"/>
    <w:rsid w:val="00A15992"/>
    <w:rsid w:val="00A20AAC"/>
    <w:rsid w:val="00A238EB"/>
    <w:rsid w:val="00A54A3B"/>
    <w:rsid w:val="00A61689"/>
    <w:rsid w:val="00A673DF"/>
    <w:rsid w:val="00A86908"/>
    <w:rsid w:val="00AC4CC2"/>
    <w:rsid w:val="00AC6ED8"/>
    <w:rsid w:val="00AE66E2"/>
    <w:rsid w:val="00AF20EA"/>
    <w:rsid w:val="00AF2E4E"/>
    <w:rsid w:val="00B1242C"/>
    <w:rsid w:val="00B15C8A"/>
    <w:rsid w:val="00B15D5B"/>
    <w:rsid w:val="00B168FD"/>
    <w:rsid w:val="00B1773B"/>
    <w:rsid w:val="00B376E4"/>
    <w:rsid w:val="00B426F7"/>
    <w:rsid w:val="00B71C7D"/>
    <w:rsid w:val="00B8193C"/>
    <w:rsid w:val="00B87FF7"/>
    <w:rsid w:val="00BA005A"/>
    <w:rsid w:val="00C07BCC"/>
    <w:rsid w:val="00C305C7"/>
    <w:rsid w:val="00C358C2"/>
    <w:rsid w:val="00C438C4"/>
    <w:rsid w:val="00C70F2D"/>
    <w:rsid w:val="00C85E69"/>
    <w:rsid w:val="00CB4F6F"/>
    <w:rsid w:val="00CC7591"/>
    <w:rsid w:val="00CF6B51"/>
    <w:rsid w:val="00D007EF"/>
    <w:rsid w:val="00D17347"/>
    <w:rsid w:val="00D357FC"/>
    <w:rsid w:val="00D64F8F"/>
    <w:rsid w:val="00D70E30"/>
    <w:rsid w:val="00D87BB1"/>
    <w:rsid w:val="00DA665E"/>
    <w:rsid w:val="00DC68E8"/>
    <w:rsid w:val="00E36B04"/>
    <w:rsid w:val="00E42CA4"/>
    <w:rsid w:val="00E46B5F"/>
    <w:rsid w:val="00E53156"/>
    <w:rsid w:val="00E56C60"/>
    <w:rsid w:val="00E86956"/>
    <w:rsid w:val="00EA3C1D"/>
    <w:rsid w:val="00EB4277"/>
    <w:rsid w:val="00F57C70"/>
    <w:rsid w:val="00F743ED"/>
    <w:rsid w:val="00F77FB4"/>
    <w:rsid w:val="00FD445F"/>
    <w:rsid w:val="00FE2315"/>
    <w:rsid w:val="00FF0A00"/>
    <w:rsid w:val="00FF4054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BFC6"/>
  <w15:chartTrackingRefBased/>
  <w15:docId w15:val="{75FDE051-F9CD-4837-844B-8EBB7FDD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23B20A5FB343498E1E8E87332958DE" ma:contentTypeVersion="13" ma:contentTypeDescription="Create a new document." ma:contentTypeScope="" ma:versionID="82e679ec44948d65b0a9542a2698773b">
  <xsd:schema xmlns:xsd="http://www.w3.org/2001/XMLSchema" xmlns:xs="http://www.w3.org/2001/XMLSchema" xmlns:p="http://schemas.microsoft.com/office/2006/metadata/properties" xmlns:ns3="d09e1c16-f9e6-480a-83e3-6649b0f47726" xmlns:ns4="0c117405-27e8-426a-8037-4b6d43d0bf6d" targetNamespace="http://schemas.microsoft.com/office/2006/metadata/properties" ma:root="true" ma:fieldsID="dcce826aaa6c323388c988b07346fed1" ns3:_="" ns4:_="">
    <xsd:import namespace="d09e1c16-f9e6-480a-83e3-6649b0f47726"/>
    <xsd:import namespace="0c117405-27e8-426a-8037-4b6d43d0bf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e1c16-f9e6-480a-83e3-6649b0f47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7405-27e8-426a-8037-4b6d43d0bf6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37562E-958B-44A4-B1D8-F7B1CC857117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d09e1c16-f9e6-480a-83e3-6649b0f47726"/>
    <ds:schemaRef ds:uri="0c117405-27e8-426a-8037-4b6d43d0bf6d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3D742F7-C0C8-4DBE-93CD-761A47FF73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AA7B6-DB27-4BEC-A3F8-B4E468B52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e1c16-f9e6-480a-83e3-6649b0f47726"/>
    <ds:schemaRef ds:uri="0c117405-27e8-426a-8037-4b6d43d0b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Roynuka Nukanuka (1000026028)</dc:creator>
  <cp:keywords/>
  <dc:description/>
  <cp:lastModifiedBy>Roynuka Nukanuka (1000026028)</cp:lastModifiedBy>
  <cp:revision>140</cp:revision>
  <dcterms:created xsi:type="dcterms:W3CDTF">2021-06-11T09:01:00Z</dcterms:created>
  <dcterms:modified xsi:type="dcterms:W3CDTF">2021-06-11T12:07:00Z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0x010100E423B20A5FB343498E1E8E87332958DE</vt:lpwstr>
  </property>
</Properties>
</file>