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E4A7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>【修订后的完整合同】</w:t>
      </w:r>
    </w:p>
    <w:p w14:paraId="135FBAE1" w14:textId="77777777" w:rsidR="00D156D3" w:rsidRDefault="00D156D3" w:rsidP="00D156D3">
      <w:pPr>
        <w:rPr>
          <w:rFonts w:hint="eastAsia"/>
        </w:rPr>
      </w:pPr>
    </w:p>
    <w:p w14:paraId="5A9105E8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林业合作合同  </w:t>
      </w:r>
    </w:p>
    <w:p w14:paraId="089C69A7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合同编号：LY2023-002  </w:t>
      </w:r>
    </w:p>
    <w:p w14:paraId="738DF35F" w14:textId="77777777" w:rsidR="00D156D3" w:rsidRDefault="00D156D3" w:rsidP="00D156D3">
      <w:pPr>
        <w:rPr>
          <w:rFonts w:hint="eastAsia"/>
        </w:rPr>
      </w:pPr>
    </w:p>
    <w:p w14:paraId="27BE7D32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甲方：绿林建设有限公司  </w:t>
      </w:r>
    </w:p>
    <w:p w14:paraId="51D5C067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地址：上海市浦东新区XXX路66号  </w:t>
      </w:r>
    </w:p>
    <w:p w14:paraId="10431613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电话：021-98765432  </w:t>
      </w:r>
    </w:p>
    <w:p w14:paraId="78B28488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法定代表人：赵敏  </w:t>
      </w:r>
    </w:p>
    <w:p w14:paraId="739346FF" w14:textId="77777777" w:rsidR="00D156D3" w:rsidRDefault="00D156D3" w:rsidP="00D156D3">
      <w:pPr>
        <w:rPr>
          <w:rFonts w:hint="eastAsia"/>
        </w:rPr>
      </w:pPr>
    </w:p>
    <w:p w14:paraId="74178C8F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乙方：森林环保合作社  </w:t>
      </w:r>
    </w:p>
    <w:p w14:paraId="467847C1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地址：广东省广州市XXX区44号  </w:t>
      </w:r>
    </w:p>
    <w:p w14:paraId="0F65900E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电话：020-12345678  </w:t>
      </w:r>
    </w:p>
    <w:p w14:paraId="465433DD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法定代表人：王涛  </w:t>
      </w:r>
    </w:p>
    <w:p w14:paraId="275689C4" w14:textId="77777777" w:rsidR="00D156D3" w:rsidRDefault="00D156D3" w:rsidP="00D156D3">
      <w:pPr>
        <w:rPr>
          <w:rFonts w:hint="eastAsia"/>
        </w:rPr>
      </w:pPr>
    </w:p>
    <w:p w14:paraId="3DEFEDEF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第一条 合同目的  </w:t>
      </w:r>
    </w:p>
    <w:p w14:paraId="3887B979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本合同旨在明确甲乙双方在林业领域内的合作事项，依法依规开展林业种植活动，实现互利共赢、可持续发展的合作目标。  </w:t>
      </w:r>
    </w:p>
    <w:p w14:paraId="49E33405" w14:textId="77777777" w:rsidR="00D156D3" w:rsidRDefault="00D156D3" w:rsidP="00D156D3">
      <w:pPr>
        <w:rPr>
          <w:rFonts w:hint="eastAsia"/>
        </w:rPr>
      </w:pPr>
    </w:p>
    <w:p w14:paraId="2C4F6E39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第二条 合作内容  </w:t>
      </w:r>
    </w:p>
    <w:p w14:paraId="7E444257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1. 种植树种：杨树（须符合国家及地方林业主管部门关于适生树种的相关规定）。  </w:t>
      </w:r>
    </w:p>
    <w:p w14:paraId="1BB2084E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2. 种植面积：500亩（以实际测绘并经双方确认的面积为准）。  </w:t>
      </w:r>
    </w:p>
    <w:p w14:paraId="17F56630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3. 种植周期：2年，自合同生效之日起计算。  </w:t>
      </w:r>
    </w:p>
    <w:p w14:paraId="3C5E0EB6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4. 合作方式：双方按约定比例分享收益，具体分配方式见第四条资金及结算条款。  </w:t>
      </w:r>
    </w:p>
    <w:p w14:paraId="7F673CB2" w14:textId="77777777" w:rsidR="00D156D3" w:rsidRDefault="00D156D3" w:rsidP="00D156D3">
      <w:pPr>
        <w:rPr>
          <w:rFonts w:hint="eastAsia"/>
        </w:rPr>
      </w:pPr>
    </w:p>
    <w:p w14:paraId="36907E0A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第三条 权利与义务  </w:t>
      </w:r>
    </w:p>
    <w:p w14:paraId="60400565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甲方的权利与义务：  </w:t>
      </w:r>
    </w:p>
    <w:p w14:paraId="131BE3A3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1. 按约定提供项目所需资金，并配合乙方开展必要的协调工作；  </w:t>
      </w:r>
    </w:p>
    <w:p w14:paraId="2FF8A5EE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2. 确保所提供的土地或种植环境符合国家及地方林业、环保等相关法律法规及规章要求；  </w:t>
      </w:r>
    </w:p>
    <w:p w14:paraId="71025A66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3. 按合同约定及时支付相关费用。  </w:t>
      </w:r>
    </w:p>
    <w:p w14:paraId="0252EB14" w14:textId="77777777" w:rsidR="00D156D3" w:rsidRDefault="00D156D3" w:rsidP="00D156D3">
      <w:pPr>
        <w:rPr>
          <w:rFonts w:hint="eastAsia"/>
        </w:rPr>
      </w:pPr>
    </w:p>
    <w:p w14:paraId="421100A8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乙方的权利与义务：  </w:t>
      </w:r>
    </w:p>
    <w:p w14:paraId="21531530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1. 负责项目的日常管理、技术实施及抚育管护工作，确保种植质量与成活率；  </w:t>
      </w:r>
    </w:p>
    <w:p w14:paraId="0B6088FD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2. 每季度向甲方提交项目进展报告，包括但不限于种植进度、管护情况、病虫害防治等；  </w:t>
      </w:r>
    </w:p>
    <w:p w14:paraId="11740E61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3. 未经甲方书面同意，不得擅自变更合同约定的树种、面积、用途等核心内容。  </w:t>
      </w:r>
    </w:p>
    <w:p w14:paraId="2C58691E" w14:textId="77777777" w:rsidR="00D156D3" w:rsidRDefault="00D156D3" w:rsidP="00D156D3">
      <w:pPr>
        <w:rPr>
          <w:rFonts w:hint="eastAsia"/>
        </w:rPr>
      </w:pPr>
    </w:p>
    <w:p w14:paraId="56C5817C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第四条 资金及结算  </w:t>
      </w:r>
    </w:p>
    <w:p w14:paraId="720546DD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1. 项目所需资金由甲方承担，乙方负责资金的具体使用并接受甲方监督；  </w:t>
      </w:r>
    </w:p>
    <w:p w14:paraId="4F7C7DCD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2. 双方同意按照以下方式分配收益：甲方占60%，乙方占40%（或根据实际投入另行协商并在附件中明确）；  </w:t>
      </w:r>
    </w:p>
    <w:p w14:paraId="75F30280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3. 结算周期为每季度一次，于每季度结束后15日内完成对账与支付。  </w:t>
      </w:r>
    </w:p>
    <w:p w14:paraId="06B3F153" w14:textId="77777777" w:rsidR="00D156D3" w:rsidRDefault="00D156D3" w:rsidP="00D156D3">
      <w:pPr>
        <w:rPr>
          <w:rFonts w:hint="eastAsia"/>
        </w:rPr>
      </w:pPr>
    </w:p>
    <w:p w14:paraId="403DA457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第五条 违约责任  </w:t>
      </w:r>
    </w:p>
    <w:p w14:paraId="17D6775F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1. 任何一方违反本合同约定，应依法承担继续履行、采取补救措施或赔偿损失等违约责任；  </w:t>
      </w:r>
    </w:p>
    <w:p w14:paraId="19AE4238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lastRenderedPageBreak/>
        <w:t xml:space="preserve">2. 因一方违约给对方造成经济损失的，违约方应赔偿守约方的实际损失。  </w:t>
      </w:r>
    </w:p>
    <w:p w14:paraId="4D2F157E" w14:textId="77777777" w:rsidR="00D156D3" w:rsidRDefault="00D156D3" w:rsidP="00D156D3">
      <w:pPr>
        <w:rPr>
          <w:rFonts w:hint="eastAsia"/>
        </w:rPr>
      </w:pPr>
    </w:p>
    <w:p w14:paraId="225850A0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第六条 合同的变更与解除  </w:t>
      </w:r>
    </w:p>
    <w:p w14:paraId="3119D966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1. 本合同的任何修改、补充或解除，须经双方协商一致，并以书面形式签署补充协议；  </w:t>
      </w:r>
    </w:p>
    <w:p w14:paraId="47B5FEA3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2. 补充协议与本合同具有同等法律效力。  </w:t>
      </w:r>
    </w:p>
    <w:p w14:paraId="2BF6923A" w14:textId="77777777" w:rsidR="00D156D3" w:rsidRDefault="00D156D3" w:rsidP="00D156D3">
      <w:pPr>
        <w:rPr>
          <w:rFonts w:hint="eastAsia"/>
        </w:rPr>
      </w:pPr>
    </w:p>
    <w:p w14:paraId="2D547AD6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第七条 争议解决  </w:t>
      </w:r>
    </w:p>
    <w:p w14:paraId="1CF92D53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因本合同引起的或与本合同有关的任何争议，双方应首先通过友好协商解决；协商不成的，任何一方可依法向合同履行地（或甲方所在地）有管辖权的人民法院提起诉讼。  </w:t>
      </w:r>
    </w:p>
    <w:p w14:paraId="1E4C8ADE" w14:textId="77777777" w:rsidR="00D156D3" w:rsidRDefault="00D156D3" w:rsidP="00D156D3">
      <w:pPr>
        <w:rPr>
          <w:rFonts w:hint="eastAsia"/>
        </w:rPr>
      </w:pPr>
    </w:p>
    <w:p w14:paraId="79782596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第八条 其他约定  </w:t>
      </w:r>
    </w:p>
    <w:p w14:paraId="1146DB83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1. 本合同未尽事宜，双方可另行签订补充协议；  </w:t>
      </w:r>
    </w:p>
    <w:p w14:paraId="665FF958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2. 本合同涉及的林业经营活动应遵守《中华人民共和国森林法》《中华人民共和国民法典》及相关地方性法规；  </w:t>
      </w:r>
    </w:p>
    <w:p w14:paraId="0AED8D1F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3. 双方承诺具备签署和履行本合同的合法资格，并已获得必要的内部授权。  </w:t>
      </w:r>
    </w:p>
    <w:p w14:paraId="564BA42B" w14:textId="77777777" w:rsidR="00D156D3" w:rsidRDefault="00D156D3" w:rsidP="00D156D3">
      <w:pPr>
        <w:rPr>
          <w:rFonts w:hint="eastAsia"/>
        </w:rPr>
      </w:pPr>
    </w:p>
    <w:p w14:paraId="2EE5F185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第九条 生效条款  </w:t>
      </w:r>
    </w:p>
    <w:p w14:paraId="466F445F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本合同自双方签字盖章之日起生效，一式肆份，甲乙双方各执贰份，具有同等法律效力。  </w:t>
      </w:r>
    </w:p>
    <w:p w14:paraId="359ECE2C" w14:textId="77777777" w:rsidR="00D156D3" w:rsidRDefault="00D156D3" w:rsidP="00D156D3">
      <w:pPr>
        <w:rPr>
          <w:rFonts w:hint="eastAsia"/>
        </w:rPr>
      </w:pPr>
    </w:p>
    <w:p w14:paraId="285849C6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甲方（盖章）：  </w:t>
      </w:r>
    </w:p>
    <w:p w14:paraId="5E12F7F6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法定代表人或授权代表签字：________________  </w:t>
      </w:r>
    </w:p>
    <w:p w14:paraId="18BF79B4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日期：2023年10月1日  </w:t>
      </w:r>
    </w:p>
    <w:p w14:paraId="04AC9FFF" w14:textId="77777777" w:rsidR="00D156D3" w:rsidRDefault="00D156D3" w:rsidP="00D156D3">
      <w:pPr>
        <w:rPr>
          <w:rFonts w:hint="eastAsia"/>
        </w:rPr>
      </w:pPr>
    </w:p>
    <w:p w14:paraId="6D82B68D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乙方（盖章）：  </w:t>
      </w:r>
    </w:p>
    <w:p w14:paraId="4AA232E9" w14:textId="77777777" w:rsidR="00D156D3" w:rsidRDefault="00D156D3" w:rsidP="00D156D3">
      <w:pPr>
        <w:rPr>
          <w:rFonts w:hint="eastAsia"/>
        </w:rPr>
      </w:pPr>
      <w:r>
        <w:rPr>
          <w:rFonts w:hint="eastAsia"/>
        </w:rPr>
        <w:t xml:space="preserve">法定代表人或授权代表签字：________________  </w:t>
      </w:r>
    </w:p>
    <w:p w14:paraId="284A8EBC" w14:textId="3C54C074" w:rsidR="00083B66" w:rsidRDefault="00D156D3" w:rsidP="00D156D3">
      <w:pPr>
        <w:rPr>
          <w:rFonts w:hint="eastAsia"/>
        </w:rPr>
      </w:pPr>
      <w:r>
        <w:rPr>
          <w:rFonts w:hint="eastAsia"/>
        </w:rPr>
        <w:t>日期：2023年10月1日</w:t>
      </w:r>
    </w:p>
    <w:sectPr w:rsidR="00083B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00"/>
    <w:rsid w:val="00016EAC"/>
    <w:rsid w:val="0003205C"/>
    <w:rsid w:val="00083B66"/>
    <w:rsid w:val="001109A4"/>
    <w:rsid w:val="00512E00"/>
    <w:rsid w:val="00D156D3"/>
    <w:rsid w:val="00E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28B6"/>
  <w15:chartTrackingRefBased/>
  <w15:docId w15:val="{24C62D1D-19E7-4CBA-AE80-D531E7FFF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2E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E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E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E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E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E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E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E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2E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2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2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2E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2E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2E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2E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2E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2E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2E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E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2E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E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2E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E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E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2E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2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2</cp:revision>
  <dcterms:created xsi:type="dcterms:W3CDTF">2026-01-02T15:28:00Z</dcterms:created>
  <dcterms:modified xsi:type="dcterms:W3CDTF">2026-01-02T15:28:00Z</dcterms:modified>
</cp:coreProperties>
</file>