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419540AA" w:rsidR="005F2B56" w:rsidRPr="005F2B56" w:rsidRDefault="00E758DF" w:rsidP="005F2B56">
      <w:pPr>
        <w:jc w:val="center"/>
        <w:rPr>
          <w:b/>
          <w:bCs/>
          <w:sz w:val="32"/>
          <w:szCs w:val="32"/>
          <w:u w:val="single"/>
          <w:rtl/>
        </w:rPr>
      </w:pPr>
      <w:r w:rsidRPr="00E758DF">
        <w:rPr>
          <w:rFonts w:ascii="Segoe UI Emoji" w:hAnsi="Segoe UI Emoji" w:cs="Segoe UI Emoji" w:hint="cs"/>
          <w:b/>
          <w:bCs/>
          <w:sz w:val="32"/>
          <w:szCs w:val="32"/>
          <w:u w:val="single"/>
          <w:rtl/>
        </w:rPr>
        <w:t>📄</w:t>
      </w:r>
      <w:r w:rsidRPr="00E758DF">
        <w:rPr>
          <w:b/>
          <w:bCs/>
          <w:sz w:val="32"/>
          <w:szCs w:val="32"/>
          <w:u w:val="single"/>
          <w:rtl/>
        </w:rPr>
        <w:t xml:space="preserve"> 3.1: </w:t>
      </w:r>
      <w:r w:rsidRPr="00E758DF">
        <w:rPr>
          <w:rFonts w:hint="cs"/>
          <w:b/>
          <w:bCs/>
          <w:sz w:val="32"/>
          <w:szCs w:val="32"/>
          <w:u w:val="single"/>
          <w:rtl/>
        </w:rPr>
        <w:t>ספרות</w:t>
      </w:r>
      <w:r w:rsidRPr="00E758DF">
        <w:rPr>
          <w:b/>
          <w:bCs/>
          <w:sz w:val="32"/>
          <w:szCs w:val="32"/>
          <w:u w:val="single"/>
          <w:rtl/>
        </w:rPr>
        <w:t xml:space="preserve"> </w:t>
      </w:r>
      <w:r w:rsidRPr="00E758DF">
        <w:rPr>
          <w:rFonts w:hint="cs"/>
          <w:b/>
          <w:bCs/>
          <w:sz w:val="32"/>
          <w:szCs w:val="32"/>
          <w:u w:val="single"/>
          <w:rtl/>
        </w:rPr>
        <w:t>זהות</w:t>
      </w:r>
    </w:p>
    <w:p w14:paraId="58F67631" w14:textId="1A0FB35C" w:rsidR="00006E42" w:rsidRDefault="00006E42" w:rsidP="00006E42">
      <w:pPr>
        <w:rPr>
          <w:rtl/>
        </w:rPr>
      </w:pPr>
      <w:r>
        <w:rPr>
          <w:rtl/>
        </w:rPr>
        <w:t>כתבו פעולה בוליאנית המקבלת 2 מספרים שלמים חיוביים דו ספרתיים ומחזירה</w:t>
      </w:r>
      <w:r>
        <w:t xml:space="preserve"> true </w:t>
      </w:r>
      <w:r>
        <w:rPr>
          <w:rtl/>
        </w:rPr>
        <w:t>או</w:t>
      </w:r>
      <w:r>
        <w:t xml:space="preserve"> false </w:t>
      </w:r>
      <w:r>
        <w:rPr>
          <w:rtl/>
        </w:rPr>
        <w:t>אם המספרים מורכבים מאותן ספרות</w:t>
      </w:r>
      <w:r w:rsidR="006B6889">
        <w:rPr>
          <w:rFonts w:hint="cs"/>
          <w:rtl/>
        </w:rPr>
        <w:t>.</w:t>
      </w:r>
    </w:p>
    <w:p w14:paraId="2CA8AF43" w14:textId="6760913C" w:rsidR="00263B3F" w:rsidRDefault="00006E42" w:rsidP="00006E42">
      <w:pPr>
        <w:rPr>
          <w:rtl/>
        </w:rPr>
      </w:pPr>
      <w:r w:rsidRPr="00006E42">
        <w:rPr>
          <w:rFonts w:hint="cs"/>
          <w:b/>
          <w:bCs/>
          <w:rtl/>
        </w:rPr>
        <w:t>רשות</w:t>
      </w:r>
      <w:r>
        <w:rPr>
          <w:rtl/>
        </w:rPr>
        <w:t xml:space="preserve"> – הרחיבו את הפעולה כדי שתדע להתמודד גם עם מספרים חד ספרתיים חיוביים</w:t>
      </w:r>
      <w:r w:rsidR="006B6889">
        <w:rPr>
          <w:rFonts w:hint="cs"/>
          <w:rtl/>
        </w:rPr>
        <w:t>.</w:t>
      </w:r>
    </w:p>
    <w:p w14:paraId="0670AA77" w14:textId="390BFD2B" w:rsidR="00006E42" w:rsidRPr="004715A2" w:rsidRDefault="00006E42" w:rsidP="00006E42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</w:pPr>
      <w:r w:rsidRPr="004715A2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public static </w:t>
      </w:r>
      <w:proofErr w:type="spellStart"/>
      <w:r w:rsidRPr="004715A2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>boolean</w:t>
      </w:r>
      <w:proofErr w:type="spellEnd"/>
      <w:r w:rsidRPr="004715A2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 </w:t>
      </w:r>
      <w:proofErr w:type="spellStart"/>
      <w:proofErr w:type="gramStart"/>
      <w:r w:rsidRPr="004715A2">
        <w:rPr>
          <w:rFonts w:ascii="Courier New" w:eastAsia="Times New Roman" w:hAnsi="Courier New" w:cs="Courier New"/>
          <w:b/>
          <w:bCs/>
          <w:color w:val="FFC66D"/>
          <w:sz w:val="22"/>
          <w:szCs w:val="22"/>
          <w:lang w:eastAsia="en-IL"/>
        </w:rPr>
        <w:t>haveSameDigits</w:t>
      </w:r>
      <w:proofErr w:type="spellEnd"/>
      <w:r w:rsidRPr="004715A2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(</w:t>
      </w:r>
      <w:proofErr w:type="gramEnd"/>
      <w:r w:rsidRPr="004715A2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int </w:t>
      </w:r>
      <w:r w:rsidRPr="004715A2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eastAsia="en-IL"/>
        </w:rPr>
        <w:t>num1</w:t>
      </w:r>
      <w:r w:rsidRPr="004715A2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 xml:space="preserve">, </w:t>
      </w:r>
      <w:r w:rsidRPr="004715A2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int </w:t>
      </w:r>
      <w:r w:rsidRPr="004715A2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eastAsia="en-IL"/>
        </w:rPr>
        <w:t>num2</w:t>
      </w:r>
      <w:r w:rsidRPr="004715A2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)</w:t>
      </w:r>
    </w:p>
    <w:p w14:paraId="4F664A81" w14:textId="77777777" w:rsidR="00E758DF" w:rsidRDefault="00E758DF" w:rsidP="00E758DF">
      <w:pPr>
        <w:rPr>
          <w:lang w:val="en-IL"/>
        </w:rPr>
      </w:pPr>
    </w:p>
    <w:p w14:paraId="0E6E99DC" w14:textId="527D461D" w:rsidR="00E758DF" w:rsidRPr="00363F16" w:rsidRDefault="00E758DF" w:rsidP="00E758DF">
      <w:pPr>
        <w:rPr>
          <w:lang w:val="en-IL"/>
        </w:rPr>
      </w:pPr>
      <w:r>
        <w:rPr>
          <w:rFonts w:hint="cs"/>
          <w:rtl/>
          <w:lang w:val="en-IL"/>
        </w:rPr>
        <w:t xml:space="preserve">מקור: </w:t>
      </w:r>
      <w:r>
        <w:rPr>
          <w:rtl/>
        </w:rPr>
        <w:t xml:space="preserve">דורית </w:t>
      </w:r>
      <w:proofErr w:type="spellStart"/>
      <w:r>
        <w:rPr>
          <w:rtl/>
        </w:rPr>
        <w:t>ליקרמן</w:t>
      </w:r>
      <w:proofErr w:type="spellEnd"/>
      <w:r>
        <w:rPr>
          <w:rtl/>
        </w:rPr>
        <w:t>, ליאו-</w:t>
      </w:r>
      <w:proofErr w:type="spellStart"/>
      <w:r>
        <w:rPr>
          <w:rtl/>
        </w:rPr>
        <w:t>בק</w:t>
      </w:r>
      <w:proofErr w:type="spellEnd"/>
      <w:r>
        <w:rPr>
          <w:rFonts w:hint="cs"/>
          <w:rtl/>
        </w:rPr>
        <w:t>, מעבדה מספר 13, תרגיל 5</w:t>
      </w:r>
      <w:r>
        <w:rPr>
          <w:rFonts w:hint="cs"/>
          <w:rtl/>
        </w:rPr>
        <w:t>.</w:t>
      </w:r>
    </w:p>
    <w:p w14:paraId="4DD5641D" w14:textId="77777777" w:rsidR="00E758DF" w:rsidRPr="00E758DF" w:rsidRDefault="00E758DF" w:rsidP="00E758DF">
      <w:pPr>
        <w:rPr>
          <w:lang w:val="en-IL"/>
        </w:rPr>
      </w:pPr>
    </w:p>
    <w:sectPr w:rsidR="00E758DF" w:rsidRPr="00E75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01E1"/>
    <w:multiLevelType w:val="hybridMultilevel"/>
    <w:tmpl w:val="A590F806"/>
    <w:lvl w:ilvl="0" w:tplc="8026D6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79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006E42"/>
    <w:rsid w:val="000432F6"/>
    <w:rsid w:val="00193DF8"/>
    <w:rsid w:val="00263B3F"/>
    <w:rsid w:val="00464168"/>
    <w:rsid w:val="004715A2"/>
    <w:rsid w:val="005F2B56"/>
    <w:rsid w:val="00601518"/>
    <w:rsid w:val="006560D5"/>
    <w:rsid w:val="006B6889"/>
    <w:rsid w:val="00BF1A0B"/>
    <w:rsid w:val="00D068AB"/>
    <w:rsid w:val="00E7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151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12</cp:revision>
  <cp:lastPrinted>2023-07-01T15:37:00Z</cp:lastPrinted>
  <dcterms:created xsi:type="dcterms:W3CDTF">2023-02-22T19:42:00Z</dcterms:created>
  <dcterms:modified xsi:type="dcterms:W3CDTF">2023-07-01T15:37:00Z</dcterms:modified>
</cp:coreProperties>
</file>