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39543" w14:textId="5F086325" w:rsidR="005F2B56" w:rsidRPr="005F2B56" w:rsidRDefault="00E758DF" w:rsidP="005F2B56">
      <w:pPr>
        <w:jc w:val="center"/>
        <w:rPr>
          <w:b/>
          <w:bCs/>
          <w:sz w:val="32"/>
          <w:szCs w:val="32"/>
          <w:u w:val="single"/>
          <w:rtl/>
        </w:rPr>
      </w:pPr>
      <w:r w:rsidRPr="00E758DF">
        <w:rPr>
          <w:rFonts w:ascii="Segoe UI Emoji" w:hAnsi="Segoe UI Emoji" w:cs="Segoe UI Emoji" w:hint="cs"/>
          <w:b/>
          <w:bCs/>
          <w:sz w:val="32"/>
          <w:szCs w:val="32"/>
          <w:u w:val="single"/>
          <w:rtl/>
        </w:rPr>
        <w:t>📄</w:t>
      </w:r>
      <w:r w:rsidRPr="00E758DF">
        <w:rPr>
          <w:b/>
          <w:bCs/>
          <w:sz w:val="32"/>
          <w:szCs w:val="32"/>
          <w:u w:val="single"/>
          <w:rtl/>
        </w:rPr>
        <w:t xml:space="preserve"> </w:t>
      </w:r>
      <w:r w:rsidR="00725DE5">
        <w:rPr>
          <w:rFonts w:hint="cs"/>
          <w:b/>
          <w:bCs/>
          <w:sz w:val="32"/>
          <w:szCs w:val="32"/>
          <w:u w:val="single"/>
          <w:rtl/>
        </w:rPr>
        <w:t>4</w:t>
      </w:r>
      <w:r w:rsidRPr="00E758DF">
        <w:rPr>
          <w:b/>
          <w:bCs/>
          <w:sz w:val="32"/>
          <w:szCs w:val="32"/>
          <w:u w:val="single"/>
          <w:rtl/>
        </w:rPr>
        <w:t xml:space="preserve">.1: </w:t>
      </w:r>
      <w:r w:rsidR="00725DE5">
        <w:rPr>
          <w:rFonts w:hint="cs"/>
          <w:b/>
          <w:bCs/>
          <w:sz w:val="32"/>
          <w:szCs w:val="32"/>
          <w:u w:val="single"/>
          <w:rtl/>
        </w:rPr>
        <w:t>חישוב עצרת</w:t>
      </w:r>
    </w:p>
    <w:p w14:paraId="58F67631" w14:textId="240F122C" w:rsidR="00006E42" w:rsidRDefault="00006E42" w:rsidP="00006E42">
      <w:pPr>
        <w:rPr>
          <w:rtl/>
        </w:rPr>
      </w:pPr>
      <w:r>
        <w:rPr>
          <w:rtl/>
        </w:rPr>
        <w:t xml:space="preserve">כתבו פעולה </w:t>
      </w:r>
      <w:r w:rsidR="00725DE5">
        <w:rPr>
          <w:rFonts w:hint="cs"/>
          <w:rtl/>
        </w:rPr>
        <w:t xml:space="preserve">שמקבלת מספר שלם </w:t>
      </w:r>
      <w:r w:rsidR="00725DE5">
        <w:t>n</w:t>
      </w:r>
      <w:r w:rsidR="00725DE5">
        <w:rPr>
          <w:rFonts w:hint="cs"/>
          <w:rtl/>
        </w:rPr>
        <w:t xml:space="preserve">, ומחזירה את </w:t>
      </w:r>
      <w:r w:rsidR="00725DE5">
        <w:t>n!</w:t>
      </w:r>
      <w:r w:rsidR="00725DE5">
        <w:rPr>
          <w:rFonts w:hint="cs"/>
          <w:rtl/>
        </w:rPr>
        <w:t xml:space="preserve">. להזכירכם, פעולת העצרת מוגדרת בתור: </w:t>
      </w:r>
    </w:p>
    <w:p w14:paraId="31F0C186" w14:textId="3B76A058" w:rsidR="00725DE5" w:rsidRDefault="00725DE5" w:rsidP="00725DE5">
      <w:pPr>
        <w:jc w:val="center"/>
      </w:pPr>
      <w:r>
        <w:rPr>
          <w:noProof/>
        </w:rPr>
        <w:drawing>
          <wp:inline distT="0" distB="0" distL="0" distR="0" wp14:anchorId="66492236" wp14:editId="1C5419DF">
            <wp:extent cx="4543425" cy="507388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591" cy="509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8D155" w14:textId="53C50C80" w:rsidR="00357942" w:rsidRPr="00357942" w:rsidRDefault="00357942" w:rsidP="00357942">
      <w:pPr>
        <w:rPr>
          <w:rtl/>
        </w:rPr>
      </w:pPr>
      <w:r w:rsidRPr="003616CB">
        <w:rPr>
          <w:b/>
          <w:bCs/>
          <w:rtl/>
        </w:rPr>
        <w:t xml:space="preserve">שימו </w:t>
      </w:r>
      <w:r w:rsidRPr="003616CB">
        <w:rPr>
          <w:rFonts w:ascii="Segoe UI Emoji" w:hAnsi="Segoe UI Emoji" w:cs="Segoe UI Emoji" w:hint="cs"/>
          <w:b/>
          <w:bCs/>
          <w:rtl/>
        </w:rPr>
        <w:t>❤️</w:t>
      </w:r>
      <w:r w:rsidRPr="003616CB">
        <w:rPr>
          <w:b/>
          <w:bCs/>
          <w:rtl/>
        </w:rPr>
        <w:t>:</w:t>
      </w:r>
      <w:r w:rsidRPr="003616CB">
        <w:rPr>
          <w:rtl/>
        </w:rPr>
        <w:t xml:space="preserve"> </w:t>
      </w:r>
      <w:r>
        <w:rPr>
          <w:rFonts w:hint="cs"/>
          <w:rtl/>
        </w:rPr>
        <w:t xml:space="preserve">עבור מספרים שליליים, החזירו </w:t>
      </w:r>
      <w:r>
        <w:t>-1</w:t>
      </w:r>
      <w:r>
        <w:rPr>
          <w:rFonts w:hint="cs"/>
          <w:rtl/>
        </w:rPr>
        <w:t xml:space="preserve">. קראו גם על פעולת העצרת עבור 0 והחזירו את הערך המתאים.  </w:t>
      </w:r>
      <w:r>
        <w:rPr>
          <w:rFonts w:hint="cs"/>
          <w:rtl/>
        </w:rPr>
        <w:t xml:space="preserve"> </w:t>
      </w:r>
    </w:p>
    <w:p w14:paraId="63D2D43F" w14:textId="77777777" w:rsidR="00357942" w:rsidRPr="00357942" w:rsidRDefault="00357942" w:rsidP="00357942">
      <w:pPr>
        <w:shd w:val="clear" w:color="auto" w:fill="2B2B2B"/>
        <w:bidi w:val="0"/>
        <w:spacing w:after="0" w:line="240" w:lineRule="auto"/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</w:pPr>
      <w:r w:rsidRPr="0035794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public static int </w:t>
      </w:r>
      <w:proofErr w:type="gramStart"/>
      <w:r w:rsidRPr="003579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factorial(</w:t>
      </w:r>
      <w:proofErr w:type="gramEnd"/>
      <w:r w:rsidRPr="00357942">
        <w:rPr>
          <w:rFonts w:ascii="Courier New" w:eastAsia="Times New Roman" w:hAnsi="Courier New" w:cs="Courier New"/>
          <w:b/>
          <w:bCs/>
          <w:color w:val="CC7832"/>
          <w:sz w:val="22"/>
          <w:szCs w:val="22"/>
          <w:lang w:val="en-IL" w:eastAsia="en-IL"/>
        </w:rPr>
        <w:t xml:space="preserve">int </w:t>
      </w:r>
      <w:r w:rsidRPr="00357942">
        <w:rPr>
          <w:rFonts w:ascii="Courier New" w:eastAsia="Times New Roman" w:hAnsi="Courier New" w:cs="Courier New"/>
          <w:b/>
          <w:bCs/>
          <w:color w:val="A9B7C6"/>
          <w:sz w:val="22"/>
          <w:szCs w:val="22"/>
          <w:lang w:val="en-IL" w:eastAsia="en-IL"/>
        </w:rPr>
        <w:t>n)</w:t>
      </w:r>
    </w:p>
    <w:p w14:paraId="4F664A81" w14:textId="77777777" w:rsidR="00E758DF" w:rsidRPr="00357942" w:rsidRDefault="00E758DF" w:rsidP="00E758DF">
      <w:pPr>
        <w:rPr>
          <w:lang w:val="en-IL"/>
        </w:rPr>
      </w:pPr>
    </w:p>
    <w:p w14:paraId="4DD5641D" w14:textId="6E9F42CB" w:rsidR="00E758DF" w:rsidRPr="00E758DF" w:rsidRDefault="00E758DF" w:rsidP="00725DE5">
      <w:pPr>
        <w:rPr>
          <w:lang w:val="en-IL"/>
        </w:rPr>
      </w:pPr>
      <w:r>
        <w:rPr>
          <w:rFonts w:hint="cs"/>
          <w:rtl/>
          <w:lang w:val="en-IL"/>
        </w:rPr>
        <w:t xml:space="preserve">מקור: </w:t>
      </w:r>
      <w:r w:rsidR="00725DE5">
        <w:rPr>
          <w:rFonts w:hint="cs"/>
          <w:rtl/>
        </w:rPr>
        <w:t>רועי זהר.</w:t>
      </w:r>
    </w:p>
    <w:sectPr w:rsidR="00E758DF" w:rsidRPr="00E758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A01E1"/>
    <w:multiLevelType w:val="hybridMultilevel"/>
    <w:tmpl w:val="A590F806"/>
    <w:lvl w:ilvl="0" w:tplc="8026D60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6798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B56"/>
    <w:rsid w:val="00006E42"/>
    <w:rsid w:val="000432F6"/>
    <w:rsid w:val="00193DF8"/>
    <w:rsid w:val="00263B3F"/>
    <w:rsid w:val="00357942"/>
    <w:rsid w:val="00464168"/>
    <w:rsid w:val="004715A2"/>
    <w:rsid w:val="005F2B56"/>
    <w:rsid w:val="00601518"/>
    <w:rsid w:val="006560D5"/>
    <w:rsid w:val="006B6889"/>
    <w:rsid w:val="00725DE5"/>
    <w:rsid w:val="00BF1A0B"/>
    <w:rsid w:val="00D068AB"/>
    <w:rsid w:val="00E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7F8EC"/>
  <w15:chartTrackingRefBased/>
  <w15:docId w15:val="{459E2CB6-B8D5-4214-A661-B33C0C923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2B56"/>
    <w:pPr>
      <w:bidi/>
    </w:pPr>
    <w:rPr>
      <w:rFonts w:ascii="Segoe UI" w:hAnsi="Segoe UI" w:cs="Segoe UI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63B3F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val="en-IL" w:eastAsia="en-IL"/>
    </w:rPr>
  </w:style>
  <w:style w:type="character" w:styleId="Hyperlink">
    <w:name w:val="Hyperlink"/>
    <w:basedOn w:val="DefaultParagraphFont"/>
    <w:uiPriority w:val="99"/>
    <w:unhideWhenUsed/>
    <w:rsid w:val="006560D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60D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1518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9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1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83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4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20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8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7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0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5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7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2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1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11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0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5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Roy Zohar</dc:creator>
  <cp:keywords/>
  <dc:description/>
  <cp:lastModifiedBy>Roy Zohar</cp:lastModifiedBy>
  <cp:revision>14</cp:revision>
  <cp:lastPrinted>2023-07-01T15:37:00Z</cp:lastPrinted>
  <dcterms:created xsi:type="dcterms:W3CDTF">2023-02-22T19:42:00Z</dcterms:created>
  <dcterms:modified xsi:type="dcterms:W3CDTF">2023-07-01T16:40:00Z</dcterms:modified>
</cp:coreProperties>
</file>