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Report</w:t>
      </w:r>
    </w:p>
    <w:p>
      <w:pPr>
        <w:pStyle w:val="Heading2"/>
      </w:pPr>
      <w:r>
        <w:t>1. Your Details</w:t>
      </w:r>
    </w:p>
    <w:p>
      <w:r>
        <w:t>Name: Kiril Kononenko</w:t>
        <w:br/>
        <w:t>Student Number: 20117306</w:t>
        <w:br/>
        <w:t>Course: Software System Development</w:t>
        <w:br/>
        <w:t>Group: W1</w:t>
      </w:r>
    </w:p>
    <w:p>
      <w:pPr>
        <w:pStyle w:val="Heading2"/>
      </w:pPr>
      <w:r>
        <w:t>2. Brief Overview</w:t>
      </w:r>
    </w:p>
    <w:p>
      <w:r>
        <w:t>This website is a personal portfolio about Kiril Kononenko, including hobbies, interests, and background. The content will be clean and minimalistic, following a black-and-white theme.</w:t>
        <w:br/>
        <w:br/>
        <w:t>The website will include the following sections:</w:t>
      </w:r>
    </w:p>
    <w:p>
      <w:r>
        <w:t>- Home: Introduction with name and photograph</w:t>
        <w:br/>
        <w:t>- About: Personal background, hobbies, and interests</w:t>
        <w:br/>
        <w:t>- Projects: Showcase of personal or academic work</w:t>
        <w:br/>
        <w:t>- Contact: Ways to reach out (email, social media, etc.)</w:t>
      </w:r>
    </w:p>
    <w:p>
      <w:pPr>
        <w:pStyle w:val="Heading2"/>
      </w:pPr>
      <w:r>
        <w:t>3. Wireframes</w:t>
      </w:r>
    </w:p>
    <w:p>
      <w:r>
        <w:t>Wireframes depict the structure of each website page. They show layout positions for headers, images, text, and navigation links.</w:t>
        <w:br/>
        <w:t>Pages include:</w:t>
        <w:br/>
        <w:t>- Home Page</w:t>
        <w:br/>
        <w:t>- About Page</w:t>
        <w:br/>
        <w:t>- Projects Page</w:t>
        <w:br/>
        <w:t>- Contact Page</w:t>
        <w:br/>
        <w:br/>
        <w:t>(Placeholder note: Visual wireframes should be attached separately or created using a tool such as Balsamiq or wireframe.cc.)</w:t>
      </w:r>
    </w:p>
    <w:p>
      <w:pPr>
        <w:pStyle w:val="Heading2"/>
      </w:pPr>
      <w:r>
        <w:t>4. Visual Design Plan</w:t>
      </w:r>
    </w:p>
    <w:p>
      <w:r>
        <w:t>The visual design will follow a **minimalistic black theme** with strong visual contrast and simple typography.</w:t>
        <w:br/>
        <w:br/>
        <w:t>Color Scheme:</w:t>
        <w:br/>
        <w:t>- Background: Black (#000000)</w:t>
        <w:br/>
        <w:t>- Text: White (#FFFFFF)</w:t>
        <w:br/>
        <w:t>- Accent: Grey (#2C2C2C)</w:t>
        <w:br/>
        <w:br/>
        <w:t>Fonts:</w:t>
        <w:br/>
        <w:t>- SF Pro (modern and clean for body text)</w:t>
        <w:br/>
        <w:t>- Eurostile (tech-inspired headings)</w:t>
        <w:br/>
        <w:t>- Aeogo (for creative elements)</w:t>
        <w:br/>
        <w:t>- RoadGeek 2005 (for any display or stylized headings)</w:t>
        <w:br/>
        <w:br/>
        <w:t>Layout Style:</w:t>
        <w:br/>
        <w:t>- Center-aligned sections</w:t>
        <w:br/>
        <w:t>- Simple grid with clear visual hierarchy</w:t>
        <w:br/>
        <w:t>- Consistent margins and whitespace</w:t>
        <w:br/>
        <w:br/>
        <w:t>Overall, the design aims for elegance, simplicity, and readability.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