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2682" w14:textId="28E10197" w:rsidR="00FE5F9E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F797C">
        <w:rPr>
          <w:rFonts w:asciiTheme="majorBidi" w:hAnsiTheme="majorBidi" w:cstheme="majorBidi"/>
          <w:b/>
          <w:bCs/>
          <w:sz w:val="28"/>
          <w:szCs w:val="28"/>
          <w:lang w:val="en-US"/>
        </w:rPr>
        <w:t>BAB I</w:t>
      </w:r>
    </w:p>
    <w:p w14:paraId="59391AA1" w14:textId="4603E1A6" w:rsidR="003F797C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PENDAHULUAN</w:t>
      </w:r>
    </w:p>
    <w:p w14:paraId="0F1A0F48" w14:textId="17C9E1B7" w:rsidR="00E6245E" w:rsidRDefault="00E6245E" w:rsidP="00146027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20BC">
        <w:rPr>
          <w:rFonts w:asciiTheme="majorBidi" w:hAnsiTheme="majorBidi" w:cstheme="majorBidi"/>
          <w:b/>
          <w:bCs/>
          <w:sz w:val="24"/>
          <w:szCs w:val="24"/>
          <w:lang w:val="en-US"/>
        </w:rPr>
        <w:t>LATAR BELAKANG</w:t>
      </w:r>
    </w:p>
    <w:p w14:paraId="2A4E626F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B35E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Data Badan Pusat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2021,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jenisnya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sesuatunya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Lonjakan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ketertiban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manapun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Robinopsnal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Bareskrim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Polri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penindakan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motor di dua pekan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Mei 2022. Pada 1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7 Mei 2022, Polisi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118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motor di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wilayah di Indonesia.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8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14 Mei 2022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61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309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Lalu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penurunan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menurun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15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21 Mei 2022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257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1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24 Mei 2022, Polisi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766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motor. Selain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juga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kemacetan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kenyamanan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</w:p>
    <w:p w14:paraId="1C230981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r w:rsidRPr="000B35EB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krusial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diperhatikan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ketertiban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tenang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beraktivitas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diterbitkan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detiknews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10 Januari 2019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14.00 WITA,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percobaan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motor di Universitas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pelaku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aksinya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tertangkap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diamuk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massa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kekhawatiran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civitas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akademika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menuntut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>.</w:t>
      </w:r>
    </w:p>
    <w:p w14:paraId="073050CA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r w:rsidRPr="000B35EB"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canggih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lastRenderedPageBreak/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helm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Cara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terpasang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maraknya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bermotor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980E54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mengkombinasikan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Dalam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helm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pria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wanita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pula,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pria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wanita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lastRenderedPageBreak/>
        <w:t>membantu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pelanggaran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>.</w:t>
      </w:r>
    </w:p>
    <w:p w14:paraId="5B6A8827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pemaparan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mengusulkan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di wilayah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</w:t>
      </w:r>
    </w:p>
    <w:p w14:paraId="20F61FA1" w14:textId="77777777" w:rsidR="000B35EB" w:rsidRPr="000B35EB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r w:rsidRPr="000B35EB">
        <w:rPr>
          <w:rFonts w:asciiTheme="majorBidi" w:hAnsiTheme="majorBidi" w:cstheme="majorBidi"/>
          <w:sz w:val="24"/>
          <w:szCs w:val="24"/>
        </w:rPr>
        <w:t>(INI ADALAH GAMBAR)</w:t>
      </w:r>
    </w:p>
    <w:p w14:paraId="0F8E1181" w14:textId="1263E1D9" w:rsidR="00084DF4" w:rsidRDefault="000B35EB" w:rsidP="000B35EB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B35E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Gambar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x.x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mesinnya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Haarcascade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YOLOv8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CNN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dan OCR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diintegrasikan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(Smart Parking System) dan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35E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35EB">
        <w:rPr>
          <w:rFonts w:asciiTheme="majorBidi" w:hAnsiTheme="majorBidi" w:cstheme="majorBidi"/>
          <w:sz w:val="24"/>
          <w:szCs w:val="24"/>
        </w:rPr>
        <w:t xml:space="preserve"> real-time.</w:t>
      </w:r>
    </w:p>
    <w:p w14:paraId="5BE9150A" w14:textId="3948F0F3" w:rsidR="00E6245E" w:rsidRDefault="00E6245E" w:rsidP="00E6245E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RUMUSAN MASALAH</w:t>
      </w:r>
    </w:p>
    <w:p w14:paraId="612B4799" w14:textId="77777777" w:rsidR="004D740C" w:rsidRPr="004D740C" w:rsidRDefault="004D740C" w:rsidP="004D740C">
      <w:pPr>
        <w:spacing w:after="0"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Rumusan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pembahasan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latar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belakang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dipaparkan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5466963E" w14:textId="77777777" w:rsidR="004D740C" w:rsidRPr="004D740C" w:rsidRDefault="004D740C" w:rsidP="004D740C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YOLOv8 dan Haar Cascade untuk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real time?</w:t>
      </w:r>
    </w:p>
    <w:p w14:paraId="446CFAE5" w14:textId="7E9EA44F" w:rsidR="00A60FA6" w:rsidRDefault="004D740C" w:rsidP="004D740C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mengkombinasikan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meningkatkan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740C">
        <w:rPr>
          <w:rFonts w:asciiTheme="majorBidi" w:hAnsiTheme="majorBidi" w:cstheme="majorBidi"/>
          <w:sz w:val="24"/>
          <w:szCs w:val="24"/>
          <w:lang w:val="en-US"/>
        </w:rPr>
        <w:t>parkir</w:t>
      </w:r>
      <w:proofErr w:type="spellEnd"/>
      <w:r w:rsidRPr="004D740C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3D28C152" w14:textId="0EFBC01A" w:rsidR="00A60FA6" w:rsidRDefault="00A60FA6" w:rsidP="00B459B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BATASAN MASALAH</w:t>
      </w:r>
    </w:p>
    <w:p w14:paraId="738CF44D" w14:textId="552B7136" w:rsidR="00B459B2" w:rsidRDefault="00B459B2" w:rsidP="00EC2822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Batasan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3E6E1A1" w14:textId="77777777" w:rsidR="00A541CE" w:rsidRPr="00A541CE" w:rsidRDefault="00A541CE" w:rsidP="00A541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Model yang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dibangun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pre-trained model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YOLOv8 untuk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real time,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akurat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</w:p>
    <w:p w14:paraId="7B6AC39D" w14:textId="77777777" w:rsidR="00A541CE" w:rsidRPr="00A541CE" w:rsidRDefault="00A541CE" w:rsidP="00A541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hanya pada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pengendara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helm dan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masker,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kacamata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penutup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helm</w:t>
      </w:r>
    </w:p>
    <w:p w14:paraId="1FC8A5C0" w14:textId="36B7EEC9" w:rsidR="003F797C" w:rsidRPr="00A541CE" w:rsidRDefault="00A541CE" w:rsidP="00A541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hanya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terbatas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pengendara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roda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541CE">
        <w:rPr>
          <w:rFonts w:asciiTheme="majorBidi" w:hAnsiTheme="majorBidi" w:cstheme="majorBidi"/>
          <w:sz w:val="24"/>
          <w:szCs w:val="24"/>
          <w:lang w:val="en-US"/>
        </w:rPr>
        <w:t>pengendara</w:t>
      </w:r>
      <w:proofErr w:type="spellEnd"/>
      <w:r w:rsidRPr="00A541CE">
        <w:rPr>
          <w:rFonts w:asciiTheme="majorBidi" w:hAnsiTheme="majorBidi" w:cstheme="majorBidi"/>
          <w:sz w:val="24"/>
          <w:szCs w:val="24"/>
          <w:lang w:val="en-US"/>
        </w:rPr>
        <w:t xml:space="preserve"> motor</w:t>
      </w:r>
    </w:p>
    <w:p w14:paraId="0B172FF0" w14:textId="525CDC5A" w:rsidR="006E6C7A" w:rsidRDefault="006E6C7A" w:rsidP="006E6C7A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TUJUAN PENELITIAN</w:t>
      </w:r>
    </w:p>
    <w:p w14:paraId="3A133035" w14:textId="6CA46C02" w:rsidR="006E6C7A" w:rsidRDefault="006E6C7A" w:rsidP="006E6C7A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Tujuan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566C6A5C" w14:textId="77777777" w:rsidR="005F41B5" w:rsidRPr="005F41B5" w:rsidRDefault="005F41B5" w:rsidP="005F41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Haar Cascade dan YOLOv8 untuk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real time</w:t>
      </w:r>
    </w:p>
    <w:p w14:paraId="377786FD" w14:textId="7D7369AC" w:rsidR="006E6C7A" w:rsidRPr="005F41B5" w:rsidRDefault="005F41B5" w:rsidP="005F41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mengkombinasikan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berhelm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dan plat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kendaraan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meningkatkan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5F41B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F41B5">
        <w:rPr>
          <w:rFonts w:asciiTheme="majorBidi" w:hAnsiTheme="majorBidi" w:cstheme="majorBidi"/>
          <w:sz w:val="24"/>
          <w:szCs w:val="24"/>
          <w:lang w:val="en-US"/>
        </w:rPr>
        <w:t>parkir</w:t>
      </w:r>
      <w:proofErr w:type="spellEnd"/>
    </w:p>
    <w:p w14:paraId="3360E9B6" w14:textId="77777777" w:rsidR="00557F39" w:rsidRDefault="00557F39" w:rsidP="00557F39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MANFAAT PENELITIAN</w:t>
      </w:r>
    </w:p>
    <w:p w14:paraId="760D49F5" w14:textId="3A46B870" w:rsidR="00557F39" w:rsidRDefault="00557F39" w:rsidP="00557F39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Manfaat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A7A7CC7" w14:textId="38BB5DC9" w:rsidR="00557F39" w:rsidRDefault="00557F39" w:rsidP="00557F39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Bagi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1B287490" w14:textId="5B78FC7A" w:rsidR="00557F39" w:rsidRDefault="00557F39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YOLOv8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</w:t>
      </w:r>
      <w:r w:rsidR="00EC2822">
        <w:rPr>
          <w:rFonts w:asciiTheme="majorBidi" w:hAnsiTheme="majorBidi" w:cstheme="majorBidi"/>
          <w:sz w:val="24"/>
          <w:szCs w:val="24"/>
          <w:lang w:val="en-US"/>
        </w:rPr>
        <w:t>ndeteksi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C2822"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C2822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C2822" w:rsidRPr="00EC2822">
        <w:rPr>
          <w:rFonts w:asciiTheme="majorBidi" w:hAnsiTheme="majorBidi" w:cstheme="majorBidi"/>
          <w:i/>
          <w:iCs/>
          <w:sz w:val="24"/>
          <w:szCs w:val="24"/>
          <w:lang w:val="en-US"/>
        </w:rPr>
        <w:t>real time</w:t>
      </w:r>
    </w:p>
    <w:p w14:paraId="409FBCB7" w14:textId="0E2C1991" w:rsidR="00EC2822" w:rsidRDefault="00EC2822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dengan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proyek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ini</w:t>
      </w:r>
    </w:p>
    <w:p w14:paraId="6EC9532B" w14:textId="730763EE" w:rsidR="00EC2822" w:rsidRDefault="00EC2822" w:rsidP="00EC2822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</w:p>
    <w:p w14:paraId="57F0BD1F" w14:textId="1A9B75BF" w:rsidR="00EC2822" w:rsidRDefault="00EC2822" w:rsidP="00EC2822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Bagi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</w:p>
    <w:p w14:paraId="11E33EE8" w14:textId="7A94E437" w:rsidR="00EC2822" w:rsidRDefault="00EC2822" w:rsidP="00EC2822">
      <w:pPr>
        <w:pStyle w:val="ListParagraph"/>
        <w:numPr>
          <w:ilvl w:val="0"/>
          <w:numId w:val="7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6A4DFBF9" w14:textId="3241014F" w:rsidR="00EC2822" w:rsidRDefault="00EC2822" w:rsidP="00EC2822">
      <w:pPr>
        <w:pStyle w:val="ListParagraph"/>
        <w:numPr>
          <w:ilvl w:val="0"/>
          <w:numId w:val="7"/>
        </w:numPr>
        <w:spacing w:after="0" w:line="360" w:lineRule="auto"/>
        <w:ind w:left="1418" w:hanging="425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pandang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</w:p>
    <w:p w14:paraId="0C99734D" w14:textId="77777777" w:rsidR="00EC2822" w:rsidRDefault="00EC2822" w:rsidP="00EC2822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Bagi Masyarakat</w:t>
      </w:r>
    </w:p>
    <w:p w14:paraId="5D17DDFB" w14:textId="4481EDCA" w:rsidR="00EC2822" w:rsidRPr="00EC2822" w:rsidRDefault="00EC2822" w:rsidP="00EC2822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Bagi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EC2822">
        <w:rPr>
          <w:rFonts w:asciiTheme="majorBidi" w:hAnsiTheme="majorBidi" w:cstheme="majorBidi"/>
          <w:sz w:val="24"/>
          <w:szCs w:val="24"/>
          <w:lang w:val="en-US"/>
        </w:rPr>
        <w:t>danya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alternatif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berpotensi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EC2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C2822"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</w:p>
    <w:p w14:paraId="2C397597" w14:textId="77777777" w:rsidR="00557F39" w:rsidRPr="00557F39" w:rsidRDefault="00557F39" w:rsidP="00557F39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57F39" w:rsidRPr="0055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60BE"/>
    <w:multiLevelType w:val="hybridMultilevel"/>
    <w:tmpl w:val="D6B8DB46"/>
    <w:lvl w:ilvl="0" w:tplc="B62C59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3273CA9"/>
    <w:multiLevelType w:val="hybridMultilevel"/>
    <w:tmpl w:val="B770BE84"/>
    <w:lvl w:ilvl="0" w:tplc="E93E79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013BA1"/>
    <w:multiLevelType w:val="hybridMultilevel"/>
    <w:tmpl w:val="6038C124"/>
    <w:lvl w:ilvl="0" w:tplc="6C3A79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0580613"/>
    <w:multiLevelType w:val="hybridMultilevel"/>
    <w:tmpl w:val="069CF8BE"/>
    <w:lvl w:ilvl="0" w:tplc="A296BB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7565B9"/>
    <w:multiLevelType w:val="hybridMultilevel"/>
    <w:tmpl w:val="95E0278C"/>
    <w:lvl w:ilvl="0" w:tplc="F12473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80277C"/>
    <w:multiLevelType w:val="hybridMultilevel"/>
    <w:tmpl w:val="AD367526"/>
    <w:lvl w:ilvl="0" w:tplc="B5E0EB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85D"/>
    <w:multiLevelType w:val="hybridMultilevel"/>
    <w:tmpl w:val="0AFE0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725DD"/>
    <w:multiLevelType w:val="hybridMultilevel"/>
    <w:tmpl w:val="79866F2C"/>
    <w:lvl w:ilvl="0" w:tplc="C46AB53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11267519">
    <w:abstractNumId w:val="5"/>
  </w:num>
  <w:num w:numId="2" w16cid:durableId="809984683">
    <w:abstractNumId w:val="6"/>
  </w:num>
  <w:num w:numId="3" w16cid:durableId="306053962">
    <w:abstractNumId w:val="3"/>
  </w:num>
  <w:num w:numId="4" w16cid:durableId="546186371">
    <w:abstractNumId w:val="4"/>
  </w:num>
  <w:num w:numId="5" w16cid:durableId="1630865007">
    <w:abstractNumId w:val="1"/>
  </w:num>
  <w:num w:numId="6" w16cid:durableId="909194445">
    <w:abstractNumId w:val="0"/>
  </w:num>
  <w:num w:numId="7" w16cid:durableId="1019357831">
    <w:abstractNumId w:val="2"/>
  </w:num>
  <w:num w:numId="8" w16cid:durableId="1504591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5"/>
    <w:rsid w:val="00084DF4"/>
    <w:rsid w:val="000B35EB"/>
    <w:rsid w:val="000E7409"/>
    <w:rsid w:val="00146027"/>
    <w:rsid w:val="001E61E6"/>
    <w:rsid w:val="0020132F"/>
    <w:rsid w:val="00250E13"/>
    <w:rsid w:val="003F797C"/>
    <w:rsid w:val="0045726D"/>
    <w:rsid w:val="004B20BC"/>
    <w:rsid w:val="004B4559"/>
    <w:rsid w:val="004D740C"/>
    <w:rsid w:val="00557F39"/>
    <w:rsid w:val="005F41B5"/>
    <w:rsid w:val="00632DC2"/>
    <w:rsid w:val="00657541"/>
    <w:rsid w:val="006E6C7A"/>
    <w:rsid w:val="007104A7"/>
    <w:rsid w:val="008E07CF"/>
    <w:rsid w:val="009A3275"/>
    <w:rsid w:val="00A1321A"/>
    <w:rsid w:val="00A541CE"/>
    <w:rsid w:val="00A60FA6"/>
    <w:rsid w:val="00B459B2"/>
    <w:rsid w:val="00B8218C"/>
    <w:rsid w:val="00BC7DC9"/>
    <w:rsid w:val="00E13CD6"/>
    <w:rsid w:val="00E57B7E"/>
    <w:rsid w:val="00E6245E"/>
    <w:rsid w:val="00E63803"/>
    <w:rsid w:val="00EC2822"/>
    <w:rsid w:val="00F34059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3BE2"/>
  <w15:chartTrackingRefBased/>
  <w15:docId w15:val="{1B62929E-BB4B-45D4-A20B-DB5A8FB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57B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3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Rozaki</dc:creator>
  <cp:keywords/>
  <dc:description/>
  <cp:lastModifiedBy>Muhamad Rozaki</cp:lastModifiedBy>
  <cp:revision>18</cp:revision>
  <dcterms:created xsi:type="dcterms:W3CDTF">2023-06-12T09:31:00Z</dcterms:created>
  <dcterms:modified xsi:type="dcterms:W3CDTF">2023-09-03T11:31:00Z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d49c3ae795cfd2fffa6e19978eb220df86bd03eab378f085b744227c235ebbf0</vt:lpwstr>
  </property>
</Properties>
</file>