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94" w:rsidRPr="00D76294" w:rsidRDefault="00D76294" w:rsidP="00D76294">
      <w:pPr>
        <w:spacing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20.25pt;height:18pt" o:ole="">
            <v:imagedata r:id="rId5" o:title=""/>
          </v:shape>
          <w:control r:id="rId6" w:name="DefaultOcxName" w:shapeid="_x0000_i1156"/>
        </w:objec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№№ заданий </w: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object w:dxaOrig="1440" w:dyaOrig="1440">
          <v:shape id="_x0000_i1155" type="#_x0000_t75" style="width:20.25pt;height:18pt" o:ole="">
            <v:imagedata r:id="rId7" o:title=""/>
          </v:shape>
          <w:control r:id="rId8" w:name="DefaultOcxName1" w:shapeid="_x0000_i1155"/>
        </w:objec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Пояснения </w: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object w:dxaOrig="1440" w:dyaOrig="1440">
          <v:shape id="_x0000_i1154" type="#_x0000_t75" style="width:20.25pt;height:18pt" o:ole="">
            <v:imagedata r:id="rId7" o:title=""/>
          </v:shape>
          <w:control r:id="rId9" w:name="DefaultOcxName2" w:shapeid="_x0000_i1154"/>
        </w:objec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Ответы </w: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object w:dxaOrig="1440" w:dyaOrig="1440">
          <v:shape id="_x0000_i1153" type="#_x0000_t75" style="width:20.25pt;height:18pt" o:ole="">
            <v:imagedata r:id="rId7" o:title=""/>
          </v:shape>
          <w:control r:id="rId10" w:name="DefaultOcxName3" w:shapeid="_x0000_i1153"/>
        </w:objec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Ключ </w: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object w:dxaOrig="1440" w:dyaOrig="1440">
          <v:shape id="_x0000_i1152" type="#_x0000_t75" style="width:20.25pt;height:18pt" o:ole="">
            <v:imagedata r:id="rId7" o:title=""/>
          </v:shape>
          <w:control r:id="rId11" w:name="DefaultOcxName4" w:shapeid="_x0000_i1152"/>
        </w:objec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Критерии </w: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object w:dxaOrig="1440" w:dyaOrig="1440">
          <v:shape id="_x0000_i1151" type="#_x0000_t75" style="width:20.25pt;height:18pt" o:ole="">
            <v:imagedata r:id="rId7" o:title=""/>
          </v:shape>
          <w:control r:id="rId12" w:name="DefaultOcxName5" w:shapeid="_x0000_i1151"/>
        </w:objec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Источник </w: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object w:dxaOrig="1440" w:dyaOrig="1440">
          <v:shape id="_x0000_i1150" type="#_x0000_t75" style="width:20.25pt;height:18pt" o:ole="">
            <v:imagedata r:id="rId7" o:title=""/>
          </v:shape>
          <w:control r:id="rId13" w:name="DefaultOcxName6" w:shapeid="_x0000_i1150"/>
        </w:objec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Раздел </w: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object w:dxaOrig="1440" w:dyaOrig="1440">
          <v:shape id="_x0000_i1149" type="#_x0000_t75" style="width:20.25pt;height:18pt" o:ole="">
            <v:imagedata r:id="rId7" o:title=""/>
          </v:shape>
          <w:control r:id="rId14" w:name="DefaultOcxName7" w:shapeid="_x0000_i1149"/>
        </w:object>
      </w:r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proofErr w:type="spellStart"/>
      <w:proofErr w:type="gramStart"/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Раздел</w:t>
      </w:r>
      <w:proofErr w:type="spellEnd"/>
      <w:proofErr w:type="gramEnd"/>
      <w:r w:rsidRPr="00D7629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кодификатора ФИПИ Печать Готово, можно копировать.</w:t>
      </w:r>
    </w:p>
    <w:p w:rsidR="00D76294" w:rsidRPr="00D76294" w:rsidRDefault="00D76294" w:rsidP="00D76294">
      <w:pPr>
        <w:spacing w:after="30" w:line="375" w:lineRule="atLeast"/>
        <w:textAlignment w:val="center"/>
        <w:rPr>
          <w:rFonts w:ascii="Verdana" w:eastAsia="Times New Roman" w:hAnsi="Verdana" w:cs="Times New Roman"/>
          <w:color w:val="000066"/>
          <w:sz w:val="27"/>
          <w:szCs w:val="27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66"/>
          <w:sz w:val="27"/>
          <w:szCs w:val="27"/>
          <w:lang w:eastAsia="ru-RU"/>
        </w:rPr>
        <w:t>Вариант № 6453712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 Задание 20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Каждую се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кун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ду бак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рия де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лит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на две новые бактерии. Известно, что весь объём од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ста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на бак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рии за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пол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ня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ют за 1 час. За сколько секунд стакан будет заполнен бактериями наполовину?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 Задание 20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 коль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це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вой до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ге рас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 че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ты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ре бензоколонки: A, B, C и D. Рас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я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между A и B — 50 км, между A и C — 40 км, между C и D — 25 км, между D и A — 35 км (все рас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я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 из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ря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ют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вдоль коль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це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вой до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ги в крат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шую сторону). Най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рас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я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между B и C.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3. Задание 20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Хозяин до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рил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ся с рабочими, что они 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ют 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дец на сле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ю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щих условиях: за пер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вый метр он за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пла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тит им 3500 рублей, а за каж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дый сле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ю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щий метр — на 1600 руб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лей больше, чем за предыдущий. Сколь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 денег хо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зя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ин дол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жен будет за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пла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тить рабочим, если они вы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ют 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дец глу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би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9 метров?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4. Задание 20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Улитка за день за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пол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за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ет вверх по де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ву на 4 м, а за ночь спол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за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ет на 1 м. Вы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та де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ва 13 м. За сколь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 дней улит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ка впер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вые доползёт до вер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ши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 дерева?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5. Задание 20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Из книги выпало несколько идущих подряд листов. Номер последней страницы перед выпавшими листами — 328, номер первой страницы после выпавших листов записывается теми же цифрами, но в другом порядке. Сколько листов выпало?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6. Задание 19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Трёхзначное число при де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нии на 10 даёт в остат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ке 3. Если по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след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нюю цифру числа пе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сти в на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ло его записи, то по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чен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ное число будет на 72 боль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ше первоначального. Най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ис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ход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ное число.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7. Задание 19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Приведите при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мер трёхзначного на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числа боль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ше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500, 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рое при де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нии на 6 и на 5 даёт рав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ные не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вые </w:t>
      </w:r>
      <w:proofErr w:type="gramStart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остат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ки</w:t>
      </w:r>
      <w:proofErr w:type="gramEnd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 xml:space="preserve"> и сред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няя цифра 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яв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ля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ет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ся сред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ним ариф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ским край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них цифр. В от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ука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ровно одно такое число.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8. Задание 19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Приведите при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мер трёхзначного на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раль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числа, 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рое при де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нии на 3, на 5 и на 7 даёт в остат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ке 1 и цифры 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рас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 в по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ряд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ке убы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 слева направо. В от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ука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ровно одно такое число.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9. Задание 17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proofErr w:type="gramStart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ор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нат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</w:t>
      </w:r>
      <w:proofErr w:type="gramEnd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 xml:space="preserve"> пря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мой от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 числа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04800" cy="171450"/>
            <wp:effectExtent l="0" t="0" r="0" b="0"/>
            <wp:docPr id="105" name="Рисунок 105" descr="https://ege.sdamgia.ru/formula/1e/1e3f9cfe8bac2f510bb4c2a20d71031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ge.sdamgia.ru/formula/1e/1e3f9cfe8bac2f510bb4c2a20d710315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52400" cy="95250"/>
            <wp:effectExtent l="0" t="0" r="0" b="0"/>
            <wp:docPr id="104" name="Рисунок 104" descr="https://ege.sdamgia.ru/formula/8d/8d6095a666c371a003417bc3edbf2b0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ge.sdamgia.ru/formula/8d/8d6095a666c371a003417bc3edbf2b0f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94" w:rsidRPr="00D76294" w:rsidRDefault="00D76294" w:rsidP="00D762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D76294" w:rsidRPr="00D76294" w:rsidRDefault="00D76294" w:rsidP="00D762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971675" cy="219075"/>
            <wp:effectExtent l="0" t="0" r="9525" b="9525"/>
            <wp:docPr id="103" name="Рисунок 103" descr="https://mathb-ege.sdamgia.ru/get_file?id=1625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hb-ege.sdamgia.ru/get_file?id=16256&amp;png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94" w:rsidRPr="00D76294" w:rsidRDefault="00D76294" w:rsidP="00D762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Расположите в по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ряд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ке воз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рас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 числа</w:t>
      </w:r>
    </w:p>
    <w:p w:rsidR="00D76294" w:rsidRPr="00D76294" w:rsidRDefault="00D76294" w:rsidP="00D762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D76294" w:rsidRPr="00D76294" w:rsidTr="00D76294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71475" cy="152400"/>
                  <wp:effectExtent l="0" t="0" r="9525" b="0"/>
                  <wp:docPr id="102" name="Рисунок 102" descr="https://ege.sdamgia.ru/formula/8c/8ca2ed590cf2ea2404f2e67641bcdf50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ge.sdamgia.ru/formula/8c/8ca2ed590cf2ea2404f2e67641bcdf50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61950" cy="152400"/>
                  <wp:effectExtent l="0" t="0" r="0" b="0"/>
                  <wp:docPr id="101" name="Рисунок 101" descr="https://ege.sdamgia.ru/formula/a2/a21f57d3dc1ae71eae6d64ab47f8b41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ge.sdamgia.ru/formula/a2/a21f57d3dc1ae71eae6d64ab47f8b41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52425" cy="104775"/>
                  <wp:effectExtent l="0" t="0" r="9525" b="9525"/>
                  <wp:docPr id="100" name="Рисунок 100" descr="https://ege.sdamgia.ru/formula/87/87f48c41d94231f300fb541cb541b48b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ge.sdamgia.ru/formula/87/87f48c41d94231f300fb541cb541b48b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52425" cy="152400"/>
                  <wp:effectExtent l="0" t="0" r="9525" b="0"/>
                  <wp:docPr id="99" name="Рисунок 99" descr="https://ege.sdamgia.ru/formula/09/09eec5937f6820744e37aef27958e987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ge.sdamgia.ru/formula/09/09eec5937f6820744e37aef27958e987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6294" w:rsidRPr="00D76294" w:rsidRDefault="00D76294" w:rsidP="00D762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В от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ука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ра вы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бран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ных Вами чисел, рас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жен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ных в по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ряд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ке возрастания, без пробелов, за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пя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тых и дру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гих до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пол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ных символов.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10. Задание 17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Каждому из четырёх не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венств в левом столб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це со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от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вет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ет одно из ре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ше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ний из пра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столбца. Уста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со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от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вет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ствие между не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вен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ми и их решениями.</w:t>
      </w:r>
    </w:p>
    <w:p w:rsidR="00D76294" w:rsidRPr="00D76294" w:rsidRDefault="00D76294" w:rsidP="00D762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0"/>
        <w:gridCol w:w="540"/>
        <w:gridCol w:w="4230"/>
      </w:tblGrid>
      <w:tr w:rsidR="00D76294" w:rsidRPr="00D76294" w:rsidTr="00D76294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НЕРАВЕНСТВА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РЕШЕНИЯ</w:t>
            </w:r>
          </w:p>
        </w:tc>
      </w:tr>
      <w:tr w:rsidR="00D76294" w:rsidRPr="00D76294" w:rsidTr="00D762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76294" w:rsidRPr="00D76294" w:rsidRDefault="00D76294" w:rsidP="00D76294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14375" cy="180975"/>
                  <wp:effectExtent l="0" t="0" r="9525" b="9525"/>
                  <wp:docPr id="98" name="Рисунок 98" descr="https://ege.sdamgia.ru/formula/69/69b5f14b8fe0feb4e09bdc08e8fd6736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ege.sdamgia.ru/formula/69/69b5f14b8fe0feb4e09bdc08e8fd6736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294" w:rsidRPr="00D76294" w:rsidRDefault="00D76294" w:rsidP="00D76294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Б)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838200" cy="238125"/>
                  <wp:effectExtent l="0" t="0" r="0" b="0"/>
                  <wp:docPr id="97" name="Рисунок 97" descr="https://ege.sdamgia.ru/formula/70/70fd4a81b29503c716727ab0461b9107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ge.sdamgia.ru/formula/70/70fd4a81b29503c716727ab0461b9107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294" w:rsidRPr="00D76294" w:rsidRDefault="00D76294" w:rsidP="00D76294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04850" cy="409575"/>
                  <wp:effectExtent l="0" t="0" r="0" b="9525"/>
                  <wp:docPr id="96" name="Рисунок 96" descr="https://ege.sdamgia.ru/formula/a9/a9864a93955ac3809d11aa8dd59d0d71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ege.sdamgia.ru/formula/a9/a9864a93955ac3809d11aa8dd59d0d71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294" w:rsidRPr="00D76294" w:rsidRDefault="00D76294" w:rsidP="00D76294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343025" cy="438150"/>
                  <wp:effectExtent l="0" t="0" r="9525" b="0"/>
                  <wp:docPr id="95" name="Рисунок 95" descr="https://ege.sdamgia.ru/formula/f9/f92a8ea2488bc9beeb0cc49c9f979172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ege.sdamgia.ru/formula/f9/f92a8ea2488bc9beeb0cc49c9f979172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76294" w:rsidRPr="00D76294" w:rsidRDefault="00D76294" w:rsidP="00D76294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81000" cy="152400"/>
                  <wp:effectExtent l="0" t="0" r="0" b="0"/>
                  <wp:docPr id="94" name="Рисунок 94" descr="https://ege.sdamgia.ru/formula/17/17c061e65bba6bb05290b3a938943bdb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ege.sdamgia.ru/formula/17/17c061e65bba6bb05290b3a938943bdb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или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90525" cy="152400"/>
                  <wp:effectExtent l="0" t="0" r="9525" b="0"/>
                  <wp:docPr id="93" name="Рисунок 93" descr="https://ege.sdamgia.ru/formula/16/1631f135663f065d258fa73a3f1d3ff5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ege.sdamgia.ru/formula/16/1631f135663f065d258fa73a3f1d3ff5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294" w:rsidRPr="00D76294" w:rsidRDefault="00D76294" w:rsidP="00D76294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81000" cy="152400"/>
                  <wp:effectExtent l="0" t="0" r="0" b="0"/>
                  <wp:docPr id="92" name="Рисунок 92" descr="https://ege.sdamgia.ru/formula/3d/3d3e00e0b84ad6b64a3461fe9092698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ege.sdamgia.ru/formula/3d/3d3e00e0b84ad6b64a3461fe9092698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294" w:rsidRPr="00D76294" w:rsidRDefault="00D76294" w:rsidP="00D76294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90525" cy="152400"/>
                  <wp:effectExtent l="0" t="0" r="9525" b="0"/>
                  <wp:docPr id="91" name="Рисунок 91" descr="https://ege.sdamgia.ru/formula/60/609b5a2156d89b8809a3c7e0c26ecc2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ege.sdamgia.ru/formula/60/609b5a2156d89b8809a3c7e0c26ecc2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294" w:rsidRPr="00D76294" w:rsidRDefault="00D76294" w:rsidP="00D76294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676275" cy="152400"/>
                  <wp:effectExtent l="0" t="0" r="9525" b="0"/>
                  <wp:docPr id="90" name="Рисунок 90" descr="https://ege.sdamgia.ru/formula/ef/efad2b4d3e1e51fdbbf787683068e6ac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ege.sdamgia.ru/formula/ef/efad2b4d3e1e51fdbbf787683068e6ac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6294" w:rsidRPr="00D76294" w:rsidRDefault="00D76294" w:rsidP="00D762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</w:t>
      </w:r>
    </w:p>
    <w:p w:rsidR="00D76294" w:rsidRPr="00D76294" w:rsidRDefault="00D76294" w:rsidP="00D76294">
      <w:pPr>
        <w:spacing w:after="24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Запишите в ответ цифры, рас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жив их в порядке, со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от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вет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ю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щем буквам: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</w:tblGrid>
      <w:tr w:rsidR="00D76294" w:rsidRPr="00D76294" w:rsidTr="00D76294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</w:tr>
      <w:tr w:rsidR="00D76294" w:rsidRPr="00D76294" w:rsidTr="00D76294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6294" w:rsidRPr="00D76294" w:rsidRDefault="00D76294" w:rsidP="00D7629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629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11. Задание 16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905000" cy="1304925"/>
            <wp:effectExtent l="0" t="0" r="0" b="9525"/>
            <wp:docPr id="89" name="Рисунок 89" descr="https://mathb-ege.sdamgia.ru/get_file?id=83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athb-ege.sdamgia.ru/get_file?id=837&amp;png=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 xml:space="preserve">Диаметр основания конуса равен 6, а угол при вершине осевого сечения равен 90°. Вычислите объем конуса, деленный </w:t>
      </w:r>
      <w:proofErr w:type="gramStart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proofErr w:type="gramEnd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 xml:space="preserve"> π.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12. Задание 16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190750" cy="2400300"/>
            <wp:effectExtent l="0" t="0" r="0" b="0"/>
            <wp:docPr id="88" name="Рисунок 88" descr="https://mathb-ege.sdamgia.ru/get_file?id=839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athb-ege.sdamgia.ru/get_file?id=839&amp;png=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Конус опи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сан около пра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виль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четырехугольной пи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ды со сто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основания 4 и вы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той 6. Най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его объем, де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лен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ный </w:t>
      </w:r>
      <w:proofErr w:type="gramStart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proofErr w:type="gramEnd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95250" cy="95250"/>
            <wp:effectExtent l="0" t="0" r="0" b="0"/>
            <wp:docPr id="87" name="Рисунок 87" descr="https://ege.sdamgia.ru/formula/52/522359592d78569a9eac16498aa7a08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ge.sdamgia.ru/formula/52/522359592d78569a9eac16498aa7a087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13. Задание 16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57300" cy="1323975"/>
            <wp:effectExtent l="0" t="0" r="0" b="9525"/>
            <wp:docPr id="86" name="Рисунок 86" descr="https://mathb-ege.sdamgia.ru/get_file?id=90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athb-ege.sdamgia.ru/get_file?id=906&amp;png=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Найдите объем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4300" cy="142875"/>
            <wp:effectExtent l="0" t="0" r="0" b="9525"/>
            <wp:docPr id="85" name="Рисунок 85" descr="https://ege.sdamgia.ru/formula/52/5206560a306a2e085a437fd258eb57c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ge.sdamgia.ru/formula/52/5206560a306a2e085a437fd258eb57cep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части конуса, изображенной на рисунке. В ответе укажите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14325" cy="180975"/>
            <wp:effectExtent l="0" t="0" r="9525" b="9525"/>
            <wp:docPr id="84" name="Рисунок 84" descr="https://ege.sdamgia.ru/formula/de/deb73acdd28329de22c3967a7254130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ge.sdamgia.ru/formula/de/deb73acdd28329de22c3967a7254130b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14. Задание 16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1181100" cy="923925"/>
            <wp:effectExtent l="0" t="0" r="0" b="9525"/>
            <wp:docPr id="83" name="Рисунок 83" descr="https://mathb-ege.sdamgia.ru/get_file?id=677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athb-ege.sdamgia.ru/get_file?id=6778&amp;png=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Во сколь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 раз уве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чит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объем куба, если все его рёбра уве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чить в 5 раз?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15. Задание 16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Вершина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4300" cy="152400"/>
            <wp:effectExtent l="0" t="0" r="0" b="0"/>
            <wp:docPr id="82" name="Рисунок 82" descr="https://ege.sdamgia.ru/formula/7f/7fc56270e7a70fa81a5935b72eacbe2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ge.sdamgia.ru/formula/7f/7fc56270e7a70fa81a5935b72eacbe29p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куба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09675" cy="142875"/>
            <wp:effectExtent l="0" t="0" r="9525" b="9525"/>
            <wp:docPr id="81" name="Рисунок 81" descr="https://ege.sdamgia.ru/formula/3d/3dcbf64aebe65200503211a8fc5a351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ge.sdamgia.ru/formula/3d/3dcbf64aebe65200503211a8fc5a3518p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со стороной 1,6 является центром сферы, проходящей через точку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71450" cy="142875"/>
            <wp:effectExtent l="0" t="0" r="0" b="9525"/>
            <wp:docPr id="80" name="Рисунок 80" descr="https://ege.sdamgia.ru/formula/e2/e283f48f6f3d4077546b2b697c3eeba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ege.sdamgia.ru/formula/e2/e283f48f6f3d4077546b2b697c3eebadp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 Найдите площадь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95250" cy="152400"/>
            <wp:effectExtent l="0" t="0" r="0" b="0"/>
            <wp:docPr id="79" name="Рисунок 79" descr="https://ege.sdamgia.ru/formula/5d/5dbc98dcc983a70728bd082d1a47546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ge.sdamgia.ru/formula/5d/5dbc98dcc983a70728bd082d1a47546ep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части сферы, содержащейся внутри куба. В ответе запишите величину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85750" cy="180975"/>
            <wp:effectExtent l="0" t="0" r="0" b="9525"/>
            <wp:docPr id="78" name="Рисунок 78" descr="https://ege.sdamgia.ru/formula/57/571d4a7b0f022f80048ff9e6cdc1eeb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ge.sdamgia.ru/formula/57/571d4a7b0f022f80048ff9e6cdc1eebfp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16. Задание 16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352675" cy="2314575"/>
            <wp:effectExtent l="0" t="0" r="9525" b="9525"/>
            <wp:docPr id="77" name="Рисунок 77" descr="https://mathb-ege.sdamgia.ru/get_file?id=84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athb-ege.sdamgia.ru/get_file?id=843&amp;png=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Около куба с ребром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28600" cy="238125"/>
            <wp:effectExtent l="0" t="0" r="0" b="0"/>
            <wp:docPr id="76" name="Рисунок 76" descr="https://ege.sdamgia.ru/formula/91/91a24814efa2661939c57367281c819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ege.sdamgia.ru/formula/91/91a24814efa2661939c57367281c819cp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 xml:space="preserve">  описан шар. Найдите объем этого шара, деленный </w:t>
      </w:r>
      <w:proofErr w:type="gramStart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proofErr w:type="gramEnd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95250" cy="95250"/>
            <wp:effectExtent l="0" t="0" r="0" b="0"/>
            <wp:docPr id="75" name="Рисунок 75" descr="https://ege.sdamgia.ru/formula/52/522359592d78569a9eac16498aa7a08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ege.sdamgia.ru/formula/52/522359592d78569a9eac16498aa7a087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17. Задание 16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866900" cy="1228725"/>
            <wp:effectExtent l="0" t="0" r="0" b="9525"/>
            <wp:docPr id="74" name="Рисунок 74" descr="https://mathb-ege.sdamgia.ru/get_file?id=90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athb-ege.sdamgia.ru/get_file?id=903&amp;png=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Найдите объем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4300" cy="142875"/>
            <wp:effectExtent l="0" t="0" r="0" b="9525"/>
            <wp:docPr id="73" name="Рисунок 73" descr="https://ege.sdamgia.ru/formula/52/5206560a306a2e085a437fd258eb57c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ege.sdamgia.ru/formula/52/5206560a306a2e085a437fd258eb57cep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части цилиндра, изображенной на рисунке. В ответе укажите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14325" cy="180975"/>
            <wp:effectExtent l="0" t="0" r="9525" b="9525"/>
            <wp:docPr id="72" name="Рисунок 72" descr="https://ege.sdamgia.ru/formula/de/deb73acdd28329de22c3967a7254130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ge.sdamgia.ru/formula/de/deb73acdd28329de22c3967a7254130b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18. Задание 16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609725" cy="809625"/>
            <wp:effectExtent l="0" t="0" r="9525" b="9525"/>
            <wp:docPr id="71" name="Рисунок 71" descr="https://mathb-ege.sdamgia.ru/get_file?id=1946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athb-ege.sdamgia.ru/get_file?id=19461&amp;png=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Даны два цилиндра. 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ус основания и вы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та первого равны со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от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вет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ствен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 2 и 6, а вто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— 6 и 7. Во сколь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 раз объём вто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цилиндра боль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ше объёма первого?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19. Задание 16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600200" cy="1514475"/>
            <wp:effectExtent l="0" t="0" r="0" b="9525"/>
            <wp:docPr id="70" name="Рисунок 70" descr="https://mathb-ege.sdamgia.ru/get_file?id=3415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athb-ege.sdamgia.ru/get_file?id=3415&amp;png=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Найдите объем пра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виль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шестиугольной призмы, все ребра 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рой равны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28600" cy="238125"/>
            <wp:effectExtent l="0" t="0" r="0" b="0"/>
            <wp:docPr id="69" name="Рисунок 69" descr="https://ege.sdamgia.ru/formula/91/91a24814efa2661939c57367281c819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ege.sdamgia.ru/formula/91/91a24814efa2661939c57367281c819cp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20. Задание 16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В пра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виль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тре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уголь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приз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ме 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ABCA</w:t>
      </w:r>
      <w:r w:rsidRPr="00D7629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r w:rsidRPr="00D7629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</w:t>
      </w:r>
      <w:r w:rsidRPr="00D7629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сто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 ос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ний равны 2, бо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вые рёбра равны 5. Най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пло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щадь се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 приз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мы плос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стью, про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хо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дя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щей через се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 рёбер 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AB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AC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D7629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r w:rsidRPr="00D7629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D7629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</w:t>
      </w:r>
      <w:r w:rsidRPr="00D7629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21. Задание 15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552575" cy="1200150"/>
            <wp:effectExtent l="0" t="0" r="9525" b="0"/>
            <wp:docPr id="68" name="Рисунок 68" descr="https://mathb-ege.sdamgia.ru/get_file?id=142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athb-ege.sdamgia.ru/get_file?id=1427&amp;png=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В рав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бед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рен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 трапеции диа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ли перпендикулярны. Вы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та трапеции равна 12. Най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ее сред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нюю линию.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22. Задание 15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476500" cy="2047875"/>
            <wp:effectExtent l="0" t="0" r="0" b="9525"/>
            <wp:docPr id="67" name="Рисунок 67" descr="https://mathb-ege.sdamgia.ru/get_file?id=600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athb-ege.sdamgia.ru/get_file?id=6007&amp;png=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Найдите площадь трапеции, вершины которой имеют координаты (2; 2), (10; 4), (10; 10), (2; 6).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23. Задание 15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457450" cy="1381125"/>
            <wp:effectExtent l="0" t="0" r="0" b="9525"/>
            <wp:docPr id="16" name="Рисунок 16" descr="https://mathb-ege.sdamgia.ru/get_file?id=282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athb-ege.sdamgia.ru/get_file?id=282&amp;png=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Высота трапеции равна 10, площадь равна 150. Найдите среднюю линию трапеции.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24. Задание 15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657350" cy="971550"/>
            <wp:effectExtent l="0" t="0" r="0" b="0"/>
            <wp:docPr id="15" name="Рисунок 15" descr="https://mathb-ege.sdamgia.ru/get_file?id=140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athb-ege.sdamgia.ru/get_file?id=1408&amp;png=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Диагонали ромба от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сят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как 3:4. Пе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метр ромба равен 200. Най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высоту ромба.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25. Задание 15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33500" cy="1219200"/>
            <wp:effectExtent l="0" t="0" r="0" b="0"/>
            <wp:docPr id="14" name="Рисунок 14" descr="https://mathb-ege.sdamgia.ru/get_file?id=19285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mathb-ege.sdamgia.ru/get_file?id=19285&amp;png=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В рав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бед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рен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ном тре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уголь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ке 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ABC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бо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вые сто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 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AB = BC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= 5, ме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на 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BM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= 4. Най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те </w:t>
      </w:r>
      <w:proofErr w:type="spellStart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cos</w:t>
      </w:r>
      <w:r w:rsidRPr="00D76294">
        <w:rPr>
          <w:rFonts w:ascii="Cambria Math" w:eastAsia="Times New Roman" w:hAnsi="Cambria Math" w:cs="Cambria Math"/>
          <w:color w:val="000000"/>
          <w:lang w:eastAsia="ru-RU"/>
        </w:rPr>
        <w:t>∠</w:t>
      </w:r>
      <w:r w:rsidRPr="00D76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BAC</w:t>
      </w:r>
      <w:proofErr w:type="spellEnd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26. Задание 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 день рождения полагается дарить букет из нечетного числа цветов. Тюльпаны стоят 30 рублей за штуку. У Вани есть 500 рублей. Из какого наибольшего числа тюльпанов он может купить букет Маше на день рождения?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27. Задание 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Баночка йо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гур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та стоит 14 рублей 60 копеек. Какое наи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боль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шее 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ство ба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чек йо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гур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та можно ку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пить на 100 рублей?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28. Задание 6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 день рож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 по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ет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да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рить букет из нечётного числа цветов. Тюль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 стоят 55 руб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лей за штуку. У Вани есть 400 рублей. Из ка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наи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боль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ше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числа тюль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нов он может ку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пить букет Маше на день рождения?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29. Задание 7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Найдите 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рень урав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885825" cy="409575"/>
            <wp:effectExtent l="0" t="0" r="9525" b="9525"/>
            <wp:docPr id="13" name="Рисунок 13" descr="https://ege.sdamgia.ru/formula/98/98f0293060c8047739b2c2ecea66f44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ege.sdamgia.ru/formula/98/98f0293060c8047739b2c2ecea66f449p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30. Задание 7 </w:t>
      </w:r>
    </w:p>
    <w:p w:rsidR="00D76294" w:rsidRPr="00D76294" w:rsidRDefault="00D76294" w:rsidP="00D762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57300" cy="428625"/>
            <wp:effectExtent l="0" t="0" r="0" b="9525"/>
            <wp:docPr id="12" name="Рисунок 12" descr="https://ege.sdamgia.ru/formula/df/df66fb99166a14b17d04b3b46704cc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ege.sdamgia.ru/formula/df/df66fb99166a14b17d04b3b46704cceap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 В ответе напишите наибольший отрицательный корень.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31. Задание 7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857250" cy="409575"/>
            <wp:effectExtent l="0" t="0" r="0" b="9525"/>
            <wp:docPr id="11" name="Рисунок 11" descr="https://ege.sdamgia.ru/formula/ac/ac27ab9c3674f5685f91feee72eb06a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ege.sdamgia.ru/formula/ac/ac27ab9c3674f5685f91feee72eb06a3p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 xml:space="preserve">. Если уравнение имеет более одного корня, в ответе запишите </w:t>
      </w:r>
      <w:proofErr w:type="gramStart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больший</w:t>
      </w:r>
      <w:proofErr w:type="gramEnd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 xml:space="preserve"> из корней.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32. Задание 7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Найдите корень уравнения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962025" cy="495300"/>
            <wp:effectExtent l="0" t="0" r="9525" b="0"/>
            <wp:docPr id="10" name="Рисунок 10" descr="https://ege.sdamgia.ru/formula/3f/3f2af9991d2a5cee8686ad87675062b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ege.sdamgia.ru/formula/3f/3f2af9991d2a5cee8686ad87675062b3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33. Задание 7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Решите уравнение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152650" cy="238125"/>
            <wp:effectExtent l="0" t="0" r="0" b="9525"/>
            <wp:docPr id="9" name="Рисунок 9" descr="https://ege.sdamgia.ru/formula/1c/1c169b272c70c00d40e413f42648f4b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ge.sdamgia.ru/formula/1c/1c169b272c70c00d40e413f42648f4b8p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34. Задание 12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Для стро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ства гаража можно ис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поль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зо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вать один из двух типов фундамента: бе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тон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ный или фун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мент из </w:t>
      </w:r>
      <w:proofErr w:type="spellStart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пеноблоков</w:t>
      </w:r>
      <w:proofErr w:type="spellEnd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 Для фун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мен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та из </w:t>
      </w:r>
      <w:proofErr w:type="spellStart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пе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нобло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ков</w:t>
      </w:r>
      <w:proofErr w:type="spellEnd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 xml:space="preserve"> необходимо 2 кубометра </w:t>
      </w:r>
      <w:proofErr w:type="spellStart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пе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нобло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ков</w:t>
      </w:r>
      <w:proofErr w:type="spellEnd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 xml:space="preserve"> и 4 мешка цемента. Для бе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тон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фундамента необходимо 2 тонны щебня и 20 мешков цемента. Ку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бо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метр </w:t>
      </w:r>
      <w:proofErr w:type="spellStart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пеноблоков</w:t>
      </w:r>
      <w:proofErr w:type="spellEnd"/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стоит 2450 рублей, ще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бень стоит 620 рублей за тонну, а мешок це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мен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та стоит 230 рублей. Сколь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 рублей будет сто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ить материал, если вы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брать наиболее де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ше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вый вариант?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35. Задание 10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В тор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вом центре два оди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вых автомата про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ют кофе. Ве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ят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ность того, что к концу дня в ав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ма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закончится кофе, равна 0,3. Ве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ят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ность того, что кофе за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кон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чит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в обоих автоматах, равна 0,12. Най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вероятность того, что к концу дня кофе оста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нет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в обоих автоматах.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36. Задание 10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Агрофирма закупает куриные яйца в двух домашних хозяйствах. 40% яиц из первого хозяйства — яйца высшей категории, а из второго хозяйства — 20% яиц высшей категории. Всего высшую категорию получает 35% яиц. Найдите вероятность того, что яйцо, купленное у этой агрофирмы, окажется из первого хозяйства.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37. Задание 2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647700" cy="466725"/>
            <wp:effectExtent l="0" t="0" r="0" b="9525"/>
            <wp:docPr id="8" name="Рисунок 8" descr="https://ege.sdamgia.ru/formula/f5/f5d6ac25a9b340a6fe78f029e8b0418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ege.sdamgia.ru/formula/f5/f5d6ac25a9b340a6fe78f029e8b0418bp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38. Задание 2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61950" cy="466725"/>
            <wp:effectExtent l="0" t="0" r="0" b="0"/>
            <wp:docPr id="7" name="Рисунок 7" descr="https://ege.sdamgia.ru/formula/e4/e463b3c44be74a755e530f93758045c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ege.sdamgia.ru/formula/e4/e463b3c44be74a755e530f93758045c6p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39. Задание 2 </w:t>
      </w:r>
    </w:p>
    <w:p w:rsidR="00D76294" w:rsidRPr="00D76294" w:rsidRDefault="00D76294" w:rsidP="00D762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Найдите зна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вы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647700" cy="466725"/>
            <wp:effectExtent l="0" t="0" r="0" b="9525"/>
            <wp:docPr id="6" name="Рисунок 6" descr="https://ege.sdamgia.ru/formula/4e/4e61c1868e5aafe988ca39ace95635c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ege.sdamgia.ru/formula/4e/4e61c1868e5aafe988ca39ace95635c9p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40. Задание 1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Найдите значение выражения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62075" cy="238125"/>
            <wp:effectExtent l="0" t="0" r="9525" b="9525"/>
            <wp:docPr id="5" name="Рисунок 5" descr="https://ege.sdamgia.ru/formula/d0/d0248c8440d6ca1650d2256880677cf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ege.sdamgia.ru/formula/d0/d0248c8440d6ca1650d2256880677cf3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41. Задание 1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Найдите зна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вы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00125" cy="409575"/>
            <wp:effectExtent l="0" t="0" r="9525" b="9525"/>
            <wp:docPr id="4" name="Рисунок 4" descr="https://ege.sdamgia.ru/formula/db/dbad46573dc41034b882d9532369475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ege.sdamgia.ru/formula/db/dbad46573dc41034b882d95323694757p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42. Задание 13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190750" cy="1381125"/>
            <wp:effectExtent l="0" t="0" r="0" b="9525"/>
            <wp:docPr id="3" name="Рисунок 3" descr="https://mathb-ege.sdamgia.ru/get_file?id=895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athb-ege.sdamgia.ru/get_file?id=895&amp;png=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объем многогранника, изоб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жен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на ри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сун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ке (все дву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гран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ные углы прямые).</w:t>
      </w:r>
    </w:p>
    <w:p w:rsidR="00D76294" w:rsidRPr="00D76294" w:rsidRDefault="00D76294" w:rsidP="00D76294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D762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43. Задание 13 </w:t>
      </w:r>
    </w:p>
    <w:p w:rsidR="00D76294" w:rsidRPr="00D76294" w:rsidRDefault="00D76294" w:rsidP="00D7629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466850" cy="1333500"/>
            <wp:effectExtent l="0" t="0" r="0" b="0"/>
            <wp:docPr id="2" name="Рисунок 2" descr="https://mathb-ege.sdamgia.ru/get_file?id=914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mathb-ege.sdamgia.ru/get_file?id=914&amp;png=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объем многогранника, изоб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жен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но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го на ри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сун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ке (все дву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гран</w:t>
      </w:r>
      <w:r w:rsidRPr="00D76294">
        <w:rPr>
          <w:rFonts w:ascii="Times New Roman" w:eastAsia="Times New Roman" w:hAnsi="Times New Roman" w:cs="Times New Roman"/>
          <w:color w:val="000000"/>
          <w:lang w:eastAsia="ru-RU"/>
        </w:rPr>
        <w:softHyphen/>
        <w:t>ные углы прямые).</w:t>
      </w:r>
    </w:p>
    <w:p w:rsidR="00B747B8" w:rsidRPr="00D76294" w:rsidRDefault="00B747B8" w:rsidP="00D76294">
      <w:bookmarkStart w:id="0" w:name="_GoBack"/>
      <w:bookmarkEnd w:id="0"/>
    </w:p>
    <w:sectPr w:rsidR="00B747B8" w:rsidRPr="00D76294" w:rsidSect="004E4FE3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F1"/>
    <w:rsid w:val="001454A7"/>
    <w:rsid w:val="004E4FE3"/>
    <w:rsid w:val="007B3FB1"/>
    <w:rsid w:val="008D4CF1"/>
    <w:rsid w:val="00B747B8"/>
    <w:rsid w:val="00D76294"/>
    <w:rsid w:val="00D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DB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DB7328"/>
  </w:style>
  <w:style w:type="paragraph" w:styleId="a3">
    <w:name w:val="Normal (Web)"/>
    <w:basedOn w:val="a"/>
    <w:uiPriority w:val="99"/>
    <w:semiHidden/>
    <w:unhideWhenUsed/>
    <w:rsid w:val="00DB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7328"/>
    <w:rPr>
      <w:rFonts w:ascii="Tahoma" w:hAnsi="Tahoma" w:cs="Tahoma"/>
      <w:sz w:val="16"/>
      <w:szCs w:val="16"/>
    </w:rPr>
  </w:style>
  <w:style w:type="character" w:customStyle="1" w:styleId="outernumber">
    <w:name w:val="outer_number"/>
    <w:basedOn w:val="a0"/>
    <w:rsid w:val="00D76294"/>
  </w:style>
  <w:style w:type="character" w:customStyle="1" w:styleId="probnums">
    <w:name w:val="prob_nums"/>
    <w:basedOn w:val="a0"/>
    <w:rsid w:val="00D76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DB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DB7328"/>
  </w:style>
  <w:style w:type="paragraph" w:styleId="a3">
    <w:name w:val="Normal (Web)"/>
    <w:basedOn w:val="a"/>
    <w:uiPriority w:val="99"/>
    <w:semiHidden/>
    <w:unhideWhenUsed/>
    <w:rsid w:val="00DB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7328"/>
    <w:rPr>
      <w:rFonts w:ascii="Tahoma" w:hAnsi="Tahoma" w:cs="Tahoma"/>
      <w:sz w:val="16"/>
      <w:szCs w:val="16"/>
    </w:rPr>
  </w:style>
  <w:style w:type="character" w:customStyle="1" w:styleId="outernumber">
    <w:name w:val="outer_number"/>
    <w:basedOn w:val="a0"/>
    <w:rsid w:val="00D76294"/>
  </w:style>
  <w:style w:type="character" w:customStyle="1" w:styleId="probnums">
    <w:name w:val="prob_nums"/>
    <w:basedOn w:val="a0"/>
    <w:rsid w:val="00D7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776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7159">
              <w:marLeft w:val="0"/>
              <w:marRight w:val="0"/>
              <w:marTop w:val="75"/>
              <w:marBottom w:val="30"/>
              <w:divBdr>
                <w:top w:val="single" w:sz="12" w:space="2" w:color="0000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69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53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9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6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4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05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8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1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498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0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73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83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45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75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94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50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76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52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5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20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5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09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5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32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15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5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21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1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8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5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9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1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80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1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69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22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89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67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98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5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13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463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4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352">
              <w:marLeft w:val="0"/>
              <w:marRight w:val="0"/>
              <w:marTop w:val="75"/>
              <w:marBottom w:val="30"/>
              <w:divBdr>
                <w:top w:val="single" w:sz="12" w:space="2" w:color="0000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50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1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20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19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3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690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05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76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60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14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401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60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43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57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4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11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50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30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90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1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27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1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1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908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221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3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40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11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52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91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35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76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77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03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62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7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71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28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09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87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5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0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11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1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0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88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13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7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22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16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47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597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41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23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76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2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99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83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90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26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10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8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30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95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20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10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58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31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90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2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33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83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28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0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93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12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109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20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162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1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81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28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7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25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8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2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0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57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3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776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9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949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29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31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438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501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0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389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205">
              <w:marLeft w:val="0"/>
              <w:marRight w:val="0"/>
              <w:marTop w:val="75"/>
              <w:marBottom w:val="30"/>
              <w:divBdr>
                <w:top w:val="single" w:sz="12" w:space="2" w:color="0000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2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86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611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45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47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479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76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2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49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52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507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58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66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753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30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2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84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694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17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2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708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44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71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0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576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79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130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99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028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33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8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03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6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70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3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744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371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9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43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51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63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61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8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478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508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83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071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61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7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77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869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98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13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83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165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85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6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25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93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66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2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5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79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47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313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624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77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17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47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08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114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4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29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753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61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95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39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922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67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69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33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223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77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395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304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741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23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83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39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942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583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94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9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247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703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75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703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14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45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0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88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099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86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33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3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752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48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439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43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118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089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11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00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244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7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3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72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269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58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629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2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482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428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242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92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306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802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84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2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625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60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4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37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596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894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1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40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05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26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21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38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847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98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7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18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634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781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02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999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279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53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0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3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489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96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57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49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5080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629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31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34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5207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5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21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28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323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64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image" Target="media/image51.png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61" Type="http://schemas.openxmlformats.org/officeDocument/2006/relationships/image" Target="media/image49.png"/><Relationship Id="rId10" Type="http://schemas.openxmlformats.org/officeDocument/2006/relationships/control" Target="activeX/activeX4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8" Type="http://schemas.openxmlformats.org/officeDocument/2006/relationships/control" Target="activeX/activeX2.xml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</dc:creator>
  <cp:lastModifiedBy>артур</cp:lastModifiedBy>
  <cp:revision>2</cp:revision>
  <dcterms:created xsi:type="dcterms:W3CDTF">2018-12-20T16:10:00Z</dcterms:created>
  <dcterms:modified xsi:type="dcterms:W3CDTF">2018-12-20T16:10:00Z</dcterms:modified>
</cp:coreProperties>
</file>