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6A" w:rsidRPr="00DF5E63" w:rsidRDefault="007D5297" w:rsidP="007D5297">
      <w:pPr>
        <w:jc w:val="center"/>
        <w:rPr>
          <w:b/>
          <w:sz w:val="48"/>
          <w:szCs w:val="48"/>
          <w:lang w:val="en-US"/>
        </w:rPr>
      </w:pPr>
      <w:r w:rsidRPr="00DF5E63">
        <w:rPr>
          <w:b/>
          <w:sz w:val="48"/>
          <w:szCs w:val="48"/>
          <w:lang w:val="en-US"/>
        </w:rPr>
        <w:t>Test Cases for Users Login functionality</w:t>
      </w:r>
    </w:p>
    <w:p w:rsidR="007D5297" w:rsidRDefault="007D5297" w:rsidP="007D529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7D5297" w:rsidRDefault="007D5297" w:rsidP="007D5297">
            <w:pPr>
              <w:rPr>
                <w:lang w:val="en-US"/>
              </w:rPr>
            </w:pPr>
            <w:r>
              <w:rPr>
                <w:lang w:val="en-US"/>
              </w:rPr>
              <w:t>TCLF_01-Successful login</w:t>
            </w:r>
          </w:p>
        </w:tc>
      </w:tr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7D5297" w:rsidRDefault="007D5297" w:rsidP="007D5297">
            <w:pPr>
              <w:rPr>
                <w:lang w:val="en-US"/>
              </w:rPr>
            </w:pPr>
            <w:r w:rsidRPr="007D5297">
              <w:rPr>
                <w:lang w:val="en-US"/>
              </w:rPr>
              <w:t>Test if user is able to login successfully.</w:t>
            </w:r>
          </w:p>
        </w:tc>
      </w:tr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FA39CC" w:rsidRDefault="00FA39CC" w:rsidP="007D5297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FA39CC" w:rsidRDefault="00FA39CC" w:rsidP="007D5297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FA39CC" w:rsidRDefault="00FA39CC" w:rsidP="007D52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valid </w:t>
            </w:r>
            <w:r w:rsidRPr="00FA39CC">
              <w:rPr>
                <w:lang w:val="en-US"/>
              </w:rPr>
              <w:t>username and</w:t>
            </w:r>
            <w:r>
              <w:rPr>
                <w:lang w:val="en-US"/>
              </w:rPr>
              <w:t xml:space="preserve"> valid</w:t>
            </w:r>
            <w:r w:rsidRPr="00FA39CC">
              <w:rPr>
                <w:lang w:val="en-US"/>
              </w:rPr>
              <w:t xml:space="preserve"> password on the respective fields </w:t>
            </w:r>
          </w:p>
          <w:p w:rsidR="007D5297" w:rsidRDefault="00FA39CC" w:rsidP="00FA39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</w:p>
        </w:tc>
      </w:tr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7D5297" w:rsidRDefault="00FA39CC" w:rsidP="007D5297">
            <w:pPr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7D5297" w:rsidRDefault="00FA39CC" w:rsidP="007D5297">
            <w:pPr>
              <w:rPr>
                <w:lang w:val="en-US"/>
              </w:rPr>
            </w:pPr>
            <w:r>
              <w:rPr>
                <w:lang w:val="en-US"/>
              </w:rPr>
              <w:t>The error message appears.</w:t>
            </w:r>
            <w:r w:rsidR="00DF5E63">
              <w:rPr>
                <w:lang w:val="en-US"/>
              </w:rPr>
              <w:t xml:space="preserve"> The user is not logged in.</w:t>
            </w:r>
          </w:p>
        </w:tc>
      </w:tr>
      <w:tr w:rsidR="007D5297" w:rsidTr="00FA39CC">
        <w:tc>
          <w:tcPr>
            <w:tcW w:w="1951" w:type="dxa"/>
            <w:vAlign w:val="center"/>
          </w:tcPr>
          <w:p w:rsidR="007D5297" w:rsidRDefault="007D5297" w:rsidP="007D5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7D5297" w:rsidRDefault="00FA39CC" w:rsidP="007D5297">
            <w:pPr>
              <w:rPr>
                <w:lang w:val="en-US"/>
              </w:rPr>
            </w:pPr>
            <w:r w:rsidRPr="00FA39CC">
              <w:rPr>
                <w:lang w:val="en-US"/>
              </w:rPr>
              <w:t>User must be registered already</w:t>
            </w:r>
            <w:r>
              <w:rPr>
                <w:lang w:val="en-US"/>
              </w:rPr>
              <w:t>.</w:t>
            </w:r>
          </w:p>
        </w:tc>
      </w:tr>
    </w:tbl>
    <w:p w:rsidR="00DF5E63" w:rsidRDefault="00DF5E63" w:rsidP="00DF5E63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  <w:r>
              <w:rPr>
                <w:lang w:val="en-US"/>
              </w:rPr>
              <w:t>TCLF_02-</w:t>
            </w:r>
            <w:r w:rsidRPr="00DF5E63">
              <w:rPr>
                <w:lang w:val="en-US"/>
              </w:rPr>
              <w:t xml:space="preserve">Unsuccessful </w:t>
            </w:r>
            <w:r>
              <w:rPr>
                <w:lang w:val="en-US"/>
              </w:rPr>
              <w:t>login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  <w:r w:rsidRPr="00DF5E63">
              <w:rPr>
                <w:lang w:val="en-US"/>
              </w:rPr>
              <w:t>Test if unregistered users is not able to login to the site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DF5E63" w:rsidRDefault="00DF5E63" w:rsidP="00DF5E63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DF5E63" w:rsidRDefault="00DF5E63" w:rsidP="00DF5E63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DF5E63" w:rsidRDefault="00DF5E63" w:rsidP="00DF5E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invalid </w:t>
            </w:r>
            <w:r w:rsidRPr="00FA39CC">
              <w:rPr>
                <w:lang w:val="en-US"/>
              </w:rPr>
              <w:t>username and</w:t>
            </w:r>
            <w:r>
              <w:rPr>
                <w:lang w:val="en-US"/>
              </w:rPr>
              <w:t xml:space="preserve"> invalid</w:t>
            </w:r>
            <w:r w:rsidRPr="00FA39CC">
              <w:rPr>
                <w:lang w:val="en-US"/>
              </w:rPr>
              <w:t xml:space="preserve"> password on the respective fields </w:t>
            </w:r>
          </w:p>
          <w:p w:rsidR="00DF5E63" w:rsidRDefault="00DF5E63" w:rsidP="00DF5E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  <w:r>
              <w:rPr>
                <w:lang w:val="en-US"/>
              </w:rPr>
              <w:t>The username must be not registered in system.</w:t>
            </w:r>
          </w:p>
        </w:tc>
      </w:tr>
    </w:tbl>
    <w:p w:rsidR="00DF5E63" w:rsidRDefault="00DF5E63" w:rsidP="00DF5E63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DF5E63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TCLF_03-Empty password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DF5E63" w:rsidRDefault="00DF5E63" w:rsidP="0022302D">
            <w:pPr>
              <w:rPr>
                <w:lang w:val="en-US"/>
              </w:rPr>
            </w:pPr>
            <w:r w:rsidRPr="00DF5E63">
              <w:rPr>
                <w:lang w:val="en-US"/>
              </w:rPr>
              <w:t xml:space="preserve">Test with valid username and empty password 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valid </w:t>
            </w:r>
            <w:r w:rsidRPr="00FA39CC">
              <w:rPr>
                <w:lang w:val="en-US"/>
              </w:rPr>
              <w:t>username and</w:t>
            </w:r>
            <w:r>
              <w:rPr>
                <w:lang w:val="en-US"/>
              </w:rPr>
              <w:t xml:space="preserve"> leave the password field empty.</w:t>
            </w:r>
            <w:r w:rsidRPr="00FA39CC">
              <w:rPr>
                <w:lang w:val="en-US"/>
              </w:rPr>
              <w:t xml:space="preserve"> </w:t>
            </w:r>
          </w:p>
          <w:p w:rsidR="00DF5E63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DF5E63" w:rsidRDefault="0022302D" w:rsidP="000079E3">
            <w:pPr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DF5E63" w:rsidRDefault="0022302D" w:rsidP="000079E3">
            <w:pPr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</w:p>
        </w:tc>
      </w:tr>
    </w:tbl>
    <w:p w:rsidR="00DF5E63" w:rsidRDefault="00DF5E63" w:rsidP="00DF5E63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DF5E63" w:rsidRDefault="0022302D" w:rsidP="000079E3">
            <w:pPr>
              <w:rPr>
                <w:lang w:val="en-US"/>
              </w:rPr>
            </w:pPr>
            <w:r>
              <w:rPr>
                <w:lang w:val="en-US"/>
              </w:rPr>
              <w:t>TCLF_04-Empty username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DF5E63" w:rsidRDefault="0022302D" w:rsidP="000079E3">
            <w:pPr>
              <w:rPr>
                <w:lang w:val="en-US"/>
              </w:rPr>
            </w:pPr>
            <w:r w:rsidRPr="0022302D">
              <w:rPr>
                <w:lang w:val="en-US"/>
              </w:rPr>
              <w:t>Test with empty username and valid password such that login must get failed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22302D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Leave </w:t>
            </w:r>
            <w:r w:rsidRPr="00FA39CC">
              <w:rPr>
                <w:lang w:val="en-US"/>
              </w:rPr>
              <w:t>username</w:t>
            </w:r>
            <w:r>
              <w:rPr>
                <w:lang w:val="en-US"/>
              </w:rPr>
              <w:t xml:space="preserve"> field empty</w:t>
            </w:r>
            <w:r w:rsidRPr="00FA39CC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enter valid password in password field.</w:t>
            </w:r>
            <w:r w:rsidRPr="00FA39CC">
              <w:rPr>
                <w:lang w:val="en-US"/>
              </w:rPr>
              <w:t xml:space="preserve"> </w:t>
            </w:r>
          </w:p>
          <w:p w:rsidR="00DF5E63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DF5E63" w:rsidRDefault="0022302D" w:rsidP="0022302D">
            <w:pPr>
              <w:rPr>
                <w:lang w:val="en-US"/>
              </w:rPr>
            </w:pPr>
            <w:r>
              <w:rPr>
                <w:lang w:val="en-US"/>
              </w:rPr>
              <w:t>The error message appears that the username field is empty.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DF5E63" w:rsidRDefault="0022302D" w:rsidP="000079E3">
            <w:pPr>
              <w:rPr>
                <w:lang w:val="en-US"/>
              </w:rPr>
            </w:pPr>
            <w:r>
              <w:rPr>
                <w:lang w:val="en-US"/>
              </w:rPr>
              <w:t>Some random user is logged in system.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</w:p>
        </w:tc>
      </w:tr>
    </w:tbl>
    <w:p w:rsidR="00DF5E63" w:rsidRDefault="00DF5E63" w:rsidP="00DF5E63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DF5E63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>TCLF_05-Empty fields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DF5E63" w:rsidRDefault="00EB2AC0" w:rsidP="000079E3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the username and password fields are empty login button must be not </w:t>
            </w:r>
            <w:r>
              <w:rPr>
                <w:lang w:val="en-US"/>
              </w:rPr>
              <w:lastRenderedPageBreak/>
              <w:t>visible.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Procedure</w:t>
            </w:r>
          </w:p>
        </w:tc>
        <w:tc>
          <w:tcPr>
            <w:tcW w:w="7261" w:type="dxa"/>
          </w:tcPr>
          <w:p w:rsidR="00EB2AC0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EB2AC0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DF5E63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Leave </w:t>
            </w:r>
            <w:r w:rsidRPr="00FA39CC">
              <w:rPr>
                <w:lang w:val="en-US"/>
              </w:rPr>
              <w:t>username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password fields empty.</w:t>
            </w:r>
          </w:p>
          <w:p w:rsidR="00EB2AC0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>4) Try to click submit/login.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DF5E63" w:rsidRDefault="00EB2AC0" w:rsidP="000079E3">
            <w:pPr>
              <w:rPr>
                <w:lang w:val="en-US"/>
              </w:rPr>
            </w:pPr>
            <w:r>
              <w:rPr>
                <w:lang w:val="en-US"/>
              </w:rPr>
              <w:t>The Login button is not visible.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DF5E63" w:rsidRDefault="00EB2AC0" w:rsidP="00EB2AC0">
            <w:pPr>
              <w:rPr>
                <w:lang w:val="en-US"/>
              </w:rPr>
            </w:pPr>
            <w:r>
              <w:rPr>
                <w:lang w:val="en-US"/>
              </w:rPr>
              <w:t>User can click on Login button.</w:t>
            </w:r>
          </w:p>
        </w:tc>
      </w:tr>
      <w:tr w:rsidR="00DF5E63" w:rsidTr="000079E3">
        <w:tc>
          <w:tcPr>
            <w:tcW w:w="1951" w:type="dxa"/>
            <w:vAlign w:val="center"/>
          </w:tcPr>
          <w:p w:rsidR="00DF5E63" w:rsidRDefault="00DF5E63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DF5E63" w:rsidRDefault="00DF5E63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5556AB" w:rsidP="00262AB7">
            <w:pPr>
              <w:rPr>
                <w:lang w:val="en-US"/>
              </w:rPr>
            </w:pPr>
            <w:r>
              <w:rPr>
                <w:lang w:val="en-US"/>
              </w:rPr>
              <w:t>TCLF_0</w:t>
            </w:r>
            <w:r w:rsidR="00262AB7">
              <w:rPr>
                <w:lang w:val="en-US"/>
              </w:rPr>
              <w:t>6</w:t>
            </w:r>
            <w:r>
              <w:rPr>
                <w:lang w:val="en-US"/>
              </w:rPr>
              <w:t>-Case sensitivity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5556AB" w:rsidP="000079E3">
            <w:pPr>
              <w:rPr>
                <w:lang w:val="en-US"/>
              </w:rPr>
            </w:pPr>
            <w:r w:rsidRPr="005556AB">
              <w:rPr>
                <w:lang w:val="en-US"/>
              </w:rPr>
              <w:t>Check if the login function handles case sensitivity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Enter the case changed username</w:t>
            </w:r>
            <w:r w:rsidRPr="005556AB">
              <w:rPr>
                <w:lang w:val="en-US"/>
              </w:rPr>
              <w:t>/p</w:t>
            </w:r>
            <w:r>
              <w:rPr>
                <w:lang w:val="en-US"/>
              </w:rPr>
              <w:t>assword in the respective field.</w:t>
            </w:r>
          </w:p>
          <w:p w:rsidR="00EB2AC0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5556AB" w:rsidP="000079E3">
            <w:pPr>
              <w:rPr>
                <w:lang w:val="en-US"/>
              </w:rPr>
            </w:pPr>
            <w:r>
              <w:rPr>
                <w:lang w:val="en-US"/>
              </w:rPr>
              <w:t>The error message appears. The user is not logged in.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5556AB" w:rsidP="000079E3">
            <w:pPr>
              <w:rPr>
                <w:lang w:val="en-US"/>
              </w:rPr>
            </w:pPr>
            <w:r>
              <w:rPr>
                <w:lang w:val="en-US"/>
              </w:rPr>
              <w:t>The user is logged in.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5556AB" w:rsidP="00262AB7">
            <w:pPr>
              <w:rPr>
                <w:lang w:val="en-US"/>
              </w:rPr>
            </w:pPr>
            <w:r>
              <w:rPr>
                <w:lang w:val="en-US"/>
              </w:rPr>
              <w:t>TCLF_0</w:t>
            </w:r>
            <w:r w:rsidR="00262AB7">
              <w:rPr>
                <w:lang w:val="en-US"/>
              </w:rPr>
              <w:t>7</w:t>
            </w:r>
            <w:r>
              <w:rPr>
                <w:lang w:val="en-US"/>
              </w:rPr>
              <w:t>-Copy password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5556AB" w:rsidP="005556AB">
            <w:pPr>
              <w:rPr>
                <w:lang w:val="en-US"/>
              </w:rPr>
            </w:pPr>
            <w:r w:rsidRPr="005556AB">
              <w:rPr>
                <w:lang w:val="en-US"/>
              </w:rPr>
              <w:t xml:space="preserve">After logging in try to copy/cut the password and paste it on another </w:t>
            </w:r>
            <w:r>
              <w:rPr>
                <w:lang w:val="en-US"/>
              </w:rPr>
              <w:t xml:space="preserve">field </w:t>
            </w:r>
            <w:r w:rsidRPr="005556AB">
              <w:rPr>
                <w:lang w:val="en-US"/>
              </w:rPr>
              <w:t>(passwords are usually in * such that its not visible on the screen)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valid </w:t>
            </w:r>
            <w:r w:rsidRPr="00FA39CC">
              <w:rPr>
                <w:lang w:val="en-US"/>
              </w:rPr>
              <w:t>username and</w:t>
            </w:r>
            <w:r>
              <w:rPr>
                <w:lang w:val="en-US"/>
              </w:rPr>
              <w:t xml:space="preserve"> valid</w:t>
            </w:r>
            <w:r w:rsidRPr="00FA39CC">
              <w:rPr>
                <w:lang w:val="en-US"/>
              </w:rPr>
              <w:t xml:space="preserve"> password on the respective fields </w:t>
            </w:r>
          </w:p>
          <w:p w:rsidR="00EB2AC0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Copy entered password</w:t>
            </w:r>
            <w:r w:rsidR="00262AB7">
              <w:rPr>
                <w:lang w:val="en-US"/>
              </w:rPr>
              <w:t xml:space="preserve"> to clipboard</w:t>
            </w:r>
            <w:r>
              <w:rPr>
                <w:lang w:val="en-US"/>
              </w:rPr>
              <w:t>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>5) Select new text field.</w:t>
            </w:r>
          </w:p>
          <w:p w:rsidR="005556AB" w:rsidRDefault="005556AB" w:rsidP="005556AB">
            <w:pPr>
              <w:rPr>
                <w:lang w:val="en-US"/>
              </w:rPr>
            </w:pPr>
            <w:r>
              <w:rPr>
                <w:lang w:val="en-US"/>
              </w:rPr>
              <w:t xml:space="preserve">6) Paste </w:t>
            </w:r>
            <w:r w:rsidR="00262AB7">
              <w:rPr>
                <w:lang w:val="en-US"/>
              </w:rPr>
              <w:t>already copied password.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62AB7">
              <w:rPr>
                <w:lang w:val="en-US"/>
              </w:rPr>
              <w:t>assword shouldn’t get pasted</w:t>
            </w:r>
            <w:r>
              <w:rPr>
                <w:lang w:val="en-US"/>
              </w:rPr>
              <w:t>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262AB7" w:rsidP="000079E3">
            <w:pPr>
              <w:rPr>
                <w:lang w:val="en-US"/>
              </w:rPr>
            </w:pPr>
            <w:r>
              <w:rPr>
                <w:lang w:val="en-US"/>
              </w:rPr>
              <w:t>Password appears.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>TCLF_08-Account lock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262AB7" w:rsidP="00F50213">
            <w:pPr>
              <w:rPr>
                <w:lang w:val="en-US"/>
              </w:rPr>
            </w:pPr>
            <w:r w:rsidRPr="00262AB7">
              <w:rPr>
                <w:lang w:val="en-US"/>
              </w:rPr>
              <w:t>Verify account lock</w:t>
            </w:r>
            <w:r>
              <w:rPr>
                <w:lang w:val="en-US"/>
              </w:rPr>
              <w:t xml:space="preserve"> after </w:t>
            </w:r>
            <w:r w:rsidR="00F50213">
              <w:rPr>
                <w:lang w:val="en-US"/>
              </w:rPr>
              <w:t>five</w:t>
            </w:r>
            <w:r>
              <w:rPr>
                <w:lang w:val="en-US"/>
              </w:rPr>
              <w:t xml:space="preserve"> times of unsuccessful user login. 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262AB7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 xml:space="preserve">1) Open web site of </w:t>
            </w:r>
            <w:r w:rsidRPr="00FA39CC">
              <w:rPr>
                <w:lang w:val="en-US"/>
              </w:rPr>
              <w:t>The Online Automobile Configurator</w:t>
            </w:r>
            <w:r>
              <w:rPr>
                <w:lang w:val="en-US"/>
              </w:rPr>
              <w:t>.</w:t>
            </w:r>
          </w:p>
          <w:p w:rsidR="00262AB7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>2) Navigate to sign in section.</w:t>
            </w:r>
          </w:p>
          <w:p w:rsidR="00262AB7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A39CC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invalid </w:t>
            </w:r>
            <w:r w:rsidRPr="00FA39CC">
              <w:rPr>
                <w:lang w:val="en-US"/>
              </w:rPr>
              <w:t xml:space="preserve">username </w:t>
            </w:r>
            <w:r>
              <w:rPr>
                <w:lang w:val="en-US"/>
              </w:rPr>
              <w:t>or valid</w:t>
            </w:r>
            <w:r w:rsidRPr="00FA39CC">
              <w:rPr>
                <w:lang w:val="en-US"/>
              </w:rPr>
              <w:t xml:space="preserve"> pa</w:t>
            </w:r>
            <w:r>
              <w:rPr>
                <w:lang w:val="en-US"/>
              </w:rPr>
              <w:t>ssword on the respective fields.</w:t>
            </w:r>
          </w:p>
          <w:p w:rsidR="00262AB7" w:rsidRDefault="00262AB7" w:rsidP="00262A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39CC">
              <w:rPr>
                <w:lang w:val="en-US"/>
              </w:rPr>
              <w:t>)</w:t>
            </w:r>
            <w:r>
              <w:rPr>
                <w:lang w:val="en-US"/>
              </w:rPr>
              <w:t xml:space="preserve"> C</w:t>
            </w:r>
            <w:r w:rsidRPr="00FA39CC">
              <w:rPr>
                <w:lang w:val="en-US"/>
              </w:rPr>
              <w:t>lick submit/login</w:t>
            </w:r>
            <w:r>
              <w:rPr>
                <w:lang w:val="en-US"/>
              </w:rPr>
              <w:t>.</w:t>
            </w:r>
          </w:p>
          <w:p w:rsidR="00EB2AC0" w:rsidRDefault="00262AB7" w:rsidP="000079E3">
            <w:pPr>
              <w:rPr>
                <w:lang w:val="en-US"/>
              </w:rPr>
            </w:pPr>
            <w:r>
              <w:rPr>
                <w:lang w:val="en-US"/>
              </w:rPr>
              <w:t xml:space="preserve">5) Repeat steps 3 and 4 </w:t>
            </w:r>
            <w:r w:rsidR="00F50213">
              <w:rPr>
                <w:lang w:val="en-US"/>
              </w:rPr>
              <w:t>four times again.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F50213" w:rsidP="00F50213">
            <w:pPr>
              <w:rPr>
                <w:lang w:val="en-US"/>
              </w:rPr>
            </w:pPr>
            <w:r>
              <w:rPr>
                <w:lang w:val="en-US"/>
              </w:rPr>
              <w:t xml:space="preserve">The error message </w:t>
            </w:r>
            <w:proofErr w:type="gramStart"/>
            <w:r>
              <w:rPr>
                <w:lang w:val="en-US"/>
              </w:rPr>
              <w:t>appears,</w:t>
            </w:r>
            <w:proofErr w:type="gramEnd"/>
            <w:r>
              <w:rPr>
                <w:lang w:val="en-US"/>
              </w:rPr>
              <w:t xml:space="preserve"> that the user is locked for five minutes.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F50213" w:rsidP="000079E3">
            <w:pPr>
              <w:rPr>
                <w:lang w:val="en-US"/>
              </w:rPr>
            </w:pPr>
            <w:r>
              <w:rPr>
                <w:lang w:val="en-US"/>
              </w:rPr>
              <w:t xml:space="preserve">Nothing </w:t>
            </w:r>
            <w:proofErr w:type="gramStart"/>
            <w:r>
              <w:rPr>
                <w:lang w:val="en-US"/>
              </w:rPr>
              <w:t>happens,</w:t>
            </w:r>
            <w:proofErr w:type="gramEnd"/>
            <w:r>
              <w:rPr>
                <w:lang w:val="en-US"/>
              </w:rPr>
              <w:t xml:space="preserve"> the user is able to try to log again.</w:t>
            </w: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p w:rsidR="00F50213" w:rsidRDefault="00F50213" w:rsidP="00EB2AC0">
      <w:pPr>
        <w:jc w:val="center"/>
        <w:rPr>
          <w:lang w:val="en-US"/>
        </w:rPr>
      </w:pPr>
      <w:proofErr w:type="gramStart"/>
      <w:r>
        <w:rPr>
          <w:lang w:val="en-US"/>
        </w:rPr>
        <w:t>CURRENTLY WORKING ON DOCUMENT.</w:t>
      </w:r>
      <w:proofErr w:type="gramEnd"/>
      <w:r>
        <w:rPr>
          <w:lang w:val="en-US"/>
        </w:rPr>
        <w:t xml:space="preserve"> CHECK NEW COMMIT SOON.</w:t>
      </w: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Procedure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EB2AC0" w:rsidRDefault="00EB2AC0" w:rsidP="00EB2AC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261"/>
      </w:tblGrid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title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 Description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Passes if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Fails if 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  <w:tr w:rsidR="00EB2AC0" w:rsidTr="000079E3">
        <w:tc>
          <w:tcPr>
            <w:tcW w:w="1951" w:type="dxa"/>
            <w:vAlign w:val="center"/>
          </w:tcPr>
          <w:p w:rsidR="00EB2AC0" w:rsidRDefault="00EB2AC0" w:rsidP="0000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7261" w:type="dxa"/>
          </w:tcPr>
          <w:p w:rsidR="00EB2AC0" w:rsidRDefault="00EB2AC0" w:rsidP="000079E3">
            <w:pPr>
              <w:rPr>
                <w:lang w:val="en-US"/>
              </w:rPr>
            </w:pPr>
          </w:p>
        </w:tc>
      </w:tr>
    </w:tbl>
    <w:p w:rsidR="007D5297" w:rsidRPr="007D5297" w:rsidRDefault="007D5297" w:rsidP="00DF5E63">
      <w:pPr>
        <w:jc w:val="center"/>
        <w:rPr>
          <w:lang w:val="en-US"/>
        </w:rPr>
      </w:pPr>
    </w:p>
    <w:sectPr w:rsidR="007D5297" w:rsidRPr="007D5297" w:rsidSect="00D82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297"/>
    <w:rsid w:val="0022302D"/>
    <w:rsid w:val="00262AB7"/>
    <w:rsid w:val="005556AB"/>
    <w:rsid w:val="007D5297"/>
    <w:rsid w:val="00D8276A"/>
    <w:rsid w:val="00DF5E63"/>
    <w:rsid w:val="00EB2AC0"/>
    <w:rsid w:val="00F50213"/>
    <w:rsid w:val="00FA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2015-08-16T20:18:00Z</dcterms:created>
  <dcterms:modified xsi:type="dcterms:W3CDTF">2015-08-16T21:01:00Z</dcterms:modified>
</cp:coreProperties>
</file>