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53" w:tblpY="-792"/>
        <w:tblW w:w="10955" w:type="dxa"/>
        <w:tblLook w:val="04A0" w:firstRow="1" w:lastRow="0" w:firstColumn="1" w:lastColumn="0" w:noHBand="0" w:noVBand="1"/>
      </w:tblPr>
      <w:tblGrid>
        <w:gridCol w:w="1200"/>
        <w:gridCol w:w="1930"/>
        <w:gridCol w:w="1565"/>
        <w:gridCol w:w="1679"/>
        <w:gridCol w:w="1559"/>
        <w:gridCol w:w="1457"/>
        <w:gridCol w:w="1565"/>
      </w:tblGrid>
      <w:tr w:rsidR="00E618C6" w14:paraId="208E40F9" w14:textId="77777777" w:rsidTr="00E618C6">
        <w:trPr>
          <w:trHeight w:val="839"/>
        </w:trPr>
        <w:tc>
          <w:tcPr>
            <w:tcW w:w="1200" w:type="dxa"/>
            <w:shd w:val="clear" w:color="auto" w:fill="808080" w:themeFill="background1" w:themeFillShade="80"/>
          </w:tcPr>
          <w:p w14:paraId="7ED600CB" w14:textId="59D5F127" w:rsidR="00E618C6" w:rsidRDefault="00E618C6" w:rsidP="00E618C6">
            <w:r>
              <w:t>Test Case ID</w:t>
            </w:r>
          </w:p>
        </w:tc>
        <w:tc>
          <w:tcPr>
            <w:tcW w:w="1930" w:type="dxa"/>
            <w:shd w:val="clear" w:color="auto" w:fill="808080" w:themeFill="background1" w:themeFillShade="80"/>
          </w:tcPr>
          <w:p w14:paraId="72E9565E" w14:textId="36C95D3B" w:rsidR="00E618C6" w:rsidRDefault="00E618C6" w:rsidP="00E618C6">
            <w:r>
              <w:t>Description</w:t>
            </w:r>
          </w:p>
        </w:tc>
        <w:tc>
          <w:tcPr>
            <w:tcW w:w="1565" w:type="dxa"/>
            <w:shd w:val="clear" w:color="auto" w:fill="808080" w:themeFill="background1" w:themeFillShade="80"/>
          </w:tcPr>
          <w:p w14:paraId="7CA34044" w14:textId="7D59C419" w:rsidR="00E618C6" w:rsidRDefault="00E618C6" w:rsidP="00E618C6">
            <w:r>
              <w:t>Input</w:t>
            </w:r>
          </w:p>
        </w:tc>
        <w:tc>
          <w:tcPr>
            <w:tcW w:w="1679" w:type="dxa"/>
            <w:shd w:val="clear" w:color="auto" w:fill="808080" w:themeFill="background1" w:themeFillShade="80"/>
          </w:tcPr>
          <w:p w14:paraId="33D58D2B" w14:textId="77777777" w:rsidR="00E618C6" w:rsidRDefault="00E618C6" w:rsidP="00E618C6">
            <w:r>
              <w:t>Expected</w:t>
            </w:r>
          </w:p>
          <w:p w14:paraId="1DE5751B" w14:textId="150DF07D" w:rsidR="00E618C6" w:rsidRDefault="00E618C6" w:rsidP="00E618C6">
            <w:r>
              <w:t>Result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14:paraId="49F427E6" w14:textId="77777777" w:rsidR="00E618C6" w:rsidRDefault="00E618C6" w:rsidP="00E618C6">
            <w:r>
              <w:t>Actual</w:t>
            </w:r>
          </w:p>
          <w:p w14:paraId="06CA3ECA" w14:textId="6D4796C0" w:rsidR="00E618C6" w:rsidRDefault="00E618C6" w:rsidP="00E618C6">
            <w:r>
              <w:t>Result</w:t>
            </w:r>
          </w:p>
        </w:tc>
        <w:tc>
          <w:tcPr>
            <w:tcW w:w="1457" w:type="dxa"/>
            <w:shd w:val="clear" w:color="auto" w:fill="808080" w:themeFill="background1" w:themeFillShade="80"/>
          </w:tcPr>
          <w:p w14:paraId="033FDFBE" w14:textId="77777777" w:rsidR="00E618C6" w:rsidRDefault="00E618C6" w:rsidP="00E618C6">
            <w:r>
              <w:t>Status</w:t>
            </w:r>
          </w:p>
          <w:p w14:paraId="17D784C8" w14:textId="7826CAD2" w:rsidR="00E618C6" w:rsidRDefault="00E618C6" w:rsidP="00E618C6">
            <w:r>
              <w:t>(Pass/Fail)</w:t>
            </w:r>
          </w:p>
        </w:tc>
        <w:tc>
          <w:tcPr>
            <w:tcW w:w="1565" w:type="dxa"/>
            <w:shd w:val="clear" w:color="auto" w:fill="808080" w:themeFill="background1" w:themeFillShade="80"/>
          </w:tcPr>
          <w:p w14:paraId="420DA561" w14:textId="33DA4ACC" w:rsidR="00E618C6" w:rsidRDefault="00E618C6" w:rsidP="00E618C6">
            <w:r>
              <w:t>Remarks</w:t>
            </w:r>
          </w:p>
        </w:tc>
      </w:tr>
      <w:tr w:rsidR="00E618C6" w14:paraId="60E99E8F" w14:textId="77777777" w:rsidTr="00E618C6">
        <w:trPr>
          <w:trHeight w:val="410"/>
        </w:trPr>
        <w:tc>
          <w:tcPr>
            <w:tcW w:w="1200" w:type="dxa"/>
          </w:tcPr>
          <w:p w14:paraId="0C5F55EB" w14:textId="5189C4EA" w:rsidR="00E618C6" w:rsidRDefault="00E618C6" w:rsidP="00E618C6">
            <w:r>
              <w:t>1</w:t>
            </w:r>
          </w:p>
        </w:tc>
        <w:tc>
          <w:tcPr>
            <w:tcW w:w="1930" w:type="dxa"/>
          </w:tcPr>
          <w:p w14:paraId="406FDA75" w14:textId="65D3A4FB" w:rsidR="00E618C6" w:rsidRDefault="00E618C6" w:rsidP="00E618C6">
            <w:r>
              <w:t>User is able to understand the game play base on instruction provided.</w:t>
            </w:r>
          </w:p>
        </w:tc>
        <w:tc>
          <w:tcPr>
            <w:tcW w:w="1565" w:type="dxa"/>
          </w:tcPr>
          <w:p w14:paraId="1E1C9C4A" w14:textId="5CAC4A18" w:rsidR="00E618C6" w:rsidRDefault="00E618C6" w:rsidP="00E618C6">
            <w:r>
              <w:t>nil</w:t>
            </w:r>
          </w:p>
        </w:tc>
        <w:tc>
          <w:tcPr>
            <w:tcW w:w="1679" w:type="dxa"/>
          </w:tcPr>
          <w:p w14:paraId="4AA477EF" w14:textId="47F894AD" w:rsidR="00E618C6" w:rsidRDefault="00E618C6" w:rsidP="00E618C6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understand the game without help.</w:t>
            </w:r>
          </w:p>
        </w:tc>
        <w:tc>
          <w:tcPr>
            <w:tcW w:w="1559" w:type="dxa"/>
          </w:tcPr>
          <w:p w14:paraId="2299D661" w14:textId="0E752260" w:rsidR="00E618C6" w:rsidRDefault="00E618C6" w:rsidP="00E618C6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</w:t>
            </w:r>
            <w:r>
              <w:t xml:space="preserve">understand the game </w:t>
            </w:r>
            <w:r>
              <w:t>without help</w:t>
            </w:r>
            <w:r>
              <w:t>.</w:t>
            </w:r>
          </w:p>
        </w:tc>
        <w:tc>
          <w:tcPr>
            <w:tcW w:w="1457" w:type="dxa"/>
          </w:tcPr>
          <w:p w14:paraId="02C216D1" w14:textId="6B5721C1" w:rsidR="00E618C6" w:rsidRDefault="00E618C6" w:rsidP="00E618C6">
            <w:r>
              <w:t>pass</w:t>
            </w:r>
          </w:p>
        </w:tc>
        <w:tc>
          <w:tcPr>
            <w:tcW w:w="1565" w:type="dxa"/>
          </w:tcPr>
          <w:p w14:paraId="6AF1FFA7" w14:textId="77777777" w:rsidR="00E618C6" w:rsidRDefault="00E618C6" w:rsidP="00E618C6"/>
        </w:tc>
      </w:tr>
      <w:tr w:rsidR="00E618C6" w14:paraId="7E290E1D" w14:textId="77777777" w:rsidTr="00E618C6">
        <w:trPr>
          <w:trHeight w:val="410"/>
        </w:trPr>
        <w:tc>
          <w:tcPr>
            <w:tcW w:w="1200" w:type="dxa"/>
          </w:tcPr>
          <w:p w14:paraId="7D74AC49" w14:textId="2D542D9C" w:rsidR="00E618C6" w:rsidRDefault="00E618C6" w:rsidP="00E618C6">
            <w:r>
              <w:t>2</w:t>
            </w:r>
          </w:p>
        </w:tc>
        <w:tc>
          <w:tcPr>
            <w:tcW w:w="1930" w:type="dxa"/>
          </w:tcPr>
          <w:p w14:paraId="605E5BA1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Check on Gameplay</w:t>
            </w:r>
          </w:p>
          <w:p w14:paraId="1EEE1611" w14:textId="40034355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 xml:space="preserve">mechanisms on </w:t>
            </w:r>
            <w:r w:rsidRPr="00E618C6">
              <w:rPr>
                <w:rFonts w:cstheme="minorHAnsi"/>
              </w:rPr>
              <w:t>Game Scene</w:t>
            </w:r>
          </w:p>
          <w:p w14:paraId="000272A5" w14:textId="2ED15734" w:rsidR="00E618C6" w:rsidRPr="00E618C6" w:rsidRDefault="00E618C6" w:rsidP="00E618C6">
            <w:r w:rsidRPr="00E618C6">
              <w:rPr>
                <w:rFonts w:cstheme="minorHAnsi"/>
              </w:rPr>
              <w:t>whether it is easy to use.</w:t>
            </w:r>
          </w:p>
        </w:tc>
        <w:tc>
          <w:tcPr>
            <w:tcW w:w="1565" w:type="dxa"/>
          </w:tcPr>
          <w:p w14:paraId="78F4DCCF" w14:textId="0EFECF35" w:rsidR="00E618C6" w:rsidRDefault="00E618C6" w:rsidP="00E618C6">
            <w:r>
              <w:t>nil</w:t>
            </w:r>
          </w:p>
        </w:tc>
        <w:tc>
          <w:tcPr>
            <w:tcW w:w="1679" w:type="dxa"/>
          </w:tcPr>
          <w:p w14:paraId="64C7EC3B" w14:textId="234819C5" w:rsidR="00E618C6" w:rsidRDefault="00E618C6" w:rsidP="00E618C6">
            <w:r>
              <w:t>Game mechanisms are easy to use</w:t>
            </w:r>
          </w:p>
        </w:tc>
        <w:tc>
          <w:tcPr>
            <w:tcW w:w="1559" w:type="dxa"/>
          </w:tcPr>
          <w:p w14:paraId="64BE84F3" w14:textId="1AFCFCE3" w:rsidR="00E618C6" w:rsidRDefault="00E618C6" w:rsidP="00E618C6">
            <w:r>
              <w:t>Game mechanisms are easy to use</w:t>
            </w:r>
          </w:p>
        </w:tc>
        <w:tc>
          <w:tcPr>
            <w:tcW w:w="1457" w:type="dxa"/>
          </w:tcPr>
          <w:p w14:paraId="7BFF3F3B" w14:textId="0200D4B2" w:rsidR="00E618C6" w:rsidRDefault="00E618C6" w:rsidP="00E618C6">
            <w:r>
              <w:t>pass</w:t>
            </w:r>
          </w:p>
        </w:tc>
        <w:tc>
          <w:tcPr>
            <w:tcW w:w="1565" w:type="dxa"/>
          </w:tcPr>
          <w:p w14:paraId="0A29BC4A" w14:textId="77777777" w:rsidR="00E618C6" w:rsidRDefault="00E618C6" w:rsidP="00E618C6"/>
        </w:tc>
      </w:tr>
      <w:tr w:rsidR="00E618C6" w14:paraId="62D0B6AC" w14:textId="77777777" w:rsidTr="00E618C6">
        <w:trPr>
          <w:trHeight w:val="410"/>
        </w:trPr>
        <w:tc>
          <w:tcPr>
            <w:tcW w:w="1200" w:type="dxa"/>
          </w:tcPr>
          <w:p w14:paraId="080F6753" w14:textId="138015C9" w:rsidR="00E618C6" w:rsidRDefault="00E618C6" w:rsidP="00E618C6">
            <w:r>
              <w:t>3</w:t>
            </w:r>
          </w:p>
        </w:tc>
        <w:tc>
          <w:tcPr>
            <w:tcW w:w="1930" w:type="dxa"/>
          </w:tcPr>
          <w:p w14:paraId="51FB8722" w14:textId="260428FA" w:rsidR="00E618C6" w:rsidRDefault="00E618C6" w:rsidP="00E618C6">
            <w:r>
              <w:t>Check UI colour, font and character display and movement</w:t>
            </w:r>
          </w:p>
        </w:tc>
        <w:tc>
          <w:tcPr>
            <w:tcW w:w="1565" w:type="dxa"/>
          </w:tcPr>
          <w:p w14:paraId="397C1518" w14:textId="3B90E996" w:rsidR="00E618C6" w:rsidRDefault="00E618C6" w:rsidP="00E618C6">
            <w:r>
              <w:t>nil</w:t>
            </w:r>
          </w:p>
        </w:tc>
        <w:tc>
          <w:tcPr>
            <w:tcW w:w="1679" w:type="dxa"/>
          </w:tcPr>
          <w:p w14:paraId="5992837D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No changes in</w:t>
            </w:r>
          </w:p>
          <w:p w14:paraId="64CB2AAC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colour, Font or</w:t>
            </w:r>
          </w:p>
          <w:p w14:paraId="613107A3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 xml:space="preserve">character </w:t>
            </w:r>
            <w:proofErr w:type="gramStart"/>
            <w:r w:rsidRPr="00E618C6">
              <w:rPr>
                <w:rFonts w:cstheme="minorHAnsi"/>
              </w:rPr>
              <w:t>are</w:t>
            </w:r>
            <w:proofErr w:type="gramEnd"/>
          </w:p>
          <w:p w14:paraId="68420937" w14:textId="30FEDB6C" w:rsidR="00E618C6" w:rsidRDefault="00E618C6" w:rsidP="00E618C6">
            <w:r w:rsidRPr="00E618C6">
              <w:rPr>
                <w:rFonts w:cstheme="minorHAnsi"/>
              </w:rPr>
              <w:t>required.</w:t>
            </w:r>
          </w:p>
        </w:tc>
        <w:tc>
          <w:tcPr>
            <w:tcW w:w="1559" w:type="dxa"/>
          </w:tcPr>
          <w:p w14:paraId="08F95F46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No changes in</w:t>
            </w:r>
          </w:p>
          <w:p w14:paraId="61C8BEFE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colour, Font or</w:t>
            </w:r>
          </w:p>
          <w:p w14:paraId="6D5409CF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 xml:space="preserve">character </w:t>
            </w:r>
            <w:proofErr w:type="gramStart"/>
            <w:r w:rsidRPr="00E618C6">
              <w:rPr>
                <w:rFonts w:cstheme="minorHAnsi"/>
              </w:rPr>
              <w:t>are</w:t>
            </w:r>
            <w:proofErr w:type="gramEnd"/>
          </w:p>
          <w:p w14:paraId="48687878" w14:textId="4C094DD9" w:rsidR="00E618C6" w:rsidRDefault="00E618C6" w:rsidP="00E618C6">
            <w:r w:rsidRPr="00E618C6">
              <w:rPr>
                <w:rFonts w:cstheme="minorHAnsi"/>
              </w:rPr>
              <w:t>required.</w:t>
            </w:r>
          </w:p>
        </w:tc>
        <w:tc>
          <w:tcPr>
            <w:tcW w:w="1457" w:type="dxa"/>
          </w:tcPr>
          <w:p w14:paraId="6AE2663D" w14:textId="46D2C651" w:rsidR="00E618C6" w:rsidRDefault="00E618C6" w:rsidP="00E618C6">
            <w:r>
              <w:t>pass</w:t>
            </w:r>
          </w:p>
        </w:tc>
        <w:tc>
          <w:tcPr>
            <w:tcW w:w="1565" w:type="dxa"/>
          </w:tcPr>
          <w:p w14:paraId="0A79196A" w14:textId="77777777" w:rsidR="00E618C6" w:rsidRDefault="00E618C6" w:rsidP="00E618C6"/>
        </w:tc>
      </w:tr>
      <w:tr w:rsidR="00E618C6" w14:paraId="3A293847" w14:textId="77777777" w:rsidTr="00E618C6">
        <w:trPr>
          <w:trHeight w:val="410"/>
        </w:trPr>
        <w:tc>
          <w:tcPr>
            <w:tcW w:w="1200" w:type="dxa"/>
          </w:tcPr>
          <w:p w14:paraId="7BFCC30A" w14:textId="33D0888D" w:rsidR="00E618C6" w:rsidRDefault="00E618C6" w:rsidP="00E618C6">
            <w:r>
              <w:t>4</w:t>
            </w:r>
          </w:p>
        </w:tc>
        <w:tc>
          <w:tcPr>
            <w:tcW w:w="1930" w:type="dxa"/>
          </w:tcPr>
          <w:p w14:paraId="5B505ED7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>Check for any graphical glitches</w:t>
            </w:r>
          </w:p>
          <w:p w14:paraId="35533ED7" w14:textId="77777777" w:rsidR="00E618C6" w:rsidRPr="00E618C6" w:rsidRDefault="00E618C6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618C6">
              <w:rPr>
                <w:rFonts w:cstheme="minorHAnsi"/>
              </w:rPr>
              <w:t xml:space="preserve">or freezing, </w:t>
            </w:r>
            <w:proofErr w:type="gramStart"/>
            <w:r w:rsidRPr="00E618C6">
              <w:rPr>
                <w:rFonts w:cstheme="minorHAnsi"/>
              </w:rPr>
              <w:t>hanging</w:t>
            </w:r>
            <w:proofErr w:type="gramEnd"/>
            <w:r w:rsidRPr="00E618C6">
              <w:rPr>
                <w:rFonts w:cstheme="minorHAnsi"/>
              </w:rPr>
              <w:t xml:space="preserve"> or crashing</w:t>
            </w:r>
          </w:p>
          <w:p w14:paraId="2AD35FAE" w14:textId="559E84B0" w:rsidR="00E618C6" w:rsidRDefault="00E618C6" w:rsidP="00E618C6">
            <w:r w:rsidRPr="00E618C6">
              <w:rPr>
                <w:rFonts w:cstheme="minorHAnsi"/>
              </w:rPr>
              <w:t>errors have been identified.</w:t>
            </w:r>
          </w:p>
        </w:tc>
        <w:tc>
          <w:tcPr>
            <w:tcW w:w="1565" w:type="dxa"/>
          </w:tcPr>
          <w:p w14:paraId="0A0A523B" w14:textId="2DD4BF38" w:rsidR="00E618C6" w:rsidRDefault="00E618C6" w:rsidP="00E618C6">
            <w:r>
              <w:t>nil</w:t>
            </w:r>
          </w:p>
        </w:tc>
        <w:tc>
          <w:tcPr>
            <w:tcW w:w="1679" w:type="dxa"/>
          </w:tcPr>
          <w:p w14:paraId="490167DE" w14:textId="5461D7E3" w:rsidR="00E618C6" w:rsidRDefault="00E618C6" w:rsidP="00E618C6">
            <w:r>
              <w:t>No error</w:t>
            </w:r>
          </w:p>
        </w:tc>
        <w:tc>
          <w:tcPr>
            <w:tcW w:w="1559" w:type="dxa"/>
          </w:tcPr>
          <w:p w14:paraId="55FA7F99" w14:textId="1DD91EF5" w:rsidR="00E618C6" w:rsidRDefault="003313D9" w:rsidP="00E618C6">
            <w:r>
              <w:t>No error</w:t>
            </w:r>
          </w:p>
        </w:tc>
        <w:tc>
          <w:tcPr>
            <w:tcW w:w="1457" w:type="dxa"/>
          </w:tcPr>
          <w:p w14:paraId="05FDE328" w14:textId="4A70DAC2" w:rsidR="00E618C6" w:rsidRDefault="003313D9" w:rsidP="00E618C6">
            <w:r>
              <w:t>pass</w:t>
            </w:r>
          </w:p>
        </w:tc>
        <w:tc>
          <w:tcPr>
            <w:tcW w:w="1565" w:type="dxa"/>
          </w:tcPr>
          <w:p w14:paraId="78002F73" w14:textId="77777777" w:rsidR="00E618C6" w:rsidRDefault="00E618C6" w:rsidP="00E618C6"/>
        </w:tc>
      </w:tr>
      <w:tr w:rsidR="003313D9" w14:paraId="7686304F" w14:textId="77777777" w:rsidTr="00E618C6">
        <w:trPr>
          <w:trHeight w:val="410"/>
        </w:trPr>
        <w:tc>
          <w:tcPr>
            <w:tcW w:w="1200" w:type="dxa"/>
          </w:tcPr>
          <w:p w14:paraId="49FFC2E4" w14:textId="14F84B07" w:rsidR="003313D9" w:rsidRDefault="003313D9" w:rsidP="00E618C6">
            <w:r>
              <w:t>5</w:t>
            </w:r>
          </w:p>
        </w:tc>
        <w:tc>
          <w:tcPr>
            <w:tcW w:w="1930" w:type="dxa"/>
          </w:tcPr>
          <w:p w14:paraId="73E49358" w14:textId="4CED0EAB" w:rsidR="003313D9" w:rsidRPr="00E618C6" w:rsidRDefault="003313D9" w:rsidP="00E618C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proofErr w:type="gramStart"/>
            <w:r>
              <w:rPr>
                <w:rFonts w:cstheme="minorHAnsi"/>
              </w:rPr>
              <w:t>is able to</w:t>
            </w:r>
            <w:proofErr w:type="gramEnd"/>
            <w:r>
              <w:rPr>
                <w:rFonts w:cstheme="minorHAnsi"/>
              </w:rPr>
              <w:t xml:space="preserve"> adopt to the game </w:t>
            </w:r>
            <w:proofErr w:type="spellStart"/>
            <w:r>
              <w:rPr>
                <w:rFonts w:cstheme="minorHAnsi"/>
              </w:rPr>
              <w:t>ui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565" w:type="dxa"/>
          </w:tcPr>
          <w:p w14:paraId="22F5941A" w14:textId="761A5E1F" w:rsidR="003313D9" w:rsidRDefault="003313D9" w:rsidP="00E618C6">
            <w:r>
              <w:t>nil</w:t>
            </w:r>
          </w:p>
        </w:tc>
        <w:tc>
          <w:tcPr>
            <w:tcW w:w="1679" w:type="dxa"/>
          </w:tcPr>
          <w:p w14:paraId="423F6A1C" w14:textId="4EFB1E76" w:rsidR="003313D9" w:rsidRDefault="003313D9" w:rsidP="00E618C6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play the game comfortably</w:t>
            </w:r>
          </w:p>
        </w:tc>
        <w:tc>
          <w:tcPr>
            <w:tcW w:w="1559" w:type="dxa"/>
          </w:tcPr>
          <w:p w14:paraId="15D684A6" w14:textId="5D4ADC50" w:rsidR="003313D9" w:rsidRDefault="003313D9" w:rsidP="00E618C6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play the game comfortably</w:t>
            </w:r>
          </w:p>
        </w:tc>
        <w:tc>
          <w:tcPr>
            <w:tcW w:w="1457" w:type="dxa"/>
          </w:tcPr>
          <w:p w14:paraId="61AB8AED" w14:textId="6A87A775" w:rsidR="003313D9" w:rsidRDefault="003313D9" w:rsidP="00E618C6">
            <w:r>
              <w:t>pass</w:t>
            </w:r>
          </w:p>
        </w:tc>
        <w:tc>
          <w:tcPr>
            <w:tcW w:w="1565" w:type="dxa"/>
          </w:tcPr>
          <w:p w14:paraId="0CFD8FE6" w14:textId="77777777" w:rsidR="003313D9" w:rsidRDefault="003313D9" w:rsidP="00E618C6"/>
        </w:tc>
      </w:tr>
    </w:tbl>
    <w:p w14:paraId="64608351" w14:textId="77777777" w:rsidR="00CD3B4F" w:rsidRDefault="00CD3B4F"/>
    <w:sectPr w:rsidR="00CD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6"/>
    <w:rsid w:val="003313D9"/>
    <w:rsid w:val="00CD3B4F"/>
    <w:rsid w:val="00E6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05A"/>
  <w15:chartTrackingRefBased/>
  <w15:docId w15:val="{42C7C5F5-2ED3-432C-862A-1E20E71E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Utsubyo L</dc:creator>
  <cp:keywords/>
  <dc:description/>
  <cp:lastModifiedBy>Utsubyo L</cp:lastModifiedBy>
  <cp:revision>1</cp:revision>
  <dcterms:created xsi:type="dcterms:W3CDTF">2022-02-28T07:50:00Z</dcterms:created>
  <dcterms:modified xsi:type="dcterms:W3CDTF">2022-02-28T08:09:00Z</dcterms:modified>
</cp:coreProperties>
</file>