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AF5F" w14:textId="48EB2BBC" w:rsidR="007A1D9F" w:rsidRDefault="007A1D9F" w:rsidP="007A1D9F">
      <w:pPr>
        <w:pStyle w:val="af4"/>
      </w:pPr>
    </w:p>
    <w:p w14:paraId="0BB9ADDA" w14:textId="77777777" w:rsidR="00A94C90" w:rsidRDefault="00A94C90" w:rsidP="007A1D9F">
      <w:pPr>
        <w:pStyle w:val="af4"/>
      </w:pPr>
    </w:p>
    <w:p w14:paraId="6D4F2B9B" w14:textId="77777777" w:rsidR="00A94C90" w:rsidRDefault="00A94C90" w:rsidP="007A1D9F">
      <w:pPr>
        <w:pStyle w:val="af4"/>
      </w:pPr>
    </w:p>
    <w:p w14:paraId="1148C7FB" w14:textId="77777777" w:rsidR="00A94C90" w:rsidRDefault="00A94C90" w:rsidP="007A1D9F">
      <w:pPr>
        <w:pStyle w:val="af4"/>
      </w:pPr>
    </w:p>
    <w:p w14:paraId="302CA69A" w14:textId="77777777" w:rsidR="00A94C90" w:rsidRDefault="00A94C90" w:rsidP="007A1D9F">
      <w:pPr>
        <w:pStyle w:val="af4"/>
      </w:pPr>
    </w:p>
    <w:p w14:paraId="3C00212F" w14:textId="77777777" w:rsidR="00A94C90" w:rsidRDefault="00A94C90" w:rsidP="007A1D9F">
      <w:pPr>
        <w:pStyle w:val="af4"/>
      </w:pPr>
    </w:p>
    <w:p w14:paraId="4C0EA115" w14:textId="77777777" w:rsidR="00444E41" w:rsidRPr="00444E41" w:rsidRDefault="00444E41" w:rsidP="007A1D9F">
      <w:pPr>
        <w:pStyle w:val="af4"/>
        <w:rPr>
          <w:rFonts w:ascii="黑体" w:hAnsi="黑体"/>
          <w:sz w:val="56"/>
        </w:rPr>
      </w:pPr>
      <w:r w:rsidRPr="00444E41">
        <w:rPr>
          <w:rFonts w:ascii="黑体" w:hAnsi="黑体" w:hint="eastAsia"/>
          <w:sz w:val="56"/>
        </w:rPr>
        <w:t>基于多机器学习模型的</w:t>
      </w:r>
    </w:p>
    <w:p w14:paraId="6C05ED9A" w14:textId="437A7203" w:rsidR="00A94C90" w:rsidRPr="00444E41" w:rsidRDefault="00444E41" w:rsidP="00444E41">
      <w:pPr>
        <w:pStyle w:val="af4"/>
        <w:rPr>
          <w:rFonts w:ascii="黑体" w:hAnsi="黑体"/>
          <w:sz w:val="56"/>
        </w:rPr>
      </w:pPr>
      <w:r w:rsidRPr="00444E41">
        <w:rPr>
          <w:rFonts w:ascii="黑体" w:hAnsi="黑体" w:hint="eastAsia"/>
          <w:sz w:val="56"/>
        </w:rPr>
        <w:t>乳腺癌良恶性智能诊断系统</w:t>
      </w:r>
    </w:p>
    <w:p w14:paraId="3A790B81" w14:textId="77777777" w:rsidR="004069DB" w:rsidRDefault="004069DB" w:rsidP="007A1D9F">
      <w:pPr>
        <w:pStyle w:val="af4"/>
      </w:pPr>
    </w:p>
    <w:p w14:paraId="50BB36B1" w14:textId="15B4A33D" w:rsidR="004069DB" w:rsidRPr="00444E41" w:rsidRDefault="00444E41" w:rsidP="007A1D9F">
      <w:pPr>
        <w:pStyle w:val="af4"/>
        <w:rPr>
          <w:sz w:val="44"/>
          <w:szCs w:val="180"/>
        </w:rPr>
      </w:pPr>
      <w:r w:rsidRPr="00444E41">
        <w:rPr>
          <w:rFonts w:hint="eastAsia"/>
          <w:sz w:val="44"/>
          <w:szCs w:val="180"/>
        </w:rPr>
        <w:t>项目论文</w:t>
      </w:r>
    </w:p>
    <w:p w14:paraId="392E148B" w14:textId="77777777" w:rsidR="009D02F0" w:rsidRDefault="009D02F0" w:rsidP="007A1D9F">
      <w:pPr>
        <w:pStyle w:val="af4"/>
      </w:pPr>
    </w:p>
    <w:p w14:paraId="37D6F615" w14:textId="77777777" w:rsidR="009D02F0" w:rsidRDefault="009D02F0" w:rsidP="007A1D9F">
      <w:pPr>
        <w:pStyle w:val="af4"/>
      </w:pPr>
    </w:p>
    <w:p w14:paraId="4CAB5873" w14:textId="77777777" w:rsidR="009D02F0" w:rsidRDefault="009D02F0" w:rsidP="007A1D9F">
      <w:pPr>
        <w:pStyle w:val="af4"/>
      </w:pPr>
    </w:p>
    <w:p w14:paraId="646CFEEE" w14:textId="77777777" w:rsidR="004069DB" w:rsidRDefault="004069DB" w:rsidP="007A1D9F">
      <w:pPr>
        <w:pStyle w:val="af4"/>
      </w:pPr>
    </w:p>
    <w:p w14:paraId="447CD16B" w14:textId="77777777" w:rsidR="004069DB" w:rsidRDefault="004069DB" w:rsidP="007A1D9F">
      <w:pPr>
        <w:pStyle w:val="af4"/>
      </w:pPr>
    </w:p>
    <w:p w14:paraId="037AD15D" w14:textId="77777777" w:rsidR="004069DB" w:rsidRDefault="004069DB" w:rsidP="007A1D9F">
      <w:pPr>
        <w:pStyle w:val="af4"/>
      </w:pPr>
    </w:p>
    <w:p w14:paraId="34E4AAD5" w14:textId="77777777" w:rsidR="00444E41" w:rsidRDefault="00444E41" w:rsidP="007A1D9F">
      <w:pPr>
        <w:pStyle w:val="af4"/>
        <w:rPr>
          <w:rFonts w:hint="eastAsia"/>
        </w:rPr>
      </w:pPr>
    </w:p>
    <w:p w14:paraId="19BE87F2" w14:textId="77777777" w:rsidR="004069DB" w:rsidRDefault="004069DB" w:rsidP="007A1D9F">
      <w:pPr>
        <w:pStyle w:val="af4"/>
      </w:pPr>
    </w:p>
    <w:p w14:paraId="0B49D297" w14:textId="77777777" w:rsidR="00934967" w:rsidRDefault="00934967" w:rsidP="00934967">
      <w:pPr>
        <w:pStyle w:val="af4"/>
      </w:pPr>
    </w:p>
    <w:p w14:paraId="54CDDB68" w14:textId="77777777" w:rsidR="00444E41" w:rsidRDefault="00444E41" w:rsidP="00934967">
      <w:pPr>
        <w:pStyle w:val="af4"/>
        <w:rPr>
          <w:rFonts w:hint="eastAsia"/>
        </w:rPr>
        <w:sectPr w:rsidR="00444E4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7866F840" w14:textId="066C29E3" w:rsidR="00934967" w:rsidRPr="004069DB" w:rsidRDefault="006447ED" w:rsidP="004069DB">
      <w:pPr>
        <w:pStyle w:val="aff3"/>
      </w:pPr>
      <w:r w:rsidRPr="006447ED">
        <w:rPr>
          <w:rFonts w:ascii="黑体" w:hAnsi="黑体" w:hint="eastAsia"/>
          <w:sz w:val="32"/>
          <w:szCs w:val="32"/>
        </w:rPr>
        <w:lastRenderedPageBreak/>
        <w:t>基于多机器学习模型的乳腺癌良恶性智能诊断系统</w:t>
      </w:r>
    </w:p>
    <w:p w14:paraId="214E966E" w14:textId="7274A2CA" w:rsidR="00934967" w:rsidRPr="004069DB" w:rsidRDefault="006447ED" w:rsidP="004069DB">
      <w:pPr>
        <w:pStyle w:val="a5"/>
      </w:pPr>
      <w:r>
        <w:rPr>
          <w:rFonts w:hint="eastAsia"/>
        </w:rPr>
        <w:t>摘要</w:t>
      </w:r>
    </w:p>
    <w:p w14:paraId="288CC28A" w14:textId="0A691415" w:rsidR="006447ED" w:rsidRPr="006447ED" w:rsidRDefault="006447ED" w:rsidP="006447ED">
      <w:pPr>
        <w:ind w:firstLine="420"/>
      </w:pPr>
      <w:r w:rsidRPr="006447ED">
        <w:t>随着医疗影像与大数据技术的发展，基于机器学习的辅助诊断在乳腺癌早期筛查中具有重要应用价值。本文构建并评估了一种基于多机器学习模型的乳腺癌良恶性智能诊断系统，研究目标为比较多种经典分类算法在公开数据集上的性能，并分析各模型的误判特性与适用性。本研究证明了在该公开数据集上多模型比较的可行性，并指出逻辑回归因其高效、可解释且对恶性样本召回率高，而可作为优选的辅助诊断模型</w:t>
      </w:r>
      <w:r>
        <w:rPr>
          <w:rFonts w:hint="eastAsia"/>
        </w:rPr>
        <w:t>。</w:t>
      </w:r>
      <w:r w:rsidRPr="006447ED">
        <w:t>后续工作可进一步引入交叉验证、超参数优化与可解释性方法以增强模型鲁棒性与临床可用性。</w:t>
      </w:r>
    </w:p>
    <w:p w14:paraId="5EEDB215" w14:textId="3756723B" w:rsidR="00934967" w:rsidRDefault="006447ED" w:rsidP="006447ED">
      <w:pPr>
        <w:ind w:firstLine="420"/>
      </w:pPr>
      <w:r w:rsidRPr="006447ED">
        <w:t>关键词：乳腺癌；二分类；机器学习；逻辑回归；支持向量机；模型比较</w:t>
      </w:r>
    </w:p>
    <w:p w14:paraId="5FD5AB57" w14:textId="77777777" w:rsidR="00934967" w:rsidRDefault="00934967" w:rsidP="00934967">
      <w:pPr>
        <w:ind w:firstLineChars="0" w:firstLine="0"/>
      </w:pPr>
    </w:p>
    <w:p w14:paraId="231B0F09" w14:textId="77777777" w:rsidR="00A94C90" w:rsidRPr="00934967" w:rsidRDefault="00A94C90" w:rsidP="007A1D9F">
      <w:pPr>
        <w:pStyle w:val="af4"/>
        <w:sectPr w:rsidR="00A94C90" w:rsidRPr="00934967">
          <w:pgSz w:w="11906" w:h="16838"/>
          <w:pgMar w:top="1440" w:right="1800" w:bottom="1440" w:left="1800" w:header="851" w:footer="992" w:gutter="0"/>
          <w:cols w:space="425"/>
          <w:docGrid w:type="lines" w:linePitch="312"/>
        </w:sectPr>
      </w:pPr>
    </w:p>
    <w:sdt>
      <w:sdtPr>
        <w:rPr>
          <w:rFonts w:asciiTheme="minorHAnsi" w:eastAsia="宋体" w:hAnsiTheme="minorHAnsi" w:cstheme="minorBidi"/>
          <w:kern w:val="2"/>
          <w:sz w:val="24"/>
          <w:szCs w:val="22"/>
          <w:lang w:val="zh-CN"/>
        </w:rPr>
        <w:id w:val="-600635459"/>
        <w:docPartObj>
          <w:docPartGallery w:val="Table of Contents"/>
          <w:docPartUnique/>
        </w:docPartObj>
      </w:sdtPr>
      <w:sdtEndPr>
        <w:rPr>
          <w:rFonts w:ascii="Calibri" w:hAnsi="Calibri"/>
          <w:b/>
          <w:bCs/>
          <w:sz w:val="21"/>
          <w:szCs w:val="21"/>
        </w:rPr>
      </w:sdtEndPr>
      <w:sdtContent>
        <w:p w14:paraId="601C8B5C" w14:textId="77777777" w:rsidR="00356A82" w:rsidRPr="004069DB" w:rsidRDefault="00356A82" w:rsidP="004069DB">
          <w:pPr>
            <w:pStyle w:val="aff3"/>
          </w:pPr>
          <w:r w:rsidRPr="004069DB">
            <w:t>目录</w:t>
          </w:r>
        </w:p>
        <w:p w14:paraId="41CC8C77" w14:textId="48FB257C" w:rsidR="00444E41" w:rsidRDefault="004069DB">
          <w:pPr>
            <w:pStyle w:val="TOC1"/>
            <w:tabs>
              <w:tab w:val="right" w:leader="dot" w:pos="8296"/>
            </w:tabs>
            <w:ind w:firstLine="560"/>
            <w:rPr>
              <w:rFonts w:asciiTheme="minorHAnsi" w:eastAsiaTheme="minorEastAsia" w:hAnsiTheme="minorHAnsi"/>
              <w:noProof/>
              <w:sz w:val="22"/>
              <w:szCs w:val="24"/>
              <w14:ligatures w14:val="standardContextual"/>
            </w:rPr>
          </w:pPr>
          <w:r>
            <w:fldChar w:fldCharType="begin"/>
          </w:r>
          <w:r>
            <w:instrText xml:space="preserve"> TOC \o "1-3" \h \z \u </w:instrText>
          </w:r>
          <w:r>
            <w:fldChar w:fldCharType="separate"/>
          </w:r>
          <w:hyperlink w:anchor="_Toc223700687" w:history="1">
            <w:r w:rsidR="00444E41" w:rsidRPr="00166B3A">
              <w:rPr>
                <w:rStyle w:val="af9"/>
                <w:noProof/>
              </w:rPr>
              <w:t xml:space="preserve">1 </w:t>
            </w:r>
            <w:r w:rsidR="00444E41" w:rsidRPr="00166B3A">
              <w:rPr>
                <w:rStyle w:val="af9"/>
                <w:noProof/>
              </w:rPr>
              <w:t>引言</w:t>
            </w:r>
            <w:r w:rsidR="00444E41">
              <w:rPr>
                <w:noProof/>
                <w:webHidden/>
              </w:rPr>
              <w:tab/>
            </w:r>
            <w:r w:rsidR="00444E41">
              <w:rPr>
                <w:noProof/>
                <w:webHidden/>
              </w:rPr>
              <w:fldChar w:fldCharType="begin"/>
            </w:r>
            <w:r w:rsidR="00444E41">
              <w:rPr>
                <w:noProof/>
                <w:webHidden/>
              </w:rPr>
              <w:instrText xml:space="preserve"> PAGEREF _Toc223700687 \h </w:instrText>
            </w:r>
            <w:r w:rsidR="00444E41">
              <w:rPr>
                <w:noProof/>
                <w:webHidden/>
              </w:rPr>
            </w:r>
            <w:r w:rsidR="00444E41">
              <w:rPr>
                <w:noProof/>
                <w:webHidden/>
              </w:rPr>
              <w:fldChar w:fldCharType="separate"/>
            </w:r>
            <w:r w:rsidR="00444E41">
              <w:rPr>
                <w:noProof/>
                <w:webHidden/>
              </w:rPr>
              <w:t>1</w:t>
            </w:r>
            <w:r w:rsidR="00444E41">
              <w:rPr>
                <w:noProof/>
                <w:webHidden/>
              </w:rPr>
              <w:fldChar w:fldCharType="end"/>
            </w:r>
          </w:hyperlink>
        </w:p>
        <w:p w14:paraId="5F35945C" w14:textId="747161FC"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88" w:history="1">
            <w:r w:rsidRPr="00166B3A">
              <w:rPr>
                <w:rStyle w:val="af9"/>
                <w:noProof/>
              </w:rPr>
              <w:t xml:space="preserve">1.1 </w:t>
            </w:r>
            <w:r w:rsidRPr="00166B3A">
              <w:rPr>
                <w:rStyle w:val="af9"/>
                <w:noProof/>
              </w:rPr>
              <w:t>项目背景</w:t>
            </w:r>
            <w:r>
              <w:rPr>
                <w:noProof/>
                <w:webHidden/>
              </w:rPr>
              <w:tab/>
            </w:r>
            <w:r>
              <w:rPr>
                <w:noProof/>
                <w:webHidden/>
              </w:rPr>
              <w:fldChar w:fldCharType="begin"/>
            </w:r>
            <w:r>
              <w:rPr>
                <w:noProof/>
                <w:webHidden/>
              </w:rPr>
              <w:instrText xml:space="preserve"> PAGEREF _Toc223700688 \h </w:instrText>
            </w:r>
            <w:r>
              <w:rPr>
                <w:noProof/>
                <w:webHidden/>
              </w:rPr>
            </w:r>
            <w:r>
              <w:rPr>
                <w:noProof/>
                <w:webHidden/>
              </w:rPr>
              <w:fldChar w:fldCharType="separate"/>
            </w:r>
            <w:r>
              <w:rPr>
                <w:noProof/>
                <w:webHidden/>
              </w:rPr>
              <w:t>1</w:t>
            </w:r>
            <w:r>
              <w:rPr>
                <w:noProof/>
                <w:webHidden/>
              </w:rPr>
              <w:fldChar w:fldCharType="end"/>
            </w:r>
          </w:hyperlink>
        </w:p>
        <w:p w14:paraId="2589732D" w14:textId="04CD0755"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89" w:history="1">
            <w:r w:rsidRPr="00166B3A">
              <w:rPr>
                <w:rStyle w:val="af9"/>
                <w:noProof/>
              </w:rPr>
              <w:t xml:space="preserve">1.2 </w:t>
            </w:r>
            <w:r w:rsidRPr="00166B3A">
              <w:rPr>
                <w:rStyle w:val="af9"/>
                <w:noProof/>
              </w:rPr>
              <w:t>研究范围</w:t>
            </w:r>
            <w:r>
              <w:rPr>
                <w:noProof/>
                <w:webHidden/>
              </w:rPr>
              <w:tab/>
            </w:r>
            <w:r>
              <w:rPr>
                <w:noProof/>
                <w:webHidden/>
              </w:rPr>
              <w:fldChar w:fldCharType="begin"/>
            </w:r>
            <w:r>
              <w:rPr>
                <w:noProof/>
                <w:webHidden/>
              </w:rPr>
              <w:instrText xml:space="preserve"> PAGEREF _Toc223700689 \h </w:instrText>
            </w:r>
            <w:r>
              <w:rPr>
                <w:noProof/>
                <w:webHidden/>
              </w:rPr>
            </w:r>
            <w:r>
              <w:rPr>
                <w:noProof/>
                <w:webHidden/>
              </w:rPr>
              <w:fldChar w:fldCharType="separate"/>
            </w:r>
            <w:r>
              <w:rPr>
                <w:noProof/>
                <w:webHidden/>
              </w:rPr>
              <w:t>1</w:t>
            </w:r>
            <w:r>
              <w:rPr>
                <w:noProof/>
                <w:webHidden/>
              </w:rPr>
              <w:fldChar w:fldCharType="end"/>
            </w:r>
          </w:hyperlink>
        </w:p>
        <w:p w14:paraId="25145273" w14:textId="1745B66A"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0" w:history="1">
            <w:r w:rsidRPr="00166B3A">
              <w:rPr>
                <w:rStyle w:val="af9"/>
                <w:noProof/>
              </w:rPr>
              <w:t xml:space="preserve">1.3 </w:t>
            </w:r>
            <w:r w:rsidRPr="00166B3A">
              <w:rPr>
                <w:rStyle w:val="af9"/>
                <w:noProof/>
              </w:rPr>
              <w:t>国内外研究现状和发展动态</w:t>
            </w:r>
            <w:r>
              <w:rPr>
                <w:noProof/>
                <w:webHidden/>
              </w:rPr>
              <w:tab/>
            </w:r>
            <w:r>
              <w:rPr>
                <w:noProof/>
                <w:webHidden/>
              </w:rPr>
              <w:fldChar w:fldCharType="begin"/>
            </w:r>
            <w:r>
              <w:rPr>
                <w:noProof/>
                <w:webHidden/>
              </w:rPr>
              <w:instrText xml:space="preserve"> PAGEREF _Toc223700690 \h </w:instrText>
            </w:r>
            <w:r>
              <w:rPr>
                <w:noProof/>
                <w:webHidden/>
              </w:rPr>
            </w:r>
            <w:r>
              <w:rPr>
                <w:noProof/>
                <w:webHidden/>
              </w:rPr>
              <w:fldChar w:fldCharType="separate"/>
            </w:r>
            <w:r>
              <w:rPr>
                <w:noProof/>
                <w:webHidden/>
              </w:rPr>
              <w:t>1</w:t>
            </w:r>
            <w:r>
              <w:rPr>
                <w:noProof/>
                <w:webHidden/>
              </w:rPr>
              <w:fldChar w:fldCharType="end"/>
            </w:r>
          </w:hyperlink>
        </w:p>
        <w:p w14:paraId="17ABDC19" w14:textId="395C8143"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1" w:history="1">
            <w:r w:rsidRPr="00166B3A">
              <w:rPr>
                <w:rStyle w:val="af9"/>
                <w:noProof/>
              </w:rPr>
              <w:t xml:space="preserve">1.4 </w:t>
            </w:r>
            <w:r w:rsidRPr="00166B3A">
              <w:rPr>
                <w:rStyle w:val="af9"/>
                <w:noProof/>
              </w:rPr>
              <w:t>项目特色</w:t>
            </w:r>
            <w:r>
              <w:rPr>
                <w:noProof/>
                <w:webHidden/>
              </w:rPr>
              <w:tab/>
            </w:r>
            <w:r>
              <w:rPr>
                <w:noProof/>
                <w:webHidden/>
              </w:rPr>
              <w:fldChar w:fldCharType="begin"/>
            </w:r>
            <w:r>
              <w:rPr>
                <w:noProof/>
                <w:webHidden/>
              </w:rPr>
              <w:instrText xml:space="preserve"> PAGEREF _Toc223700691 \h </w:instrText>
            </w:r>
            <w:r>
              <w:rPr>
                <w:noProof/>
                <w:webHidden/>
              </w:rPr>
            </w:r>
            <w:r>
              <w:rPr>
                <w:noProof/>
                <w:webHidden/>
              </w:rPr>
              <w:fldChar w:fldCharType="separate"/>
            </w:r>
            <w:r>
              <w:rPr>
                <w:noProof/>
                <w:webHidden/>
              </w:rPr>
              <w:t>1</w:t>
            </w:r>
            <w:r>
              <w:rPr>
                <w:noProof/>
                <w:webHidden/>
              </w:rPr>
              <w:fldChar w:fldCharType="end"/>
            </w:r>
          </w:hyperlink>
        </w:p>
        <w:p w14:paraId="37276826" w14:textId="6D20679D"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2" w:history="1">
            <w:r w:rsidRPr="00166B3A">
              <w:rPr>
                <w:rStyle w:val="af9"/>
                <w:noProof/>
              </w:rPr>
              <w:t xml:space="preserve">1.5 </w:t>
            </w:r>
            <w:r w:rsidRPr="00166B3A">
              <w:rPr>
                <w:rStyle w:val="af9"/>
                <w:noProof/>
              </w:rPr>
              <w:t>可行性分析</w:t>
            </w:r>
            <w:r>
              <w:rPr>
                <w:noProof/>
                <w:webHidden/>
              </w:rPr>
              <w:tab/>
            </w:r>
            <w:r>
              <w:rPr>
                <w:noProof/>
                <w:webHidden/>
              </w:rPr>
              <w:fldChar w:fldCharType="begin"/>
            </w:r>
            <w:r>
              <w:rPr>
                <w:noProof/>
                <w:webHidden/>
              </w:rPr>
              <w:instrText xml:space="preserve"> PAGEREF _Toc223700692 \h </w:instrText>
            </w:r>
            <w:r>
              <w:rPr>
                <w:noProof/>
                <w:webHidden/>
              </w:rPr>
            </w:r>
            <w:r>
              <w:rPr>
                <w:noProof/>
                <w:webHidden/>
              </w:rPr>
              <w:fldChar w:fldCharType="separate"/>
            </w:r>
            <w:r>
              <w:rPr>
                <w:noProof/>
                <w:webHidden/>
              </w:rPr>
              <w:t>1</w:t>
            </w:r>
            <w:r>
              <w:rPr>
                <w:noProof/>
                <w:webHidden/>
              </w:rPr>
              <w:fldChar w:fldCharType="end"/>
            </w:r>
          </w:hyperlink>
        </w:p>
        <w:p w14:paraId="7DD35510" w14:textId="525A73F3" w:rsidR="00444E41" w:rsidRDefault="00444E41">
          <w:pPr>
            <w:pStyle w:val="TOC1"/>
            <w:tabs>
              <w:tab w:val="right" w:leader="dot" w:pos="8296"/>
            </w:tabs>
            <w:ind w:firstLine="560"/>
            <w:rPr>
              <w:rFonts w:asciiTheme="minorHAnsi" w:eastAsiaTheme="minorEastAsia" w:hAnsiTheme="minorHAnsi"/>
              <w:noProof/>
              <w:sz w:val="22"/>
              <w:szCs w:val="24"/>
              <w14:ligatures w14:val="standardContextual"/>
            </w:rPr>
          </w:pPr>
          <w:hyperlink w:anchor="_Toc223700693" w:history="1">
            <w:r w:rsidRPr="00166B3A">
              <w:rPr>
                <w:rStyle w:val="af9"/>
                <w:noProof/>
              </w:rPr>
              <w:t xml:space="preserve">2 </w:t>
            </w:r>
            <w:r w:rsidRPr="00166B3A">
              <w:rPr>
                <w:rStyle w:val="af9"/>
                <w:noProof/>
              </w:rPr>
              <w:t>需求分析</w:t>
            </w:r>
            <w:r>
              <w:rPr>
                <w:noProof/>
                <w:webHidden/>
              </w:rPr>
              <w:tab/>
            </w:r>
            <w:r>
              <w:rPr>
                <w:noProof/>
                <w:webHidden/>
              </w:rPr>
              <w:fldChar w:fldCharType="begin"/>
            </w:r>
            <w:r>
              <w:rPr>
                <w:noProof/>
                <w:webHidden/>
              </w:rPr>
              <w:instrText xml:space="preserve"> PAGEREF _Toc223700693 \h </w:instrText>
            </w:r>
            <w:r>
              <w:rPr>
                <w:noProof/>
                <w:webHidden/>
              </w:rPr>
            </w:r>
            <w:r>
              <w:rPr>
                <w:noProof/>
                <w:webHidden/>
              </w:rPr>
              <w:fldChar w:fldCharType="separate"/>
            </w:r>
            <w:r>
              <w:rPr>
                <w:noProof/>
                <w:webHidden/>
              </w:rPr>
              <w:t>3</w:t>
            </w:r>
            <w:r>
              <w:rPr>
                <w:noProof/>
                <w:webHidden/>
              </w:rPr>
              <w:fldChar w:fldCharType="end"/>
            </w:r>
          </w:hyperlink>
        </w:p>
        <w:p w14:paraId="2F735028" w14:textId="0A955D15"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4" w:history="1">
            <w:r w:rsidRPr="00166B3A">
              <w:rPr>
                <w:rStyle w:val="af9"/>
                <w:noProof/>
              </w:rPr>
              <w:t xml:space="preserve">2.1 </w:t>
            </w:r>
            <w:r w:rsidRPr="00166B3A">
              <w:rPr>
                <w:rStyle w:val="af9"/>
                <w:noProof/>
              </w:rPr>
              <w:t>功能需求</w:t>
            </w:r>
            <w:r>
              <w:rPr>
                <w:noProof/>
                <w:webHidden/>
              </w:rPr>
              <w:tab/>
            </w:r>
            <w:r>
              <w:rPr>
                <w:noProof/>
                <w:webHidden/>
              </w:rPr>
              <w:fldChar w:fldCharType="begin"/>
            </w:r>
            <w:r>
              <w:rPr>
                <w:noProof/>
                <w:webHidden/>
              </w:rPr>
              <w:instrText xml:space="preserve"> PAGEREF _Toc223700694 \h </w:instrText>
            </w:r>
            <w:r>
              <w:rPr>
                <w:noProof/>
                <w:webHidden/>
              </w:rPr>
            </w:r>
            <w:r>
              <w:rPr>
                <w:noProof/>
                <w:webHidden/>
              </w:rPr>
              <w:fldChar w:fldCharType="separate"/>
            </w:r>
            <w:r>
              <w:rPr>
                <w:noProof/>
                <w:webHidden/>
              </w:rPr>
              <w:t>3</w:t>
            </w:r>
            <w:r>
              <w:rPr>
                <w:noProof/>
                <w:webHidden/>
              </w:rPr>
              <w:fldChar w:fldCharType="end"/>
            </w:r>
          </w:hyperlink>
        </w:p>
        <w:p w14:paraId="75D6E66B" w14:textId="3FD5900D"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5" w:history="1">
            <w:r w:rsidRPr="00166B3A">
              <w:rPr>
                <w:rStyle w:val="af9"/>
                <w:noProof/>
              </w:rPr>
              <w:t xml:space="preserve">2.2 </w:t>
            </w:r>
            <w:r w:rsidRPr="00166B3A">
              <w:rPr>
                <w:rStyle w:val="af9"/>
                <w:noProof/>
              </w:rPr>
              <w:t>非功能需求</w:t>
            </w:r>
            <w:r>
              <w:rPr>
                <w:noProof/>
                <w:webHidden/>
              </w:rPr>
              <w:tab/>
            </w:r>
            <w:r>
              <w:rPr>
                <w:noProof/>
                <w:webHidden/>
              </w:rPr>
              <w:fldChar w:fldCharType="begin"/>
            </w:r>
            <w:r>
              <w:rPr>
                <w:noProof/>
                <w:webHidden/>
              </w:rPr>
              <w:instrText xml:space="preserve"> PAGEREF _Toc223700695 \h </w:instrText>
            </w:r>
            <w:r>
              <w:rPr>
                <w:noProof/>
                <w:webHidden/>
              </w:rPr>
            </w:r>
            <w:r>
              <w:rPr>
                <w:noProof/>
                <w:webHidden/>
              </w:rPr>
              <w:fldChar w:fldCharType="separate"/>
            </w:r>
            <w:r>
              <w:rPr>
                <w:noProof/>
                <w:webHidden/>
              </w:rPr>
              <w:t>3</w:t>
            </w:r>
            <w:r>
              <w:rPr>
                <w:noProof/>
                <w:webHidden/>
              </w:rPr>
              <w:fldChar w:fldCharType="end"/>
            </w:r>
          </w:hyperlink>
        </w:p>
        <w:p w14:paraId="5052998C" w14:textId="5E12F79A" w:rsidR="00444E41" w:rsidRDefault="00444E41">
          <w:pPr>
            <w:pStyle w:val="TOC1"/>
            <w:tabs>
              <w:tab w:val="right" w:leader="dot" w:pos="8296"/>
            </w:tabs>
            <w:ind w:firstLine="560"/>
            <w:rPr>
              <w:rFonts w:asciiTheme="minorHAnsi" w:eastAsiaTheme="minorEastAsia" w:hAnsiTheme="minorHAnsi"/>
              <w:noProof/>
              <w:sz w:val="22"/>
              <w:szCs w:val="24"/>
              <w14:ligatures w14:val="standardContextual"/>
            </w:rPr>
          </w:pPr>
          <w:hyperlink w:anchor="_Toc223700696" w:history="1">
            <w:r w:rsidRPr="00166B3A">
              <w:rPr>
                <w:rStyle w:val="af9"/>
                <w:noProof/>
              </w:rPr>
              <w:t xml:space="preserve">3 </w:t>
            </w:r>
            <w:r w:rsidRPr="00166B3A">
              <w:rPr>
                <w:rStyle w:val="af9"/>
                <w:noProof/>
              </w:rPr>
              <w:t>项目实现</w:t>
            </w:r>
            <w:r>
              <w:rPr>
                <w:noProof/>
                <w:webHidden/>
              </w:rPr>
              <w:tab/>
            </w:r>
            <w:r>
              <w:rPr>
                <w:noProof/>
                <w:webHidden/>
              </w:rPr>
              <w:fldChar w:fldCharType="begin"/>
            </w:r>
            <w:r>
              <w:rPr>
                <w:noProof/>
                <w:webHidden/>
              </w:rPr>
              <w:instrText xml:space="preserve"> PAGEREF _Toc223700696 \h </w:instrText>
            </w:r>
            <w:r>
              <w:rPr>
                <w:noProof/>
                <w:webHidden/>
              </w:rPr>
            </w:r>
            <w:r>
              <w:rPr>
                <w:noProof/>
                <w:webHidden/>
              </w:rPr>
              <w:fldChar w:fldCharType="separate"/>
            </w:r>
            <w:r>
              <w:rPr>
                <w:noProof/>
                <w:webHidden/>
              </w:rPr>
              <w:t>4</w:t>
            </w:r>
            <w:r>
              <w:rPr>
                <w:noProof/>
                <w:webHidden/>
              </w:rPr>
              <w:fldChar w:fldCharType="end"/>
            </w:r>
          </w:hyperlink>
        </w:p>
        <w:p w14:paraId="0BD9614F" w14:textId="7317F384"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7" w:history="1">
            <w:r w:rsidRPr="00166B3A">
              <w:rPr>
                <w:rStyle w:val="af9"/>
                <w:noProof/>
              </w:rPr>
              <w:t xml:space="preserve">3.1 </w:t>
            </w:r>
            <w:r w:rsidRPr="00166B3A">
              <w:rPr>
                <w:rStyle w:val="af9"/>
                <w:noProof/>
              </w:rPr>
              <w:t>问题定义</w:t>
            </w:r>
            <w:r>
              <w:rPr>
                <w:noProof/>
                <w:webHidden/>
              </w:rPr>
              <w:tab/>
            </w:r>
            <w:r>
              <w:rPr>
                <w:noProof/>
                <w:webHidden/>
              </w:rPr>
              <w:fldChar w:fldCharType="begin"/>
            </w:r>
            <w:r>
              <w:rPr>
                <w:noProof/>
                <w:webHidden/>
              </w:rPr>
              <w:instrText xml:space="preserve"> PAGEREF _Toc223700697 \h </w:instrText>
            </w:r>
            <w:r>
              <w:rPr>
                <w:noProof/>
                <w:webHidden/>
              </w:rPr>
            </w:r>
            <w:r>
              <w:rPr>
                <w:noProof/>
                <w:webHidden/>
              </w:rPr>
              <w:fldChar w:fldCharType="separate"/>
            </w:r>
            <w:r>
              <w:rPr>
                <w:noProof/>
                <w:webHidden/>
              </w:rPr>
              <w:t>4</w:t>
            </w:r>
            <w:r>
              <w:rPr>
                <w:noProof/>
                <w:webHidden/>
              </w:rPr>
              <w:fldChar w:fldCharType="end"/>
            </w:r>
          </w:hyperlink>
        </w:p>
        <w:p w14:paraId="2D76D82F" w14:textId="2B1A17B7"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8" w:history="1">
            <w:r w:rsidRPr="00166B3A">
              <w:rPr>
                <w:rStyle w:val="af9"/>
                <w:noProof/>
              </w:rPr>
              <w:t xml:space="preserve">3.2 </w:t>
            </w:r>
            <w:r w:rsidRPr="00166B3A">
              <w:rPr>
                <w:rStyle w:val="af9"/>
                <w:noProof/>
              </w:rPr>
              <w:t>数据集选用</w:t>
            </w:r>
            <w:r>
              <w:rPr>
                <w:noProof/>
                <w:webHidden/>
              </w:rPr>
              <w:tab/>
            </w:r>
            <w:r>
              <w:rPr>
                <w:noProof/>
                <w:webHidden/>
              </w:rPr>
              <w:fldChar w:fldCharType="begin"/>
            </w:r>
            <w:r>
              <w:rPr>
                <w:noProof/>
                <w:webHidden/>
              </w:rPr>
              <w:instrText xml:space="preserve"> PAGEREF _Toc223700698 \h </w:instrText>
            </w:r>
            <w:r>
              <w:rPr>
                <w:noProof/>
                <w:webHidden/>
              </w:rPr>
            </w:r>
            <w:r>
              <w:rPr>
                <w:noProof/>
                <w:webHidden/>
              </w:rPr>
              <w:fldChar w:fldCharType="separate"/>
            </w:r>
            <w:r>
              <w:rPr>
                <w:noProof/>
                <w:webHidden/>
              </w:rPr>
              <w:t>4</w:t>
            </w:r>
            <w:r>
              <w:rPr>
                <w:noProof/>
                <w:webHidden/>
              </w:rPr>
              <w:fldChar w:fldCharType="end"/>
            </w:r>
          </w:hyperlink>
        </w:p>
        <w:p w14:paraId="43505DAA" w14:textId="31AA911B"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699" w:history="1">
            <w:r w:rsidRPr="00166B3A">
              <w:rPr>
                <w:rStyle w:val="af9"/>
                <w:noProof/>
              </w:rPr>
              <w:t xml:space="preserve">3.3 </w:t>
            </w:r>
            <w:r w:rsidRPr="00166B3A">
              <w:rPr>
                <w:rStyle w:val="af9"/>
                <w:noProof/>
              </w:rPr>
              <w:t>数据划分与预处理</w:t>
            </w:r>
            <w:r>
              <w:rPr>
                <w:noProof/>
                <w:webHidden/>
              </w:rPr>
              <w:tab/>
            </w:r>
            <w:r>
              <w:rPr>
                <w:noProof/>
                <w:webHidden/>
              </w:rPr>
              <w:fldChar w:fldCharType="begin"/>
            </w:r>
            <w:r>
              <w:rPr>
                <w:noProof/>
                <w:webHidden/>
              </w:rPr>
              <w:instrText xml:space="preserve"> PAGEREF _Toc223700699 \h </w:instrText>
            </w:r>
            <w:r>
              <w:rPr>
                <w:noProof/>
                <w:webHidden/>
              </w:rPr>
            </w:r>
            <w:r>
              <w:rPr>
                <w:noProof/>
                <w:webHidden/>
              </w:rPr>
              <w:fldChar w:fldCharType="separate"/>
            </w:r>
            <w:r>
              <w:rPr>
                <w:noProof/>
                <w:webHidden/>
              </w:rPr>
              <w:t>4</w:t>
            </w:r>
            <w:r>
              <w:rPr>
                <w:noProof/>
                <w:webHidden/>
              </w:rPr>
              <w:fldChar w:fldCharType="end"/>
            </w:r>
          </w:hyperlink>
        </w:p>
        <w:p w14:paraId="7D260D62" w14:textId="0D793965"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700" w:history="1">
            <w:r w:rsidRPr="00166B3A">
              <w:rPr>
                <w:rStyle w:val="af9"/>
                <w:noProof/>
              </w:rPr>
              <w:t xml:space="preserve">3.4 </w:t>
            </w:r>
            <w:r w:rsidRPr="00166B3A">
              <w:rPr>
                <w:rStyle w:val="af9"/>
                <w:noProof/>
              </w:rPr>
              <w:t>评估模型</w:t>
            </w:r>
            <w:r>
              <w:rPr>
                <w:noProof/>
                <w:webHidden/>
              </w:rPr>
              <w:tab/>
            </w:r>
            <w:r>
              <w:rPr>
                <w:noProof/>
                <w:webHidden/>
              </w:rPr>
              <w:fldChar w:fldCharType="begin"/>
            </w:r>
            <w:r>
              <w:rPr>
                <w:noProof/>
                <w:webHidden/>
              </w:rPr>
              <w:instrText xml:space="preserve"> PAGEREF _Toc223700700 \h </w:instrText>
            </w:r>
            <w:r>
              <w:rPr>
                <w:noProof/>
                <w:webHidden/>
              </w:rPr>
            </w:r>
            <w:r>
              <w:rPr>
                <w:noProof/>
                <w:webHidden/>
              </w:rPr>
              <w:fldChar w:fldCharType="separate"/>
            </w:r>
            <w:r>
              <w:rPr>
                <w:noProof/>
                <w:webHidden/>
              </w:rPr>
              <w:t>4</w:t>
            </w:r>
            <w:r>
              <w:rPr>
                <w:noProof/>
                <w:webHidden/>
              </w:rPr>
              <w:fldChar w:fldCharType="end"/>
            </w:r>
          </w:hyperlink>
        </w:p>
        <w:p w14:paraId="37DC6582" w14:textId="2F50CCA4"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701" w:history="1">
            <w:r w:rsidRPr="00166B3A">
              <w:rPr>
                <w:rStyle w:val="af9"/>
                <w:noProof/>
              </w:rPr>
              <w:t xml:space="preserve">3.5 </w:t>
            </w:r>
            <w:r w:rsidRPr="00166B3A">
              <w:rPr>
                <w:rStyle w:val="af9"/>
                <w:noProof/>
              </w:rPr>
              <w:t>评估指标</w:t>
            </w:r>
            <w:r>
              <w:rPr>
                <w:noProof/>
                <w:webHidden/>
              </w:rPr>
              <w:tab/>
            </w:r>
            <w:r>
              <w:rPr>
                <w:noProof/>
                <w:webHidden/>
              </w:rPr>
              <w:fldChar w:fldCharType="begin"/>
            </w:r>
            <w:r>
              <w:rPr>
                <w:noProof/>
                <w:webHidden/>
              </w:rPr>
              <w:instrText xml:space="preserve"> PAGEREF _Toc223700701 \h </w:instrText>
            </w:r>
            <w:r>
              <w:rPr>
                <w:noProof/>
                <w:webHidden/>
              </w:rPr>
            </w:r>
            <w:r>
              <w:rPr>
                <w:noProof/>
                <w:webHidden/>
              </w:rPr>
              <w:fldChar w:fldCharType="separate"/>
            </w:r>
            <w:r>
              <w:rPr>
                <w:noProof/>
                <w:webHidden/>
              </w:rPr>
              <w:t>5</w:t>
            </w:r>
            <w:r>
              <w:rPr>
                <w:noProof/>
                <w:webHidden/>
              </w:rPr>
              <w:fldChar w:fldCharType="end"/>
            </w:r>
          </w:hyperlink>
        </w:p>
        <w:p w14:paraId="1D2EFE47" w14:textId="048E3AF7" w:rsidR="00444E41" w:rsidRDefault="00444E41">
          <w:pPr>
            <w:pStyle w:val="TOC1"/>
            <w:tabs>
              <w:tab w:val="right" w:leader="dot" w:pos="8296"/>
            </w:tabs>
            <w:ind w:firstLine="560"/>
            <w:rPr>
              <w:rFonts w:asciiTheme="minorHAnsi" w:eastAsiaTheme="minorEastAsia" w:hAnsiTheme="minorHAnsi"/>
              <w:noProof/>
              <w:sz w:val="22"/>
              <w:szCs w:val="24"/>
              <w14:ligatures w14:val="standardContextual"/>
            </w:rPr>
          </w:pPr>
          <w:hyperlink w:anchor="_Toc223700702" w:history="1">
            <w:r w:rsidRPr="00166B3A">
              <w:rPr>
                <w:rStyle w:val="af9"/>
                <w:noProof/>
              </w:rPr>
              <w:t xml:space="preserve">4 </w:t>
            </w:r>
            <w:r w:rsidRPr="00166B3A">
              <w:rPr>
                <w:rStyle w:val="af9"/>
                <w:noProof/>
              </w:rPr>
              <w:t>测试</w:t>
            </w:r>
            <w:r>
              <w:rPr>
                <w:noProof/>
                <w:webHidden/>
              </w:rPr>
              <w:tab/>
            </w:r>
            <w:r>
              <w:rPr>
                <w:noProof/>
                <w:webHidden/>
              </w:rPr>
              <w:fldChar w:fldCharType="begin"/>
            </w:r>
            <w:r>
              <w:rPr>
                <w:noProof/>
                <w:webHidden/>
              </w:rPr>
              <w:instrText xml:space="preserve"> PAGEREF _Toc223700702 \h </w:instrText>
            </w:r>
            <w:r>
              <w:rPr>
                <w:noProof/>
                <w:webHidden/>
              </w:rPr>
            </w:r>
            <w:r>
              <w:rPr>
                <w:noProof/>
                <w:webHidden/>
              </w:rPr>
              <w:fldChar w:fldCharType="separate"/>
            </w:r>
            <w:r>
              <w:rPr>
                <w:noProof/>
                <w:webHidden/>
              </w:rPr>
              <w:t>7</w:t>
            </w:r>
            <w:r>
              <w:rPr>
                <w:noProof/>
                <w:webHidden/>
              </w:rPr>
              <w:fldChar w:fldCharType="end"/>
            </w:r>
          </w:hyperlink>
        </w:p>
        <w:p w14:paraId="2EDD994D" w14:textId="366D17B4"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703" w:history="1">
            <w:r w:rsidRPr="00166B3A">
              <w:rPr>
                <w:rStyle w:val="af9"/>
                <w:noProof/>
              </w:rPr>
              <w:t xml:space="preserve">4.1 </w:t>
            </w:r>
            <w:r w:rsidRPr="00166B3A">
              <w:rPr>
                <w:rStyle w:val="af9"/>
                <w:noProof/>
              </w:rPr>
              <w:t>总体性能概览</w:t>
            </w:r>
            <w:r>
              <w:rPr>
                <w:noProof/>
                <w:webHidden/>
              </w:rPr>
              <w:tab/>
            </w:r>
            <w:r>
              <w:rPr>
                <w:noProof/>
                <w:webHidden/>
              </w:rPr>
              <w:fldChar w:fldCharType="begin"/>
            </w:r>
            <w:r>
              <w:rPr>
                <w:noProof/>
                <w:webHidden/>
              </w:rPr>
              <w:instrText xml:space="preserve"> PAGEREF _Toc223700703 \h </w:instrText>
            </w:r>
            <w:r>
              <w:rPr>
                <w:noProof/>
                <w:webHidden/>
              </w:rPr>
            </w:r>
            <w:r>
              <w:rPr>
                <w:noProof/>
                <w:webHidden/>
              </w:rPr>
              <w:fldChar w:fldCharType="separate"/>
            </w:r>
            <w:r>
              <w:rPr>
                <w:noProof/>
                <w:webHidden/>
              </w:rPr>
              <w:t>7</w:t>
            </w:r>
            <w:r>
              <w:rPr>
                <w:noProof/>
                <w:webHidden/>
              </w:rPr>
              <w:fldChar w:fldCharType="end"/>
            </w:r>
          </w:hyperlink>
        </w:p>
        <w:p w14:paraId="064ED899" w14:textId="510B58E6"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704" w:history="1">
            <w:r w:rsidRPr="00166B3A">
              <w:rPr>
                <w:rStyle w:val="af9"/>
                <w:noProof/>
              </w:rPr>
              <w:t xml:space="preserve">4.2 </w:t>
            </w:r>
            <w:r w:rsidRPr="00166B3A">
              <w:rPr>
                <w:rStyle w:val="af9"/>
                <w:noProof/>
              </w:rPr>
              <w:t>各模型性能分析</w:t>
            </w:r>
            <w:r>
              <w:rPr>
                <w:noProof/>
                <w:webHidden/>
              </w:rPr>
              <w:tab/>
            </w:r>
            <w:r>
              <w:rPr>
                <w:noProof/>
                <w:webHidden/>
              </w:rPr>
              <w:fldChar w:fldCharType="begin"/>
            </w:r>
            <w:r>
              <w:rPr>
                <w:noProof/>
                <w:webHidden/>
              </w:rPr>
              <w:instrText xml:space="preserve"> PAGEREF _Toc223700704 \h </w:instrText>
            </w:r>
            <w:r>
              <w:rPr>
                <w:noProof/>
                <w:webHidden/>
              </w:rPr>
            </w:r>
            <w:r>
              <w:rPr>
                <w:noProof/>
                <w:webHidden/>
              </w:rPr>
              <w:fldChar w:fldCharType="separate"/>
            </w:r>
            <w:r>
              <w:rPr>
                <w:noProof/>
                <w:webHidden/>
              </w:rPr>
              <w:t>8</w:t>
            </w:r>
            <w:r>
              <w:rPr>
                <w:noProof/>
                <w:webHidden/>
              </w:rPr>
              <w:fldChar w:fldCharType="end"/>
            </w:r>
          </w:hyperlink>
        </w:p>
        <w:p w14:paraId="19D80CD9" w14:textId="2A3B447D" w:rsidR="00444E41" w:rsidRDefault="00444E41">
          <w:pPr>
            <w:pStyle w:val="TOC2"/>
            <w:tabs>
              <w:tab w:val="right" w:leader="dot" w:pos="8296"/>
            </w:tabs>
            <w:ind w:firstLine="420"/>
            <w:rPr>
              <w:rFonts w:asciiTheme="minorHAnsi" w:eastAsiaTheme="minorEastAsia" w:hAnsiTheme="minorHAnsi"/>
              <w:noProof/>
              <w:sz w:val="22"/>
              <w:szCs w:val="24"/>
              <w14:ligatures w14:val="standardContextual"/>
            </w:rPr>
          </w:pPr>
          <w:hyperlink w:anchor="_Toc223700705" w:history="1">
            <w:r w:rsidRPr="00166B3A">
              <w:rPr>
                <w:rStyle w:val="af9"/>
                <w:noProof/>
              </w:rPr>
              <w:t xml:space="preserve">4.3 </w:t>
            </w:r>
            <w:r w:rsidRPr="00166B3A">
              <w:rPr>
                <w:rStyle w:val="af9"/>
                <w:noProof/>
              </w:rPr>
              <w:t>测试结果总结</w:t>
            </w:r>
            <w:r>
              <w:rPr>
                <w:noProof/>
                <w:webHidden/>
              </w:rPr>
              <w:tab/>
            </w:r>
            <w:r>
              <w:rPr>
                <w:noProof/>
                <w:webHidden/>
              </w:rPr>
              <w:fldChar w:fldCharType="begin"/>
            </w:r>
            <w:r>
              <w:rPr>
                <w:noProof/>
                <w:webHidden/>
              </w:rPr>
              <w:instrText xml:space="preserve"> PAGEREF _Toc223700705 \h </w:instrText>
            </w:r>
            <w:r>
              <w:rPr>
                <w:noProof/>
                <w:webHidden/>
              </w:rPr>
            </w:r>
            <w:r>
              <w:rPr>
                <w:noProof/>
                <w:webHidden/>
              </w:rPr>
              <w:fldChar w:fldCharType="separate"/>
            </w:r>
            <w:r>
              <w:rPr>
                <w:noProof/>
                <w:webHidden/>
              </w:rPr>
              <w:t>11</w:t>
            </w:r>
            <w:r>
              <w:rPr>
                <w:noProof/>
                <w:webHidden/>
              </w:rPr>
              <w:fldChar w:fldCharType="end"/>
            </w:r>
          </w:hyperlink>
        </w:p>
        <w:p w14:paraId="10719B34" w14:textId="46F7A123" w:rsidR="00444E41" w:rsidRDefault="00444E41">
          <w:pPr>
            <w:pStyle w:val="TOC1"/>
            <w:tabs>
              <w:tab w:val="right" w:leader="dot" w:pos="8296"/>
            </w:tabs>
            <w:ind w:firstLine="560"/>
            <w:rPr>
              <w:rFonts w:asciiTheme="minorHAnsi" w:eastAsiaTheme="minorEastAsia" w:hAnsiTheme="minorHAnsi"/>
              <w:noProof/>
              <w:sz w:val="22"/>
              <w:szCs w:val="24"/>
              <w14:ligatures w14:val="standardContextual"/>
            </w:rPr>
          </w:pPr>
          <w:hyperlink w:anchor="_Toc223700706" w:history="1">
            <w:r w:rsidRPr="00166B3A">
              <w:rPr>
                <w:rStyle w:val="af9"/>
                <w:noProof/>
              </w:rPr>
              <w:t>参考文献</w:t>
            </w:r>
            <w:r>
              <w:rPr>
                <w:noProof/>
                <w:webHidden/>
              </w:rPr>
              <w:tab/>
            </w:r>
            <w:r>
              <w:rPr>
                <w:noProof/>
                <w:webHidden/>
              </w:rPr>
              <w:fldChar w:fldCharType="begin"/>
            </w:r>
            <w:r>
              <w:rPr>
                <w:noProof/>
                <w:webHidden/>
              </w:rPr>
              <w:instrText xml:space="preserve"> PAGEREF _Toc223700706 \h </w:instrText>
            </w:r>
            <w:r>
              <w:rPr>
                <w:noProof/>
                <w:webHidden/>
              </w:rPr>
            </w:r>
            <w:r>
              <w:rPr>
                <w:noProof/>
                <w:webHidden/>
              </w:rPr>
              <w:fldChar w:fldCharType="separate"/>
            </w:r>
            <w:r>
              <w:rPr>
                <w:noProof/>
                <w:webHidden/>
              </w:rPr>
              <w:t>12</w:t>
            </w:r>
            <w:r>
              <w:rPr>
                <w:noProof/>
                <w:webHidden/>
              </w:rPr>
              <w:fldChar w:fldCharType="end"/>
            </w:r>
          </w:hyperlink>
        </w:p>
        <w:p w14:paraId="36666636" w14:textId="715BE078" w:rsidR="00356A82" w:rsidRDefault="004069DB">
          <w:pPr>
            <w:ind w:firstLine="560"/>
          </w:pPr>
          <w:r>
            <w:rPr>
              <w:sz w:val="28"/>
            </w:rPr>
            <w:fldChar w:fldCharType="end"/>
          </w:r>
        </w:p>
      </w:sdtContent>
    </w:sdt>
    <w:p w14:paraId="116BEAC7" w14:textId="77777777" w:rsidR="00356A82" w:rsidRDefault="00356A82" w:rsidP="0043673B">
      <w:pPr>
        <w:pStyle w:val="a3"/>
        <w:sectPr w:rsidR="00356A82">
          <w:pgSz w:w="11906" w:h="16838"/>
          <w:pgMar w:top="1440" w:right="1800" w:bottom="1440" w:left="1800" w:header="851" w:footer="992" w:gutter="0"/>
          <w:cols w:space="425"/>
          <w:docGrid w:type="lines" w:linePitch="312"/>
        </w:sectPr>
      </w:pPr>
    </w:p>
    <w:p w14:paraId="741AA0DE" w14:textId="1E87C41D" w:rsidR="0043673B" w:rsidRPr="0043673B" w:rsidRDefault="006654AE" w:rsidP="009D02F0">
      <w:pPr>
        <w:pStyle w:val="1"/>
        <w:spacing w:after="326"/>
      </w:pPr>
      <w:bookmarkStart w:id="0" w:name="_Toc223700687"/>
      <w:r>
        <w:rPr>
          <w:rFonts w:hint="eastAsia"/>
        </w:rPr>
        <w:lastRenderedPageBreak/>
        <w:t>引言</w:t>
      </w:r>
      <w:bookmarkEnd w:id="0"/>
    </w:p>
    <w:p w14:paraId="3C9A56EA" w14:textId="72406EDA" w:rsidR="0043673B" w:rsidRDefault="006447ED" w:rsidP="00036E80">
      <w:pPr>
        <w:pStyle w:val="2"/>
      </w:pPr>
      <w:bookmarkStart w:id="1" w:name="_Toc223700688"/>
      <w:r>
        <w:rPr>
          <w:rFonts w:hint="eastAsia"/>
        </w:rPr>
        <w:t>项目背景</w:t>
      </w:r>
      <w:bookmarkEnd w:id="1"/>
    </w:p>
    <w:p w14:paraId="4BAA5BDC" w14:textId="5F1BF870" w:rsidR="006433F7" w:rsidRDefault="006447ED" w:rsidP="006447ED">
      <w:pPr>
        <w:ind w:firstLine="420"/>
      </w:pPr>
      <w:r w:rsidRPr="006447ED">
        <w:t>乳腺癌的肿瘤发生和发展机制一直是科学研究的核心，内容涵盖肿瘤干性、肿瘤内微生物群和昼夜节律等多个角度。</w:t>
      </w:r>
      <w:r w:rsidRPr="006447ED">
        <w:rPr>
          <w:rFonts w:hint="eastAsia"/>
        </w:rPr>
        <w:t>临床上，早期乳腺癌的症状并不典型，往往需要依赖影像学和病理学检查进行诊断。</w:t>
      </w:r>
      <w:r w:rsidRPr="006447ED">
        <w:t>随着医疗信息化与大数据的发展，大量乳腺肿块相关的结构化数据被积累下来，这为利用机器学习构建辅助诊断系统提供了可能</w:t>
      </w:r>
      <w:r>
        <w:rPr>
          <w:rFonts w:hint="eastAsia"/>
        </w:rPr>
        <w:t>，利用</w:t>
      </w:r>
      <w:r w:rsidRPr="006447ED">
        <w:t>人工智能</w:t>
      </w:r>
      <w:r>
        <w:rPr>
          <w:rFonts w:hint="eastAsia"/>
        </w:rPr>
        <w:t>技术能够</w:t>
      </w:r>
      <w:r w:rsidRPr="006447ED">
        <w:t>大大提高乳腺癌检测和诊断的准确性。</w:t>
      </w:r>
    </w:p>
    <w:p w14:paraId="737697F0" w14:textId="155C7D41" w:rsidR="006447ED" w:rsidRDefault="006654AE" w:rsidP="006447ED">
      <w:pPr>
        <w:pStyle w:val="2"/>
      </w:pPr>
      <w:bookmarkStart w:id="2" w:name="_Toc223700689"/>
      <w:r>
        <w:rPr>
          <w:rFonts w:hint="eastAsia"/>
        </w:rPr>
        <w:t>研究范围</w:t>
      </w:r>
      <w:bookmarkEnd w:id="2"/>
    </w:p>
    <w:p w14:paraId="379025CC" w14:textId="2AE0E8CF" w:rsidR="006447ED" w:rsidRDefault="006654AE" w:rsidP="006654AE">
      <w:pPr>
        <w:ind w:firstLine="420"/>
      </w:pPr>
      <w:r w:rsidRPr="006654AE">
        <w:t>本项目基于公开的乳腺癌数据集，构建一个乳腺癌良恶性智能诊断系统</w:t>
      </w:r>
      <w:r>
        <w:rPr>
          <w:rFonts w:hint="eastAsia"/>
        </w:rPr>
        <w:t>，将乳腺肿块良</w:t>
      </w:r>
      <w:r>
        <w:rPr>
          <w:rFonts w:hint="eastAsia"/>
        </w:rPr>
        <w:t>/</w:t>
      </w:r>
      <w:r>
        <w:rPr>
          <w:rFonts w:hint="eastAsia"/>
        </w:rPr>
        <w:t>恶性判定建模为一个二分类问题，对同一数据集使用多种经典机器学习算法进行预测，通过可视化和定量指标，从多个角度分析模型性能及误判情况，在此基础上选出综合表现较好的模型，为后续扩展到真实临床数据提供参考。</w:t>
      </w:r>
    </w:p>
    <w:p w14:paraId="5AD78D6A" w14:textId="77777777" w:rsidR="006654AE" w:rsidRDefault="006654AE" w:rsidP="006654AE">
      <w:pPr>
        <w:pStyle w:val="2"/>
      </w:pPr>
      <w:bookmarkStart w:id="3" w:name="_Toc213018985"/>
      <w:bookmarkStart w:id="4" w:name="_Toc223700690"/>
      <w:r>
        <w:rPr>
          <w:rFonts w:hint="eastAsia"/>
        </w:rPr>
        <w:t>国内外研究现状和发展动态</w:t>
      </w:r>
      <w:bookmarkEnd w:id="3"/>
      <w:bookmarkEnd w:id="4"/>
    </w:p>
    <w:p w14:paraId="3ACCE75D" w14:textId="0C77ACBF" w:rsidR="006654AE" w:rsidRDefault="006654AE" w:rsidP="006654AE">
      <w:pPr>
        <w:ind w:firstLine="420"/>
      </w:pPr>
      <w:r w:rsidRPr="006654AE">
        <w:t>近年来，国内外在乳腺癌智能诊断领域取得了快速发展：基于影像的深度学习方法在图像级诊断上表现突出；基于人工提取特征结合传统机器学习算法在小样本场景下仍具优势；集成学习与迁移学习被广泛用于提高泛化能力。同时，模型可解释性与多模态数据融合成为研究热点。值得注意的是，在实际临床落地方面，对模型稳健性、可解释性及多中心外部验证的需求愈发重要，促使研究从单一算法的准确率追求向可复现性与可解释性转变。</w:t>
      </w:r>
      <w:r w:rsidR="00016966" w:rsidRPr="00016966">
        <w:t>国际上，美国癌症协会已将</w:t>
      </w:r>
      <w:r w:rsidR="00016966" w:rsidRPr="00016966">
        <w:t>AI</w:t>
      </w:r>
      <w:r w:rsidR="00016966" w:rsidRPr="00016966">
        <w:t>辅助诊断纳入早期筛查试点；国内研究则侧重基于中文临床数据的模型本土化训练与多中心验证，推动技术落地规范性。</w:t>
      </w:r>
    </w:p>
    <w:p w14:paraId="76C67B39" w14:textId="5AD0B980" w:rsidR="006654AE" w:rsidRDefault="006654AE" w:rsidP="006654AE">
      <w:pPr>
        <w:pStyle w:val="2"/>
      </w:pPr>
      <w:bookmarkStart w:id="5" w:name="_Toc223700691"/>
      <w:r>
        <w:rPr>
          <w:rFonts w:hint="eastAsia"/>
        </w:rPr>
        <w:t>项目特色</w:t>
      </w:r>
      <w:bookmarkEnd w:id="5"/>
    </w:p>
    <w:p w14:paraId="5BC000A0" w14:textId="6012ABA6" w:rsidR="00016966" w:rsidRDefault="00016966" w:rsidP="00016966">
      <w:pPr>
        <w:ind w:firstLine="420"/>
      </w:pPr>
      <w:r>
        <w:rPr>
          <w:rFonts w:hint="eastAsia"/>
        </w:rPr>
        <w:t>覆盖了从数据预处理、探索性分析、多模型训练到可视化评估的完整流程；</w:t>
      </w:r>
    </w:p>
    <w:p w14:paraId="6FE4E3D9" w14:textId="61F5FC50" w:rsidR="00016966" w:rsidRDefault="00016966" w:rsidP="00016966">
      <w:pPr>
        <w:ind w:firstLine="420"/>
      </w:pPr>
      <w:r>
        <w:rPr>
          <w:rFonts w:hint="eastAsia"/>
        </w:rPr>
        <w:t>侧重对比多种算法的优缺点及适用场景，而不是仅给出单一模型结果；</w:t>
      </w:r>
    </w:p>
    <w:p w14:paraId="0FA00666" w14:textId="1B82B0CE" w:rsidR="00016966" w:rsidRDefault="00016966" w:rsidP="00016966">
      <w:pPr>
        <w:ind w:firstLine="420"/>
      </w:pPr>
      <w:r>
        <w:rPr>
          <w:rFonts w:hint="eastAsia"/>
        </w:rPr>
        <w:t>将统计分析、可视化与分类结果结合，对诊断问题进行较为全面的实验研究。</w:t>
      </w:r>
    </w:p>
    <w:p w14:paraId="4414D86B" w14:textId="78D96D9B" w:rsidR="00E248B2" w:rsidRDefault="00E248B2" w:rsidP="00E248B2">
      <w:pPr>
        <w:pStyle w:val="2"/>
      </w:pPr>
      <w:bookmarkStart w:id="6" w:name="_Toc223700692"/>
      <w:r>
        <w:rPr>
          <w:rFonts w:hint="eastAsia"/>
        </w:rPr>
        <w:t>可行性分析</w:t>
      </w:r>
      <w:bookmarkEnd w:id="6"/>
    </w:p>
    <w:p w14:paraId="652BCB53" w14:textId="77777777" w:rsidR="00E248B2" w:rsidRPr="00E248B2" w:rsidRDefault="00E248B2" w:rsidP="00E248B2">
      <w:pPr>
        <w:pStyle w:val="a9"/>
        <w:numPr>
          <w:ilvl w:val="0"/>
          <w:numId w:val="4"/>
        </w:numPr>
        <w:ind w:firstLineChars="0"/>
        <w:rPr>
          <w:rStyle w:val="af"/>
        </w:rPr>
      </w:pPr>
      <w:r w:rsidRPr="00E248B2">
        <w:rPr>
          <w:rStyle w:val="af"/>
          <w:rFonts w:hint="eastAsia"/>
        </w:rPr>
        <w:t>数据可行性</w:t>
      </w:r>
    </w:p>
    <w:p w14:paraId="5C240D43" w14:textId="02330A14" w:rsidR="00E248B2" w:rsidRDefault="00E248B2" w:rsidP="00E248B2">
      <w:pPr>
        <w:ind w:firstLine="420"/>
      </w:pPr>
      <w:r>
        <w:rPr>
          <w:rFonts w:hint="eastAsia"/>
        </w:rPr>
        <w:lastRenderedPageBreak/>
        <w:t>存在多个公开可用的乳腺癌结构化数据集（如</w:t>
      </w:r>
      <w:r>
        <w:rPr>
          <w:rFonts w:hint="eastAsia"/>
        </w:rPr>
        <w:t>Wisconsin</w:t>
      </w:r>
      <w:r>
        <w:rPr>
          <w:rFonts w:hint="eastAsia"/>
        </w:rPr>
        <w:t>数据集等），可满足算法开发与基线评估需求；公开数据通常标注完善，便于复现实验。</w:t>
      </w:r>
    </w:p>
    <w:p w14:paraId="6E1DA292" w14:textId="77777777" w:rsidR="00E248B2" w:rsidRDefault="00E248B2" w:rsidP="00E248B2">
      <w:pPr>
        <w:ind w:firstLine="420"/>
      </w:pPr>
      <w:r>
        <w:rPr>
          <w:rFonts w:hint="eastAsia"/>
        </w:rPr>
        <w:t>风险与对策：真实临床数据在分布、标注和隐私上更复杂。可先用公开数据做模型原型，再通过数据脱敏与多中心合作获取真实数据进行外部验证。</w:t>
      </w:r>
    </w:p>
    <w:p w14:paraId="01F2B613" w14:textId="77777777" w:rsidR="00E248B2" w:rsidRPr="00E248B2" w:rsidRDefault="00E248B2" w:rsidP="00E248B2">
      <w:pPr>
        <w:pStyle w:val="a9"/>
        <w:numPr>
          <w:ilvl w:val="0"/>
          <w:numId w:val="4"/>
        </w:numPr>
        <w:ind w:firstLineChars="0"/>
        <w:rPr>
          <w:rStyle w:val="af"/>
        </w:rPr>
      </w:pPr>
      <w:r w:rsidRPr="00E248B2">
        <w:rPr>
          <w:rStyle w:val="af"/>
          <w:rFonts w:hint="eastAsia"/>
        </w:rPr>
        <w:t>技术可行性</w:t>
      </w:r>
    </w:p>
    <w:p w14:paraId="573FB444" w14:textId="5F01931C" w:rsidR="00E248B2" w:rsidRDefault="00E248B2" w:rsidP="00E248B2">
      <w:pPr>
        <w:ind w:firstLine="420"/>
      </w:pPr>
      <w:r>
        <w:rPr>
          <w:rFonts w:hint="eastAsia"/>
        </w:rPr>
        <w:t>所需算法均为成熟技术，现有开源库支持快速实现与调试；当前计算需求对普通服务器或云上小型</w:t>
      </w:r>
      <w:r>
        <w:rPr>
          <w:rFonts w:hint="eastAsia"/>
        </w:rPr>
        <w:t>GPU/CPU</w:t>
      </w:r>
      <w:r>
        <w:rPr>
          <w:rFonts w:hint="eastAsia"/>
        </w:rPr>
        <w:t>集群即可满足。</w:t>
      </w:r>
    </w:p>
    <w:p w14:paraId="41F38BD7" w14:textId="77777777" w:rsidR="00E248B2" w:rsidRDefault="00E248B2" w:rsidP="00E248B2">
      <w:pPr>
        <w:ind w:firstLine="420"/>
      </w:pPr>
      <w:r>
        <w:rPr>
          <w:rFonts w:hint="eastAsia"/>
        </w:rPr>
        <w:t>风险与对策：深度学习在影像级别表现更好，但对样本量要求高。当前项目聚焦结构化特征，传统机器学习更适合小样本场景；如后续加入影像数据，可考虑迁移学习减少标注需求。</w:t>
      </w:r>
    </w:p>
    <w:p w14:paraId="3748A09B" w14:textId="77777777" w:rsidR="00E248B2" w:rsidRPr="00E248B2" w:rsidRDefault="00E248B2" w:rsidP="00E248B2">
      <w:pPr>
        <w:pStyle w:val="a9"/>
        <w:numPr>
          <w:ilvl w:val="0"/>
          <w:numId w:val="4"/>
        </w:numPr>
        <w:ind w:firstLineChars="0"/>
        <w:rPr>
          <w:rStyle w:val="af"/>
        </w:rPr>
      </w:pPr>
      <w:r w:rsidRPr="00E248B2">
        <w:rPr>
          <w:rStyle w:val="af"/>
          <w:rFonts w:hint="eastAsia"/>
        </w:rPr>
        <w:t>团队与管理可行性</w:t>
      </w:r>
    </w:p>
    <w:p w14:paraId="78462A8E" w14:textId="672BC75D" w:rsidR="00E248B2" w:rsidRDefault="00E248B2" w:rsidP="00E248B2">
      <w:pPr>
        <w:ind w:firstLine="420"/>
      </w:pPr>
      <w:r>
        <w:rPr>
          <w:rFonts w:hint="eastAsia"/>
        </w:rPr>
        <w:t>项目覆盖数据预处理、特征工程、建模与可解释性分析等常规步骤，难度适中。</w:t>
      </w:r>
    </w:p>
    <w:p w14:paraId="57AC9AEC" w14:textId="77777777" w:rsidR="00E248B2" w:rsidRPr="00E248B2" w:rsidRDefault="00E248B2" w:rsidP="00E248B2">
      <w:pPr>
        <w:pStyle w:val="a9"/>
        <w:numPr>
          <w:ilvl w:val="0"/>
          <w:numId w:val="4"/>
        </w:numPr>
        <w:ind w:firstLineChars="0"/>
        <w:rPr>
          <w:rStyle w:val="af"/>
        </w:rPr>
      </w:pPr>
      <w:r w:rsidRPr="00E248B2">
        <w:rPr>
          <w:rStyle w:val="af"/>
          <w:rFonts w:hint="eastAsia"/>
        </w:rPr>
        <w:t>临床与伦理可行性</w:t>
      </w:r>
    </w:p>
    <w:p w14:paraId="13C03E2F" w14:textId="158C2184" w:rsidR="00E248B2" w:rsidRDefault="00E248B2" w:rsidP="00E248B2">
      <w:pPr>
        <w:ind w:firstLine="420"/>
      </w:pPr>
      <w:r>
        <w:rPr>
          <w:rFonts w:hint="eastAsia"/>
        </w:rPr>
        <w:t>本阶段为算法研究与方法验证，不直接进入临床决策流程，伦理风险相对可控；通过脱敏与合规数据使用，可满足伦理要求。</w:t>
      </w:r>
    </w:p>
    <w:p w14:paraId="511E3A82" w14:textId="77777777" w:rsidR="00E248B2" w:rsidRDefault="00E248B2" w:rsidP="00E248B2">
      <w:pPr>
        <w:ind w:firstLine="420"/>
      </w:pPr>
      <w:r>
        <w:rPr>
          <w:rFonts w:hint="eastAsia"/>
        </w:rPr>
        <w:t>风险与对策：若后续进入真实临床应用，需进行严格的外部验证、伦理审查与监管合规流程，确保模型稳健性与可解释性以降低临床风险。</w:t>
      </w:r>
    </w:p>
    <w:p w14:paraId="0FB7783A" w14:textId="77777777" w:rsidR="00E248B2" w:rsidRPr="00E248B2" w:rsidRDefault="00E248B2" w:rsidP="00E248B2">
      <w:pPr>
        <w:pStyle w:val="a9"/>
        <w:numPr>
          <w:ilvl w:val="0"/>
          <w:numId w:val="4"/>
        </w:numPr>
        <w:ind w:firstLineChars="0"/>
        <w:rPr>
          <w:rStyle w:val="af"/>
        </w:rPr>
      </w:pPr>
      <w:r w:rsidRPr="00E248B2">
        <w:rPr>
          <w:rStyle w:val="af"/>
          <w:rFonts w:hint="eastAsia"/>
        </w:rPr>
        <w:t>风险评估与缓解策略</w:t>
      </w:r>
    </w:p>
    <w:p w14:paraId="0C8C0B3C" w14:textId="77777777" w:rsidR="00E248B2" w:rsidRDefault="00E248B2" w:rsidP="00E248B2">
      <w:pPr>
        <w:ind w:firstLine="420"/>
      </w:pPr>
      <w:r>
        <w:rPr>
          <w:rFonts w:hint="eastAsia"/>
        </w:rPr>
        <w:t>风险：数据偏倚、过拟合、模型不可解释导致临床采纳难度高。</w:t>
      </w:r>
    </w:p>
    <w:p w14:paraId="297F2029" w14:textId="513BE7A8" w:rsidR="00E248B2" w:rsidRDefault="00E248B2" w:rsidP="00E248B2">
      <w:pPr>
        <w:ind w:firstLine="420"/>
      </w:pPr>
      <w:r>
        <w:rPr>
          <w:rFonts w:hint="eastAsia"/>
        </w:rPr>
        <w:t>缓解：采用交叉验证与正则化、引入可解释性方法、在不同子群上做性能评估并报告不确定性。</w:t>
      </w:r>
    </w:p>
    <w:p w14:paraId="46BA03B1" w14:textId="78D5B754" w:rsidR="00E248B2" w:rsidRDefault="00E248B2" w:rsidP="00E248B2">
      <w:pPr>
        <w:pStyle w:val="1"/>
        <w:spacing w:after="326"/>
      </w:pPr>
      <w:bookmarkStart w:id="7" w:name="_Toc223700693"/>
      <w:r>
        <w:rPr>
          <w:rFonts w:hint="eastAsia"/>
        </w:rPr>
        <w:lastRenderedPageBreak/>
        <w:t>需求分析</w:t>
      </w:r>
      <w:bookmarkEnd w:id="7"/>
    </w:p>
    <w:p w14:paraId="58838847" w14:textId="663962E3" w:rsidR="00E248B2" w:rsidRDefault="00E248B2" w:rsidP="00E248B2">
      <w:pPr>
        <w:pStyle w:val="2"/>
      </w:pPr>
      <w:bookmarkStart w:id="8" w:name="_Toc223700694"/>
      <w:r>
        <w:rPr>
          <w:rFonts w:hint="eastAsia"/>
        </w:rPr>
        <w:t>功能需求</w:t>
      </w:r>
      <w:bookmarkEnd w:id="8"/>
    </w:p>
    <w:p w14:paraId="65B6C372" w14:textId="0E7BEED3" w:rsidR="00E248B2" w:rsidRPr="00F563CD" w:rsidRDefault="00F563CD" w:rsidP="00F563CD">
      <w:pPr>
        <w:pStyle w:val="a9"/>
        <w:numPr>
          <w:ilvl w:val="0"/>
          <w:numId w:val="5"/>
        </w:numPr>
        <w:ind w:firstLineChars="0"/>
        <w:rPr>
          <w:rStyle w:val="af"/>
        </w:rPr>
      </w:pPr>
      <w:r w:rsidRPr="00F563CD">
        <w:rPr>
          <w:rStyle w:val="af"/>
        </w:rPr>
        <w:t>数据处理</w:t>
      </w:r>
      <w:r w:rsidRPr="00F563CD">
        <w:rPr>
          <w:rStyle w:val="af"/>
          <w:rFonts w:hint="eastAsia"/>
        </w:rPr>
        <w:t>及可视化</w:t>
      </w:r>
    </w:p>
    <w:p w14:paraId="7CBD7E48" w14:textId="4FCD6A38" w:rsidR="00F563CD" w:rsidRDefault="00F563CD" w:rsidP="00E248B2">
      <w:pPr>
        <w:ind w:firstLine="420"/>
      </w:pPr>
      <w:r>
        <w:rPr>
          <w:rFonts w:hint="eastAsia"/>
        </w:rPr>
        <w:t>能够从读取数据集进行必要的预处理，进行探索性分析并对分析结果可视化。</w:t>
      </w:r>
    </w:p>
    <w:p w14:paraId="7E5B9ED0" w14:textId="5023F3F5" w:rsidR="00F563CD" w:rsidRPr="00F563CD" w:rsidRDefault="00F563CD" w:rsidP="00F563CD">
      <w:pPr>
        <w:pStyle w:val="a9"/>
        <w:numPr>
          <w:ilvl w:val="0"/>
          <w:numId w:val="5"/>
        </w:numPr>
        <w:ind w:firstLineChars="0"/>
        <w:rPr>
          <w:rStyle w:val="af"/>
        </w:rPr>
      </w:pPr>
      <w:r w:rsidRPr="00F563CD">
        <w:rPr>
          <w:rStyle w:val="af"/>
          <w:rFonts w:hint="eastAsia"/>
        </w:rPr>
        <w:t>实现多种经典模型的训练与预测</w:t>
      </w:r>
    </w:p>
    <w:p w14:paraId="1C65BD2D" w14:textId="5375C074" w:rsidR="00F563CD" w:rsidRDefault="00F563CD" w:rsidP="00E248B2">
      <w:pPr>
        <w:ind w:firstLine="420"/>
      </w:pPr>
      <w:r w:rsidRPr="00F563CD">
        <w:rPr>
          <w:rFonts w:hint="eastAsia"/>
        </w:rPr>
        <w:t>支持至少两种以上的经典分类算法训练</w:t>
      </w:r>
      <w:r>
        <w:rPr>
          <w:rFonts w:hint="eastAsia"/>
        </w:rPr>
        <w:t>，输出对测试集样本的预测类别。</w:t>
      </w:r>
    </w:p>
    <w:p w14:paraId="79696717" w14:textId="0D897129" w:rsidR="00F563CD" w:rsidRPr="00F563CD" w:rsidRDefault="00F563CD" w:rsidP="00F563CD">
      <w:pPr>
        <w:pStyle w:val="a9"/>
        <w:numPr>
          <w:ilvl w:val="0"/>
          <w:numId w:val="5"/>
        </w:numPr>
        <w:ind w:firstLineChars="0"/>
        <w:rPr>
          <w:rStyle w:val="af"/>
        </w:rPr>
      </w:pPr>
      <w:r w:rsidRPr="00F563CD">
        <w:rPr>
          <w:rStyle w:val="af"/>
          <w:rFonts w:hint="eastAsia"/>
        </w:rPr>
        <w:t>模型评估与比较</w:t>
      </w:r>
    </w:p>
    <w:p w14:paraId="25E9F8B8" w14:textId="38630DAB" w:rsidR="00F563CD" w:rsidRDefault="00F563CD" w:rsidP="00E248B2">
      <w:pPr>
        <w:ind w:firstLine="420"/>
      </w:pPr>
      <w:r w:rsidRPr="00F563CD">
        <w:t>计算并输出各模型的主要评估指标</w:t>
      </w:r>
      <w:r>
        <w:rPr>
          <w:rFonts w:hint="eastAsia"/>
        </w:rPr>
        <w:t>，包括</w:t>
      </w:r>
      <w:r w:rsidRPr="00F563CD">
        <w:t>Accuracy</w:t>
      </w:r>
      <w:r w:rsidRPr="00F563CD">
        <w:t>、</w:t>
      </w:r>
      <w:r w:rsidRPr="00F563CD">
        <w:t>Precision</w:t>
      </w:r>
      <w:r w:rsidRPr="00F563CD">
        <w:t>、</w:t>
      </w:r>
      <w:r w:rsidRPr="00F563CD">
        <w:t>Recall</w:t>
      </w:r>
      <w:r w:rsidRPr="00F563CD">
        <w:t>、</w:t>
      </w:r>
      <w:r w:rsidRPr="00F563CD">
        <w:t>F1-score</w:t>
      </w:r>
      <w:r>
        <w:rPr>
          <w:rFonts w:hint="eastAsia"/>
        </w:rPr>
        <w:t>；</w:t>
      </w:r>
      <w:r w:rsidRPr="00F563CD">
        <w:t>生成各模型的混淆矩阵，用于分析不同类别的误判情况</w:t>
      </w:r>
      <w:r>
        <w:rPr>
          <w:rFonts w:hint="eastAsia"/>
        </w:rPr>
        <w:t>；</w:t>
      </w:r>
      <w:r w:rsidRPr="00F563CD">
        <w:t>生成模型性能对比的可视化图表</w:t>
      </w:r>
      <w:r>
        <w:rPr>
          <w:rFonts w:hint="eastAsia"/>
        </w:rPr>
        <w:t>，</w:t>
      </w:r>
      <w:r w:rsidRPr="00F563CD">
        <w:t>便于从多模型中选出综合表现较好的模型</w:t>
      </w:r>
    </w:p>
    <w:p w14:paraId="69EBCEAD" w14:textId="7F2B47BE" w:rsidR="00F563CD" w:rsidRDefault="00F563CD" w:rsidP="00F563CD">
      <w:pPr>
        <w:pStyle w:val="2"/>
      </w:pPr>
      <w:bookmarkStart w:id="9" w:name="_Toc223700695"/>
      <w:r>
        <w:rPr>
          <w:rFonts w:hint="eastAsia"/>
        </w:rPr>
        <w:t>非功能需求</w:t>
      </w:r>
      <w:bookmarkEnd w:id="9"/>
    </w:p>
    <w:p w14:paraId="7221C9EA" w14:textId="75C721C2" w:rsidR="00F563CD" w:rsidRPr="00F563CD" w:rsidRDefault="00F563CD" w:rsidP="00F563CD">
      <w:pPr>
        <w:pStyle w:val="a9"/>
        <w:numPr>
          <w:ilvl w:val="0"/>
          <w:numId w:val="6"/>
        </w:numPr>
        <w:ind w:firstLineChars="0"/>
        <w:rPr>
          <w:rStyle w:val="af"/>
        </w:rPr>
      </w:pPr>
      <w:r w:rsidRPr="00F563CD">
        <w:rPr>
          <w:rStyle w:val="af"/>
          <w:rFonts w:hint="eastAsia"/>
        </w:rPr>
        <w:t>可用性与可维护性</w:t>
      </w:r>
    </w:p>
    <w:p w14:paraId="51B4F706" w14:textId="07A423E8" w:rsidR="00F563CD" w:rsidRDefault="00F563CD" w:rsidP="00F563CD">
      <w:pPr>
        <w:ind w:firstLine="420"/>
      </w:pPr>
      <w:r>
        <w:rPr>
          <w:rFonts w:hint="eastAsia"/>
        </w:rPr>
        <w:t>代码结构清晰，便于学生或研究者理解和修改；支持方便地替换或新增模型算法；数据处理与模型训练流程尽量自动化，减少人工操作步骤。</w:t>
      </w:r>
    </w:p>
    <w:p w14:paraId="26757C4B" w14:textId="7150709E" w:rsidR="00F563CD" w:rsidRPr="00F563CD" w:rsidRDefault="00F563CD" w:rsidP="00F563CD">
      <w:pPr>
        <w:pStyle w:val="a9"/>
        <w:numPr>
          <w:ilvl w:val="0"/>
          <w:numId w:val="6"/>
        </w:numPr>
        <w:ind w:firstLineChars="0"/>
        <w:rPr>
          <w:rStyle w:val="af"/>
        </w:rPr>
      </w:pPr>
      <w:r w:rsidRPr="00F563CD">
        <w:rPr>
          <w:rStyle w:val="af"/>
          <w:rFonts w:hint="eastAsia"/>
        </w:rPr>
        <w:t>可重复性</w:t>
      </w:r>
    </w:p>
    <w:p w14:paraId="784CDCF0" w14:textId="51D5760D" w:rsidR="00F563CD" w:rsidRDefault="00F563CD" w:rsidP="00F563CD">
      <w:pPr>
        <w:ind w:firstLine="420"/>
      </w:pPr>
      <w:r>
        <w:rPr>
          <w:rFonts w:hint="eastAsia"/>
        </w:rPr>
        <w:t>使用固定随机种子，保证每次运行结果一致；中间数据保存到指定目录，便于复现与检查。</w:t>
      </w:r>
    </w:p>
    <w:p w14:paraId="168B0E21" w14:textId="16D41B7B" w:rsidR="00F563CD" w:rsidRPr="00F563CD" w:rsidRDefault="00F563CD" w:rsidP="00F563CD">
      <w:pPr>
        <w:pStyle w:val="a9"/>
        <w:numPr>
          <w:ilvl w:val="0"/>
          <w:numId w:val="6"/>
        </w:numPr>
        <w:ind w:firstLineChars="0"/>
        <w:rPr>
          <w:rStyle w:val="af"/>
        </w:rPr>
      </w:pPr>
      <w:r w:rsidRPr="00F563CD">
        <w:rPr>
          <w:rStyle w:val="af"/>
          <w:rFonts w:hint="eastAsia"/>
        </w:rPr>
        <w:t>可扩展性</w:t>
      </w:r>
    </w:p>
    <w:p w14:paraId="61804840" w14:textId="0EE8CC97" w:rsidR="00F563CD" w:rsidRDefault="00F563CD" w:rsidP="00F563CD">
      <w:pPr>
        <w:ind w:firstLine="420"/>
      </w:pPr>
      <w:r>
        <w:rPr>
          <w:rFonts w:hint="eastAsia"/>
        </w:rPr>
        <w:t>后续可以更换为其他乳腺癌数据集，或者扩展到多分类任务；可在现有指标基础上增加</w:t>
      </w:r>
      <w:r>
        <w:rPr>
          <w:rFonts w:hint="eastAsia"/>
        </w:rPr>
        <w:t xml:space="preserve"> ROC </w:t>
      </w:r>
      <w:r>
        <w:rPr>
          <w:rFonts w:hint="eastAsia"/>
        </w:rPr>
        <w:t>曲线、</w:t>
      </w:r>
      <w:r>
        <w:rPr>
          <w:rFonts w:hint="eastAsia"/>
        </w:rPr>
        <w:t>AUC</w:t>
      </w:r>
      <w:r>
        <w:rPr>
          <w:rFonts w:hint="eastAsia"/>
        </w:rPr>
        <w:t>、特征重要性分析等高级功能。</w:t>
      </w:r>
    </w:p>
    <w:p w14:paraId="4245545F" w14:textId="7C47E24E" w:rsidR="00F563CD" w:rsidRPr="00F563CD" w:rsidRDefault="00F563CD" w:rsidP="00F563CD">
      <w:pPr>
        <w:pStyle w:val="a9"/>
        <w:numPr>
          <w:ilvl w:val="0"/>
          <w:numId w:val="6"/>
        </w:numPr>
        <w:ind w:firstLineChars="0"/>
        <w:rPr>
          <w:rStyle w:val="af"/>
        </w:rPr>
      </w:pPr>
      <w:r w:rsidRPr="00F563CD">
        <w:rPr>
          <w:rStyle w:val="af"/>
          <w:rFonts w:hint="eastAsia"/>
        </w:rPr>
        <w:t>可靠性</w:t>
      </w:r>
    </w:p>
    <w:p w14:paraId="4F15B773" w14:textId="5E78F38E" w:rsidR="00F563CD" w:rsidRDefault="00F563CD" w:rsidP="00F563CD">
      <w:pPr>
        <w:ind w:firstLine="420"/>
      </w:pPr>
      <w:r>
        <w:rPr>
          <w:rFonts w:hint="eastAsia"/>
        </w:rPr>
        <w:t>在常规运行中不出现异常中断；对于输入数据格式错误等情况，能够给出清晰的提示信息。</w:t>
      </w:r>
    </w:p>
    <w:p w14:paraId="0074223A" w14:textId="14A6438C" w:rsidR="00F563CD" w:rsidRDefault="00F563CD" w:rsidP="00F563CD">
      <w:pPr>
        <w:pStyle w:val="1"/>
        <w:spacing w:after="326"/>
      </w:pPr>
      <w:bookmarkStart w:id="10" w:name="_Toc223700696"/>
      <w:r>
        <w:rPr>
          <w:rFonts w:hint="eastAsia"/>
        </w:rPr>
        <w:lastRenderedPageBreak/>
        <w:t>项目实现</w:t>
      </w:r>
      <w:bookmarkEnd w:id="10"/>
    </w:p>
    <w:p w14:paraId="601FE800" w14:textId="2C8F0A6A" w:rsidR="00F563CD" w:rsidRDefault="00F563CD" w:rsidP="00F563CD">
      <w:pPr>
        <w:pStyle w:val="2"/>
      </w:pPr>
      <w:bookmarkStart w:id="11" w:name="_Toc223700697"/>
      <w:r>
        <w:rPr>
          <w:rFonts w:hint="eastAsia"/>
        </w:rPr>
        <w:t>问题定义</w:t>
      </w:r>
      <w:bookmarkEnd w:id="11"/>
    </w:p>
    <w:p w14:paraId="21244150" w14:textId="1C8BFFA6" w:rsidR="00F563CD" w:rsidRDefault="00F563CD" w:rsidP="00F563CD">
      <w:pPr>
        <w:ind w:firstLine="420"/>
      </w:pPr>
      <w:r>
        <w:rPr>
          <w:rFonts w:hint="eastAsia"/>
        </w:rPr>
        <w:t>问题类型：二分类问题</w:t>
      </w:r>
    </w:p>
    <w:p w14:paraId="14976863" w14:textId="10C1F951" w:rsidR="00F563CD" w:rsidRDefault="00F563CD" w:rsidP="00F563CD">
      <w:pPr>
        <w:ind w:firstLine="420"/>
      </w:pPr>
      <w:r w:rsidRPr="00F563CD">
        <w:rPr>
          <w:rFonts w:hint="eastAsia"/>
        </w:rPr>
        <w:t>输入：每个样本包含</w:t>
      </w:r>
      <w:r w:rsidRPr="00F563CD">
        <w:rPr>
          <w:rFonts w:hint="eastAsia"/>
        </w:rPr>
        <w:t xml:space="preserve"> 30 </w:t>
      </w:r>
      <w:r w:rsidRPr="00F563CD">
        <w:rPr>
          <w:rFonts w:hint="eastAsia"/>
        </w:rPr>
        <w:t>维数值特征，来自乳腺肿块细针穿刺图像的统计量。</w:t>
      </w:r>
    </w:p>
    <w:p w14:paraId="4851209F" w14:textId="74264F44" w:rsidR="00F563CD" w:rsidRDefault="00F563CD" w:rsidP="00F563CD">
      <w:pPr>
        <w:ind w:firstLine="420"/>
      </w:pPr>
      <w:r>
        <w:rPr>
          <w:rFonts w:hint="eastAsia"/>
        </w:rPr>
        <w:t>输出：</w:t>
      </w:r>
      <w:r w:rsidRPr="00F563CD">
        <w:rPr>
          <w:rFonts w:hint="eastAsia"/>
        </w:rPr>
        <w:t>乳腺肿块良</w:t>
      </w:r>
      <w:r w:rsidRPr="00F563CD">
        <w:rPr>
          <w:rFonts w:hint="eastAsia"/>
        </w:rPr>
        <w:t>/</w:t>
      </w:r>
      <w:r w:rsidRPr="00F563CD">
        <w:rPr>
          <w:rFonts w:hint="eastAsia"/>
        </w:rPr>
        <w:t>恶性标签</w:t>
      </w:r>
      <w:r>
        <w:rPr>
          <w:rFonts w:hint="eastAsia"/>
        </w:rPr>
        <w:t>，</w:t>
      </w:r>
      <w:r w:rsidRPr="00F563CD">
        <w:rPr>
          <w:rFonts w:hint="eastAsia"/>
        </w:rPr>
        <w:t>0</w:t>
      </w:r>
      <w:r w:rsidRPr="00F563CD">
        <w:rPr>
          <w:rFonts w:hint="eastAsia"/>
        </w:rPr>
        <w:t>：恶性（</w:t>
      </w:r>
      <w:r w:rsidRPr="00F563CD">
        <w:rPr>
          <w:rFonts w:hint="eastAsia"/>
        </w:rPr>
        <w:t>Malignant</w:t>
      </w:r>
      <w:r w:rsidRPr="00F563CD">
        <w:rPr>
          <w:rFonts w:hint="eastAsia"/>
        </w:rPr>
        <w:t>）</w:t>
      </w:r>
      <w:r>
        <w:rPr>
          <w:rFonts w:hint="eastAsia"/>
        </w:rPr>
        <w:t>，</w:t>
      </w:r>
      <w:r w:rsidRPr="00F563CD">
        <w:rPr>
          <w:rFonts w:hint="eastAsia"/>
        </w:rPr>
        <w:t>1</w:t>
      </w:r>
      <w:r w:rsidRPr="00F563CD">
        <w:rPr>
          <w:rFonts w:hint="eastAsia"/>
        </w:rPr>
        <w:t>：良性（</w:t>
      </w:r>
      <w:r w:rsidRPr="00F563CD">
        <w:rPr>
          <w:rFonts w:hint="eastAsia"/>
        </w:rPr>
        <w:t>Benign</w:t>
      </w:r>
      <w:r w:rsidRPr="00F563CD">
        <w:rPr>
          <w:rFonts w:hint="eastAsia"/>
        </w:rPr>
        <w:t>）</w:t>
      </w:r>
    </w:p>
    <w:p w14:paraId="4E3197E4" w14:textId="7DA5E2D7" w:rsidR="00F563CD" w:rsidRDefault="00F563CD" w:rsidP="00F563CD">
      <w:pPr>
        <w:pStyle w:val="2"/>
      </w:pPr>
      <w:bookmarkStart w:id="12" w:name="_Toc223700698"/>
      <w:r>
        <w:rPr>
          <w:rFonts w:hint="eastAsia"/>
        </w:rPr>
        <w:t>数据集选用</w:t>
      </w:r>
      <w:bookmarkEnd w:id="12"/>
    </w:p>
    <w:p w14:paraId="160F07EE" w14:textId="7F5F8819" w:rsidR="00F563CD" w:rsidRDefault="00F563CD" w:rsidP="00F563CD">
      <w:pPr>
        <w:ind w:firstLine="420"/>
      </w:pPr>
      <w:r>
        <w:rPr>
          <w:rFonts w:hint="eastAsia"/>
        </w:rPr>
        <w:t>使用经典的</w:t>
      </w:r>
      <w:r w:rsidRPr="00F563CD">
        <w:t>Wisconsin Breast Cancer</w:t>
      </w:r>
      <w:r>
        <w:rPr>
          <w:rFonts w:hint="eastAsia"/>
        </w:rPr>
        <w:t>数据集</w:t>
      </w:r>
      <w:r w:rsidRPr="00F563CD">
        <w:t>该数据集包含</w:t>
      </w:r>
      <w:r w:rsidRPr="00F563CD">
        <w:t>569</w:t>
      </w:r>
      <w:r w:rsidRPr="00F563CD">
        <w:t>个样本，每个样本有</w:t>
      </w:r>
      <w:r w:rsidRPr="00F563CD">
        <w:t>30</w:t>
      </w:r>
      <w:r w:rsidRPr="00F563CD">
        <w:t>个特征。特征是从乳腺肿块的细针穿刺（</w:t>
      </w:r>
      <w:r w:rsidRPr="00F563CD">
        <w:t>FNA</w:t>
      </w:r>
      <w:r w:rsidRPr="00F563CD">
        <w:t>）图像中计算得出的。数据集的目标是根据这些特征预测乳腺肿块是良性还是恶性。</w:t>
      </w:r>
    </w:p>
    <w:p w14:paraId="6CB240AB" w14:textId="46D7998E" w:rsidR="00F563CD" w:rsidRDefault="00F563CD" w:rsidP="00F563CD">
      <w:pPr>
        <w:ind w:firstLine="420"/>
      </w:pPr>
      <w:r w:rsidRPr="00F563CD">
        <w:t>数据来源：</w:t>
      </w:r>
      <w:hyperlink r:id="rId14" w:history="1">
        <w:r w:rsidRPr="005212A1">
          <w:rPr>
            <w:rStyle w:val="af9"/>
          </w:rPr>
          <w:t>https://archive.ics.uci.edu/dataset/17/breast+cancer+wisconsin+diagnostic</w:t>
        </w:r>
      </w:hyperlink>
    </w:p>
    <w:p w14:paraId="75CE48A4" w14:textId="7865B376" w:rsidR="00F563CD" w:rsidRDefault="00F563CD" w:rsidP="00F563CD">
      <w:pPr>
        <w:ind w:firstLine="420"/>
      </w:pPr>
      <w:r>
        <w:rPr>
          <w:rFonts w:hint="eastAsia"/>
        </w:rPr>
        <w:t>样本量：共</w:t>
      </w:r>
      <w:r>
        <w:rPr>
          <w:rFonts w:hint="eastAsia"/>
        </w:rPr>
        <w:t xml:space="preserve"> 569 </w:t>
      </w:r>
      <w:r>
        <w:rPr>
          <w:rFonts w:hint="eastAsia"/>
        </w:rPr>
        <w:t>条样本</w:t>
      </w:r>
    </w:p>
    <w:p w14:paraId="05C5AE5F" w14:textId="70A2C068" w:rsidR="00F563CD" w:rsidRDefault="00F563CD" w:rsidP="00F563CD">
      <w:pPr>
        <w:ind w:firstLine="420"/>
      </w:pPr>
      <w:r>
        <w:rPr>
          <w:rFonts w:hint="eastAsia"/>
        </w:rPr>
        <w:t>特征数：</w:t>
      </w:r>
      <w:r>
        <w:rPr>
          <w:rFonts w:hint="eastAsia"/>
        </w:rPr>
        <w:t xml:space="preserve">30 </w:t>
      </w:r>
      <w:r>
        <w:rPr>
          <w:rFonts w:hint="eastAsia"/>
        </w:rPr>
        <w:t>个连续数值特征</w:t>
      </w:r>
    </w:p>
    <w:p w14:paraId="0BBF307B" w14:textId="2EBC5071" w:rsidR="00F563CD" w:rsidRDefault="00F563CD" w:rsidP="00F563CD">
      <w:pPr>
        <w:ind w:firstLine="420"/>
      </w:pPr>
      <w:r>
        <w:rPr>
          <w:rFonts w:hint="eastAsia"/>
        </w:rPr>
        <w:t>标签：良性</w:t>
      </w:r>
      <w:r>
        <w:rPr>
          <w:rFonts w:hint="eastAsia"/>
        </w:rPr>
        <w:t>/</w:t>
      </w:r>
      <w:r>
        <w:rPr>
          <w:rFonts w:hint="eastAsia"/>
        </w:rPr>
        <w:t>恶性二分类</w:t>
      </w:r>
    </w:p>
    <w:p w14:paraId="40B39A7A" w14:textId="7078C2EB" w:rsidR="00F563CD" w:rsidRDefault="00F563CD" w:rsidP="00F563CD">
      <w:pPr>
        <w:ind w:firstLine="420"/>
      </w:pPr>
      <w:r>
        <w:rPr>
          <w:rFonts w:hint="eastAsia"/>
        </w:rPr>
        <w:t>类别分布：良性样本约</w:t>
      </w:r>
      <w:r>
        <w:rPr>
          <w:rFonts w:hint="eastAsia"/>
        </w:rPr>
        <w:t>357</w:t>
      </w:r>
      <w:r>
        <w:rPr>
          <w:rFonts w:hint="eastAsia"/>
        </w:rPr>
        <w:t>条，恶性样本约</w:t>
      </w:r>
      <w:r>
        <w:rPr>
          <w:rFonts w:hint="eastAsia"/>
        </w:rPr>
        <w:t>212</w:t>
      </w:r>
      <w:r>
        <w:rPr>
          <w:rFonts w:hint="eastAsia"/>
        </w:rPr>
        <w:t>条，存在一定程度但不极端的类别不平衡</w:t>
      </w:r>
    </w:p>
    <w:p w14:paraId="41C0F4F4" w14:textId="7D6FE41E" w:rsidR="00F563CD" w:rsidRDefault="00277922" w:rsidP="00F563CD">
      <w:pPr>
        <w:pStyle w:val="2"/>
      </w:pPr>
      <w:bookmarkStart w:id="13" w:name="_Toc223700699"/>
      <w:r>
        <w:rPr>
          <w:rFonts w:hint="eastAsia"/>
        </w:rPr>
        <w:t>数据划分与预处理</w:t>
      </w:r>
      <w:bookmarkEnd w:id="13"/>
    </w:p>
    <w:p w14:paraId="1B430185" w14:textId="5AAAE41F" w:rsidR="00277922" w:rsidRPr="00277922" w:rsidRDefault="00277922" w:rsidP="00277922">
      <w:pPr>
        <w:ind w:firstLine="420"/>
      </w:pPr>
      <w:r w:rsidRPr="00277922">
        <w:rPr>
          <w:rFonts w:hint="eastAsia"/>
        </w:rPr>
        <w:t>训练</w:t>
      </w:r>
      <w:r>
        <w:rPr>
          <w:rFonts w:hint="eastAsia"/>
        </w:rPr>
        <w:t>集与测试集</w:t>
      </w:r>
      <w:r w:rsidRPr="00277922">
        <w:rPr>
          <w:rFonts w:hint="eastAsia"/>
        </w:rPr>
        <w:t>划分：采用</w:t>
      </w:r>
      <w:r w:rsidRPr="00277922">
        <w:rPr>
          <w:rFonts w:hint="eastAsia"/>
        </w:rPr>
        <w:t>80%</w:t>
      </w:r>
      <w:r w:rsidRPr="00277922">
        <w:rPr>
          <w:rFonts w:hint="eastAsia"/>
        </w:rPr>
        <w:t>训练集、</w:t>
      </w:r>
      <w:r w:rsidRPr="00277922">
        <w:rPr>
          <w:rFonts w:hint="eastAsia"/>
        </w:rPr>
        <w:t>20%</w:t>
      </w:r>
      <w:r w:rsidRPr="00277922">
        <w:rPr>
          <w:rFonts w:hint="eastAsia"/>
        </w:rPr>
        <w:t>测试集的随机划分，使用固定随机种子</w:t>
      </w:r>
      <w:r w:rsidRPr="00277922">
        <w:rPr>
          <w:rFonts w:hint="eastAsia"/>
        </w:rPr>
        <w:t>42</w:t>
      </w:r>
      <w:r w:rsidRPr="00277922">
        <w:rPr>
          <w:rFonts w:hint="eastAsia"/>
        </w:rPr>
        <w:t>保证结果可复现</w:t>
      </w:r>
      <w:r>
        <w:rPr>
          <w:rFonts w:hint="eastAsia"/>
        </w:rPr>
        <w:t>；</w:t>
      </w:r>
    </w:p>
    <w:p w14:paraId="749DFEDD" w14:textId="68FE4FCD" w:rsidR="00277922" w:rsidRPr="00277922" w:rsidRDefault="00277922" w:rsidP="00277922">
      <w:pPr>
        <w:ind w:firstLine="420"/>
      </w:pPr>
      <w:r w:rsidRPr="00277922">
        <w:rPr>
          <w:rFonts w:hint="eastAsia"/>
        </w:rPr>
        <w:t>标准化处理：使用</w:t>
      </w:r>
      <w:r w:rsidRPr="00277922">
        <w:rPr>
          <w:rFonts w:hint="eastAsia"/>
        </w:rPr>
        <w:t>`StandardScaler`</w:t>
      </w:r>
      <w:r w:rsidRPr="00277922">
        <w:rPr>
          <w:rFonts w:hint="eastAsia"/>
        </w:rPr>
        <w:t>，以训练集统计量为基准，对训练集和测试集特征进行标准化，避免信息泄露</w:t>
      </w:r>
      <w:r>
        <w:rPr>
          <w:rFonts w:hint="eastAsia"/>
        </w:rPr>
        <w:t>；</w:t>
      </w:r>
    </w:p>
    <w:p w14:paraId="5767FBB7" w14:textId="6F3ABCF0" w:rsidR="00277922" w:rsidRDefault="00277922" w:rsidP="00277922">
      <w:pPr>
        <w:ind w:firstLine="420"/>
      </w:pPr>
      <w:r w:rsidRPr="00277922">
        <w:rPr>
          <w:rFonts w:hint="eastAsia"/>
        </w:rPr>
        <w:t>不进行额外特征选择或降维，仅在分析阶段使用</w:t>
      </w:r>
      <w:r w:rsidRPr="00277922">
        <w:rPr>
          <w:rFonts w:hint="eastAsia"/>
        </w:rPr>
        <w:t xml:space="preserve"> PCA </w:t>
      </w:r>
      <w:r w:rsidRPr="00277922">
        <w:rPr>
          <w:rFonts w:hint="eastAsia"/>
        </w:rPr>
        <w:t>对高维数据进行可视化。</w:t>
      </w:r>
    </w:p>
    <w:p w14:paraId="1729CB1A" w14:textId="36C1557A" w:rsidR="00277922" w:rsidRDefault="00277922" w:rsidP="00277922">
      <w:pPr>
        <w:pStyle w:val="2"/>
      </w:pPr>
      <w:bookmarkStart w:id="14" w:name="_Toc223700700"/>
      <w:r>
        <w:rPr>
          <w:rFonts w:hint="eastAsia"/>
        </w:rPr>
        <w:t>评估模型</w:t>
      </w:r>
      <w:bookmarkEnd w:id="14"/>
    </w:p>
    <w:p w14:paraId="5E74185D" w14:textId="0AD40389" w:rsidR="00277922" w:rsidRDefault="00277922" w:rsidP="00277922">
      <w:pPr>
        <w:ind w:firstLine="420"/>
      </w:pPr>
      <w:r>
        <w:rPr>
          <w:rFonts w:hint="eastAsia"/>
        </w:rPr>
        <w:t>使用以下机器学习经典分类模型进行训练与预测，</w:t>
      </w:r>
      <w:r w:rsidRPr="00277922">
        <w:rPr>
          <w:rFonts w:hint="eastAsia"/>
        </w:rPr>
        <w:t>比较各模型性能</w:t>
      </w:r>
      <w:r>
        <w:rPr>
          <w:rFonts w:hint="eastAsia"/>
        </w:rPr>
        <w:t>。</w:t>
      </w:r>
    </w:p>
    <w:p w14:paraId="2687245B" w14:textId="1DFFB786" w:rsidR="00277922" w:rsidRPr="00277922" w:rsidRDefault="00277922" w:rsidP="00277922">
      <w:pPr>
        <w:pStyle w:val="a9"/>
        <w:numPr>
          <w:ilvl w:val="0"/>
          <w:numId w:val="9"/>
        </w:numPr>
        <w:ind w:firstLineChars="0"/>
        <w:rPr>
          <w:rStyle w:val="af"/>
        </w:rPr>
      </w:pPr>
      <w:r w:rsidRPr="00277922">
        <w:rPr>
          <w:rStyle w:val="af"/>
          <w:rFonts w:hint="eastAsia"/>
        </w:rPr>
        <w:t>逻辑回归（</w:t>
      </w:r>
      <w:r w:rsidRPr="00277922">
        <w:rPr>
          <w:rStyle w:val="af"/>
          <w:rFonts w:hint="eastAsia"/>
        </w:rPr>
        <w:t>Logistic Regression</w:t>
      </w:r>
      <w:r w:rsidRPr="00277922">
        <w:rPr>
          <w:rStyle w:val="af"/>
          <w:rFonts w:hint="eastAsia"/>
        </w:rPr>
        <w:t>）</w:t>
      </w:r>
    </w:p>
    <w:p w14:paraId="387B39F1" w14:textId="2DE5A0E0" w:rsidR="00277922" w:rsidRDefault="00277922" w:rsidP="00277922">
      <w:pPr>
        <w:ind w:firstLine="420"/>
      </w:pPr>
      <w:r w:rsidRPr="00277922">
        <w:t>逻辑回归是一种线性分类方法，通过对输入特征的线性组合应用</w:t>
      </w:r>
      <w:r w:rsidRPr="00277922">
        <w:t xml:space="preserve"> Sigmoid </w:t>
      </w:r>
      <w:r w:rsidRPr="00277922">
        <w:t>函数将输出映射为</w:t>
      </w:r>
      <w:r w:rsidRPr="00277922">
        <w:t xml:space="preserve"> 0–1 </w:t>
      </w:r>
      <w:r w:rsidRPr="00277922">
        <w:t>的概率，通常在假设类别服从伯努利分布的框架下通过最大化对数似然估计模</w:t>
      </w:r>
      <w:r w:rsidRPr="00277922">
        <w:lastRenderedPageBreak/>
        <w:t>型参数，并可引入</w:t>
      </w:r>
      <w:r w:rsidRPr="00277922">
        <w:t xml:space="preserve"> L2 </w:t>
      </w:r>
      <w:r w:rsidRPr="00277922">
        <w:t>等正则化项以抑制过拟合并缓解多重共线性的问题；其优点在于训练速度快、模型系数具备直接解释意义，特别适合数据在特征空间近似线性可分的场景。</w:t>
      </w:r>
    </w:p>
    <w:p w14:paraId="56C00B6C" w14:textId="17BFFA93" w:rsidR="00277922" w:rsidRPr="00277922" w:rsidRDefault="00277922" w:rsidP="00277922">
      <w:pPr>
        <w:pStyle w:val="a9"/>
        <w:numPr>
          <w:ilvl w:val="0"/>
          <w:numId w:val="9"/>
        </w:numPr>
        <w:ind w:firstLineChars="0"/>
        <w:rPr>
          <w:rStyle w:val="af"/>
        </w:rPr>
      </w:pPr>
      <w:r w:rsidRPr="00277922">
        <w:rPr>
          <w:rStyle w:val="af"/>
        </w:rPr>
        <w:t>K</w:t>
      </w:r>
      <w:r w:rsidRPr="00277922">
        <w:rPr>
          <w:rStyle w:val="af"/>
        </w:rPr>
        <w:t>近邻（</w:t>
      </w:r>
      <w:r w:rsidRPr="00277922">
        <w:rPr>
          <w:rStyle w:val="af"/>
        </w:rPr>
        <w:t>K-Nearest Neighbors</w:t>
      </w:r>
      <w:r w:rsidRPr="00277922">
        <w:rPr>
          <w:rStyle w:val="af"/>
          <w:rFonts w:hint="eastAsia"/>
        </w:rPr>
        <w:t>，</w:t>
      </w:r>
      <w:r w:rsidRPr="00277922">
        <w:rPr>
          <w:rStyle w:val="af"/>
        </w:rPr>
        <w:t>KNN</w:t>
      </w:r>
      <w:r w:rsidRPr="00277922">
        <w:rPr>
          <w:rStyle w:val="af"/>
        </w:rPr>
        <w:t>）</w:t>
      </w:r>
    </w:p>
    <w:p w14:paraId="1E31233F" w14:textId="208323B9" w:rsidR="00277922" w:rsidRDefault="00277922" w:rsidP="00277922">
      <w:pPr>
        <w:ind w:firstLine="420"/>
      </w:pPr>
      <w:r w:rsidRPr="00277922">
        <w:t>KNN</w:t>
      </w:r>
      <w:r w:rsidRPr="00277922">
        <w:t>属于基于实例的懒惰学习方法，对每个待预测样本通过计算与训练样本的距离（常用欧氏距离）选取</w:t>
      </w:r>
      <w:r w:rsidRPr="00277922">
        <w:t xml:space="preserve"> K </w:t>
      </w:r>
      <w:r w:rsidRPr="00277922">
        <w:t>个最近邻并根据邻居多数类投票决定类别，方法直观且无需显式训练过程，但对噪声和异常值敏感、对</w:t>
      </w:r>
      <w:r w:rsidRPr="00277922">
        <w:t xml:space="preserve"> K </w:t>
      </w:r>
      <w:r w:rsidRPr="00277922">
        <w:t>值及距离度量选择高度依赖，且在使用前须对特征进行标准化以避免量纲差异导致距离失衡。</w:t>
      </w:r>
    </w:p>
    <w:p w14:paraId="60BC61AA" w14:textId="77777777" w:rsidR="00277922" w:rsidRPr="00277922" w:rsidRDefault="00277922" w:rsidP="00277922">
      <w:pPr>
        <w:pStyle w:val="a9"/>
        <w:numPr>
          <w:ilvl w:val="0"/>
          <w:numId w:val="9"/>
        </w:numPr>
        <w:ind w:firstLineChars="0"/>
        <w:rPr>
          <w:rStyle w:val="af"/>
        </w:rPr>
      </w:pPr>
      <w:r w:rsidRPr="00277922">
        <w:rPr>
          <w:rStyle w:val="af"/>
        </w:rPr>
        <w:t>决策树（</w:t>
      </w:r>
      <w:r w:rsidRPr="00277922">
        <w:rPr>
          <w:rStyle w:val="af"/>
        </w:rPr>
        <w:t>Decision Tree</w:t>
      </w:r>
      <w:r w:rsidRPr="00277922">
        <w:rPr>
          <w:rStyle w:val="af"/>
        </w:rPr>
        <w:t>）</w:t>
      </w:r>
    </w:p>
    <w:p w14:paraId="08BAA2A0" w14:textId="35FBAC52" w:rsidR="00277922" w:rsidRDefault="00277922" w:rsidP="00277922">
      <w:pPr>
        <w:ind w:firstLine="420"/>
      </w:pPr>
      <w:r w:rsidRPr="00277922">
        <w:t>决策树通过递归分裂特征空间（采用信息增益、信息增益率或基尼指数等准则）构建一棵以判定条件为内部节点、类别为叶子的树形结构，因其决策路径直观可视且易于解释而常用于医疗领域，但单棵树易发生过拟合，需要通过限制深度、叶节点最小样本数或剪枝等手段控制复杂度以提升泛化能力。</w:t>
      </w:r>
    </w:p>
    <w:p w14:paraId="4284B862" w14:textId="77777777" w:rsidR="00277922" w:rsidRPr="00277922" w:rsidRDefault="00277922" w:rsidP="00277922">
      <w:pPr>
        <w:pStyle w:val="a9"/>
        <w:numPr>
          <w:ilvl w:val="0"/>
          <w:numId w:val="9"/>
        </w:numPr>
        <w:ind w:firstLineChars="0"/>
        <w:rPr>
          <w:rStyle w:val="af"/>
        </w:rPr>
      </w:pPr>
      <w:r w:rsidRPr="00277922">
        <w:rPr>
          <w:rStyle w:val="af"/>
        </w:rPr>
        <w:t>随机森林（</w:t>
      </w:r>
      <w:r w:rsidRPr="00277922">
        <w:rPr>
          <w:rStyle w:val="af"/>
        </w:rPr>
        <w:t>Random Forest</w:t>
      </w:r>
      <w:r w:rsidRPr="00277922">
        <w:rPr>
          <w:rStyle w:val="af"/>
        </w:rPr>
        <w:t>）</w:t>
      </w:r>
    </w:p>
    <w:p w14:paraId="3306158D" w14:textId="793006E0" w:rsidR="00277922" w:rsidRDefault="00277922" w:rsidP="00277922">
      <w:pPr>
        <w:ind w:firstLine="420"/>
      </w:pPr>
      <w:r w:rsidRPr="00277922">
        <w:t>随机森林是基于</w:t>
      </w:r>
      <w:r w:rsidRPr="00277922">
        <w:t xml:space="preserve"> Bagging </w:t>
      </w:r>
      <w:r w:rsidRPr="00277922">
        <w:t>的集成学习方法，通过对训练集进行自助采样（</w:t>
      </w:r>
      <w:r w:rsidRPr="00277922">
        <w:t>Bootstrap</w:t>
      </w:r>
      <w:r w:rsidRPr="00277922">
        <w:t>）并在每棵树的分裂时随机选取特征子集来训练多棵决策树，最终以投票或平均方式得到预测结果，该方法显著提高了泛化性能并对噪声较为鲁棒，同时能给出特征重要性评估，但整体可解释性比单棵树弱且对计算资源的需求随树数量增加而上升。</w:t>
      </w:r>
    </w:p>
    <w:p w14:paraId="4CA4C90A" w14:textId="77777777" w:rsidR="00277922" w:rsidRPr="00277922" w:rsidRDefault="00277922" w:rsidP="00277922">
      <w:pPr>
        <w:pStyle w:val="a9"/>
        <w:numPr>
          <w:ilvl w:val="0"/>
          <w:numId w:val="9"/>
        </w:numPr>
        <w:ind w:firstLineChars="0"/>
        <w:rPr>
          <w:rStyle w:val="af"/>
        </w:rPr>
      </w:pPr>
      <w:r w:rsidRPr="00277922">
        <w:rPr>
          <w:rStyle w:val="af"/>
        </w:rPr>
        <w:t>支持向量机（</w:t>
      </w:r>
      <w:r w:rsidRPr="00277922">
        <w:rPr>
          <w:rStyle w:val="af"/>
        </w:rPr>
        <w:t>Support Vector Machine, SVM</w:t>
      </w:r>
      <w:r w:rsidRPr="00277922">
        <w:rPr>
          <w:rStyle w:val="af"/>
        </w:rPr>
        <w:t>）</w:t>
      </w:r>
    </w:p>
    <w:p w14:paraId="0A866673" w14:textId="4178A6D3" w:rsidR="00277922" w:rsidRDefault="00277922" w:rsidP="00277922">
      <w:pPr>
        <w:ind w:firstLine="420"/>
      </w:pPr>
      <w:r w:rsidRPr="00277922">
        <w:t>支持向量机通过寻找最大化类别间隔的最优超平面来实现分类，并可借助核技巧（如</w:t>
      </w:r>
      <w:r w:rsidRPr="00277922">
        <w:t xml:space="preserve"> RBF </w:t>
      </w:r>
      <w:r w:rsidRPr="00277922">
        <w:t>核）将数据映射到更高维空间以处理非线性可分问题；</w:t>
      </w:r>
      <w:r w:rsidRPr="00277922">
        <w:t xml:space="preserve">SVM </w:t>
      </w:r>
      <w:r w:rsidRPr="00277922">
        <w:t>在中小规模且维度较高的数据上通常表现良好，对离群点具有一定鲁棒性，但其性能对核函数类型及超参数（如</w:t>
      </w:r>
      <w:r w:rsidRPr="00277922">
        <w:t xml:space="preserve"> γ </w:t>
      </w:r>
      <w:r w:rsidRPr="00277922">
        <w:t>和惩罚系数</w:t>
      </w:r>
      <w:r w:rsidRPr="00277922">
        <w:t xml:space="preserve"> C</w:t>
      </w:r>
      <w:r w:rsidRPr="00277922">
        <w:t>）较为敏感，需通过交叉验证等方法进行调优。</w:t>
      </w:r>
    </w:p>
    <w:p w14:paraId="432DADDE" w14:textId="7E36FFBC" w:rsidR="00277922" w:rsidRDefault="00277922" w:rsidP="00277922">
      <w:pPr>
        <w:pStyle w:val="2"/>
      </w:pPr>
      <w:bookmarkStart w:id="15" w:name="_Toc223700701"/>
      <w:r>
        <w:rPr>
          <w:rFonts w:hint="eastAsia"/>
        </w:rPr>
        <w:t>评估指标</w:t>
      </w:r>
      <w:bookmarkEnd w:id="15"/>
    </w:p>
    <w:p w14:paraId="30A3E6C0" w14:textId="7273210D" w:rsidR="00277922" w:rsidRDefault="00277922" w:rsidP="00277922">
      <w:pPr>
        <w:pStyle w:val="a9"/>
        <w:numPr>
          <w:ilvl w:val="0"/>
          <w:numId w:val="10"/>
        </w:numPr>
        <w:ind w:firstLineChars="0"/>
      </w:pPr>
      <w:r w:rsidRPr="00277922">
        <w:rPr>
          <w:rStyle w:val="af"/>
          <w:rFonts w:hint="eastAsia"/>
        </w:rPr>
        <w:t>准确率（</w:t>
      </w:r>
      <w:r w:rsidRPr="00277922">
        <w:rPr>
          <w:rStyle w:val="af"/>
          <w:rFonts w:hint="eastAsia"/>
        </w:rPr>
        <w:t>Accuracy</w:t>
      </w:r>
      <w:r w:rsidRPr="00277922">
        <w:rPr>
          <w:rStyle w:val="af"/>
          <w:rFonts w:hint="eastAsia"/>
        </w:rPr>
        <w:t>）</w:t>
      </w:r>
      <w:r>
        <w:rPr>
          <w:rFonts w:hint="eastAsia"/>
        </w:rPr>
        <w:t>：整体分类正确的比例；</w:t>
      </w:r>
    </w:p>
    <w:p w14:paraId="1AD826FF" w14:textId="1FF9238B" w:rsidR="00277922" w:rsidRDefault="00277922" w:rsidP="00277922">
      <w:pPr>
        <w:pStyle w:val="a9"/>
        <w:numPr>
          <w:ilvl w:val="0"/>
          <w:numId w:val="10"/>
        </w:numPr>
        <w:ind w:firstLineChars="0"/>
      </w:pPr>
      <w:r w:rsidRPr="00277922">
        <w:rPr>
          <w:rStyle w:val="af"/>
          <w:rFonts w:hint="eastAsia"/>
        </w:rPr>
        <w:t>精确率（</w:t>
      </w:r>
      <w:r w:rsidRPr="00277922">
        <w:rPr>
          <w:rStyle w:val="af"/>
          <w:rFonts w:hint="eastAsia"/>
        </w:rPr>
        <w:t>Precision</w:t>
      </w:r>
      <w:r w:rsidRPr="00277922">
        <w:rPr>
          <w:rStyle w:val="af"/>
          <w:rFonts w:hint="eastAsia"/>
        </w:rPr>
        <w:t>）</w:t>
      </w:r>
      <w:r>
        <w:rPr>
          <w:rFonts w:hint="eastAsia"/>
        </w:rPr>
        <w:t>：预测为某类时，其中真实属于该类的比例；</w:t>
      </w:r>
    </w:p>
    <w:p w14:paraId="715CD6E8" w14:textId="18283942" w:rsidR="00277922" w:rsidRDefault="00277922" w:rsidP="00277922">
      <w:pPr>
        <w:pStyle w:val="a9"/>
        <w:numPr>
          <w:ilvl w:val="0"/>
          <w:numId w:val="10"/>
        </w:numPr>
        <w:ind w:firstLineChars="0"/>
      </w:pPr>
      <w:r w:rsidRPr="00277922">
        <w:rPr>
          <w:rStyle w:val="af"/>
          <w:rFonts w:hint="eastAsia"/>
        </w:rPr>
        <w:t>召回率（</w:t>
      </w:r>
      <w:r w:rsidRPr="00277922">
        <w:rPr>
          <w:rStyle w:val="af"/>
          <w:rFonts w:hint="eastAsia"/>
        </w:rPr>
        <w:t>Recall</w:t>
      </w:r>
      <w:r w:rsidRPr="00277922">
        <w:rPr>
          <w:rStyle w:val="af"/>
          <w:rFonts w:hint="eastAsia"/>
        </w:rPr>
        <w:t>）</w:t>
      </w:r>
      <w:r>
        <w:rPr>
          <w:rFonts w:hint="eastAsia"/>
        </w:rPr>
        <w:t>：所有真实属于某类的样本中，被正确预测的比例；</w:t>
      </w:r>
    </w:p>
    <w:p w14:paraId="11AD6D0F" w14:textId="6BA3A66A" w:rsidR="00277922" w:rsidRDefault="00277922" w:rsidP="00277922">
      <w:pPr>
        <w:pStyle w:val="a9"/>
        <w:numPr>
          <w:ilvl w:val="0"/>
          <w:numId w:val="10"/>
        </w:numPr>
        <w:ind w:firstLineChars="0"/>
      </w:pPr>
      <w:r w:rsidRPr="00277922">
        <w:rPr>
          <w:rStyle w:val="af"/>
          <w:rFonts w:hint="eastAsia"/>
        </w:rPr>
        <w:t>F1</w:t>
      </w:r>
      <w:r w:rsidRPr="00277922">
        <w:rPr>
          <w:rStyle w:val="af"/>
          <w:rFonts w:hint="eastAsia"/>
        </w:rPr>
        <w:t>值（</w:t>
      </w:r>
      <w:r w:rsidRPr="00277922">
        <w:rPr>
          <w:rStyle w:val="af"/>
          <w:rFonts w:hint="eastAsia"/>
        </w:rPr>
        <w:t>F1-score</w:t>
      </w:r>
      <w:r w:rsidRPr="00277922">
        <w:rPr>
          <w:rStyle w:val="af"/>
          <w:rFonts w:hint="eastAsia"/>
        </w:rPr>
        <w:t>）</w:t>
      </w:r>
      <w:r>
        <w:rPr>
          <w:rFonts w:hint="eastAsia"/>
        </w:rPr>
        <w:t>：精确率与召回率的调和平均值，综合反映模型在该类别上的性能；</w:t>
      </w:r>
    </w:p>
    <w:p w14:paraId="59A7582B" w14:textId="3637DD36" w:rsidR="00277922" w:rsidRDefault="00277922" w:rsidP="00277922">
      <w:pPr>
        <w:pStyle w:val="a9"/>
        <w:numPr>
          <w:ilvl w:val="0"/>
          <w:numId w:val="10"/>
        </w:numPr>
        <w:ind w:firstLineChars="0"/>
      </w:pPr>
      <w:r w:rsidRPr="00277922">
        <w:rPr>
          <w:rStyle w:val="af"/>
          <w:rFonts w:hint="eastAsia"/>
        </w:rPr>
        <w:lastRenderedPageBreak/>
        <w:t>混淆矩阵</w:t>
      </w:r>
      <w:r>
        <w:rPr>
          <w:rFonts w:hint="eastAsia"/>
        </w:rPr>
        <w:t>：统计</w:t>
      </w:r>
      <w:r>
        <w:rPr>
          <w:rFonts w:hint="eastAsia"/>
        </w:rPr>
        <w:t>TP</w:t>
      </w:r>
      <w:r>
        <w:rPr>
          <w:rFonts w:hint="eastAsia"/>
        </w:rPr>
        <w:t>、</w:t>
      </w:r>
      <w:r>
        <w:rPr>
          <w:rFonts w:hint="eastAsia"/>
        </w:rPr>
        <w:t>FN</w:t>
      </w:r>
      <w:r>
        <w:rPr>
          <w:rFonts w:hint="eastAsia"/>
        </w:rPr>
        <w:t>、</w:t>
      </w:r>
      <w:r>
        <w:rPr>
          <w:rFonts w:hint="eastAsia"/>
        </w:rPr>
        <w:t>FP</w:t>
      </w:r>
      <w:r>
        <w:rPr>
          <w:rFonts w:hint="eastAsia"/>
        </w:rPr>
        <w:t>、</w:t>
      </w:r>
      <w:r>
        <w:rPr>
          <w:rFonts w:hint="eastAsia"/>
        </w:rPr>
        <w:t>TN</w:t>
      </w:r>
      <w:r>
        <w:rPr>
          <w:rFonts w:hint="eastAsia"/>
        </w:rPr>
        <w:t>四种情况，用于详细分析误判类型。</w:t>
      </w:r>
    </w:p>
    <w:p w14:paraId="5C9C9324" w14:textId="1E698E8E" w:rsidR="00911146" w:rsidRDefault="00AA5900" w:rsidP="00AA5900">
      <w:pPr>
        <w:pStyle w:val="1"/>
        <w:spacing w:after="326"/>
      </w:pPr>
      <w:bookmarkStart w:id="16" w:name="_Toc223700702"/>
      <w:r>
        <w:rPr>
          <w:rFonts w:hint="eastAsia"/>
        </w:rPr>
        <w:lastRenderedPageBreak/>
        <w:t>测试</w:t>
      </w:r>
      <w:bookmarkEnd w:id="16"/>
    </w:p>
    <w:p w14:paraId="351B3A52" w14:textId="1EDEDF15" w:rsidR="00911146" w:rsidRDefault="00911146" w:rsidP="00AA5900">
      <w:pPr>
        <w:pStyle w:val="2"/>
      </w:pPr>
      <w:bookmarkStart w:id="17" w:name="_Toc223700703"/>
      <w:r>
        <w:rPr>
          <w:rFonts w:hint="eastAsia"/>
        </w:rPr>
        <w:t>总体性能概览</w:t>
      </w:r>
      <w:bookmarkEnd w:id="17"/>
    </w:p>
    <w:p w14:paraId="777CD1DE" w14:textId="57199077" w:rsidR="00911146" w:rsidRPr="00911146" w:rsidRDefault="00911146" w:rsidP="00911146">
      <w:pPr>
        <w:ind w:firstLine="420"/>
      </w:pPr>
      <w:r>
        <w:rPr>
          <w:rFonts w:hint="eastAsia"/>
        </w:rPr>
        <w:t>由总体评估指标可见，</w:t>
      </w:r>
      <w:r w:rsidRPr="00911146">
        <w:t>逻辑回归与</w:t>
      </w:r>
      <w:r w:rsidRPr="00911146">
        <w:t>SVM</w:t>
      </w:r>
      <w:r w:rsidRPr="00911146">
        <w:t>最优，</w:t>
      </w:r>
      <w:r w:rsidRPr="00911146">
        <w:t>KNN</w:t>
      </w:r>
      <w:r w:rsidRPr="00911146">
        <w:t>与随机森林次之，决策树相对较差</w:t>
      </w:r>
    </w:p>
    <w:p w14:paraId="02B235E4" w14:textId="49414707" w:rsidR="00911146" w:rsidRDefault="00911146" w:rsidP="00911146">
      <w:pPr>
        <w:pStyle w:val="afa"/>
      </w:pPr>
      <w:r>
        <w:rPr>
          <w:noProof/>
        </w:rPr>
        <w:drawing>
          <wp:inline distT="0" distB="0" distL="0" distR="0" wp14:anchorId="684EBECB" wp14:editId="29C6B4CA">
            <wp:extent cx="5274310" cy="1007110"/>
            <wp:effectExtent l="0" t="0" r="2540" b="2540"/>
            <wp:docPr id="109201202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2023" name="图片 1" descr="图形用户界面, 文本&#10;&#10;AI 生成的内容可能不正确。"/>
                    <pic:cNvPicPr/>
                  </pic:nvPicPr>
                  <pic:blipFill>
                    <a:blip r:embed="rId15"/>
                    <a:stretch>
                      <a:fillRect/>
                    </a:stretch>
                  </pic:blipFill>
                  <pic:spPr>
                    <a:xfrm>
                      <a:off x="0" y="0"/>
                      <a:ext cx="5274310" cy="1007110"/>
                    </a:xfrm>
                    <a:prstGeom prst="rect">
                      <a:avLst/>
                    </a:prstGeom>
                  </pic:spPr>
                </pic:pic>
              </a:graphicData>
            </a:graphic>
          </wp:inline>
        </w:drawing>
      </w:r>
    </w:p>
    <w:p w14:paraId="3668BD83" w14:textId="3109368E" w:rsidR="00911146" w:rsidRDefault="00911146" w:rsidP="00911146">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1</w:t>
      </w:r>
      <w:r w:rsidR="00AA5900">
        <w:fldChar w:fldCharType="end"/>
      </w:r>
      <w:r>
        <w:rPr>
          <w:rFonts w:hint="eastAsia"/>
        </w:rPr>
        <w:t xml:space="preserve"> </w:t>
      </w:r>
      <w:r w:rsidRPr="00844F87">
        <w:t>model_results</w:t>
      </w:r>
    </w:p>
    <w:p w14:paraId="6C268FB8" w14:textId="5AF6B5DB" w:rsidR="00911146" w:rsidRDefault="00DE1AFA" w:rsidP="00911146">
      <w:pPr>
        <w:ind w:firstLine="420"/>
      </w:pPr>
      <w:r>
        <w:rPr>
          <w:rFonts w:hint="eastAsia"/>
        </w:rPr>
        <w:t>可视化比较如下</w:t>
      </w:r>
    </w:p>
    <w:p w14:paraId="60FC4217" w14:textId="0235590B" w:rsidR="00DE1AFA" w:rsidRDefault="00DE1AFA" w:rsidP="00DE1AFA">
      <w:pPr>
        <w:pStyle w:val="afa"/>
      </w:pPr>
      <w:r>
        <w:rPr>
          <w:noProof/>
        </w:rPr>
        <w:drawing>
          <wp:inline distT="0" distB="0" distL="0" distR="0" wp14:anchorId="02200E61" wp14:editId="4706BE6B">
            <wp:extent cx="4230255" cy="2520000"/>
            <wp:effectExtent l="0" t="0" r="0" b="0"/>
            <wp:docPr id="82249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0255" cy="2520000"/>
                    </a:xfrm>
                    <a:prstGeom prst="rect">
                      <a:avLst/>
                    </a:prstGeom>
                    <a:noFill/>
                    <a:ln>
                      <a:noFill/>
                    </a:ln>
                  </pic:spPr>
                </pic:pic>
              </a:graphicData>
            </a:graphic>
          </wp:inline>
        </w:drawing>
      </w:r>
    </w:p>
    <w:p w14:paraId="516B5B2F" w14:textId="3504D35E" w:rsidR="00DE1AFA" w:rsidRP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2</w:t>
      </w:r>
      <w:r w:rsidR="00AA5900">
        <w:fldChar w:fldCharType="end"/>
      </w:r>
      <w:r>
        <w:rPr>
          <w:rFonts w:hint="eastAsia"/>
        </w:rPr>
        <w:t xml:space="preserve"> </w:t>
      </w:r>
      <w:r>
        <w:rPr>
          <w:rFonts w:hint="eastAsia"/>
        </w:rPr>
        <w:t>准确率</w:t>
      </w:r>
    </w:p>
    <w:p w14:paraId="17793A3F" w14:textId="25F23CD1" w:rsidR="00DE1AFA" w:rsidRDefault="00DE1AFA" w:rsidP="00DE1AFA">
      <w:pPr>
        <w:pStyle w:val="afa"/>
      </w:pPr>
      <w:r>
        <w:rPr>
          <w:noProof/>
        </w:rPr>
        <w:drawing>
          <wp:inline distT="0" distB="0" distL="0" distR="0" wp14:anchorId="02EA77CB" wp14:editId="1C0D5872">
            <wp:extent cx="4230255" cy="2520000"/>
            <wp:effectExtent l="0" t="0" r="0" b="0"/>
            <wp:docPr id="10502783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0255" cy="2520000"/>
                    </a:xfrm>
                    <a:prstGeom prst="rect">
                      <a:avLst/>
                    </a:prstGeom>
                    <a:noFill/>
                    <a:ln>
                      <a:noFill/>
                    </a:ln>
                  </pic:spPr>
                </pic:pic>
              </a:graphicData>
            </a:graphic>
          </wp:inline>
        </w:drawing>
      </w:r>
    </w:p>
    <w:p w14:paraId="2F6E17BF" w14:textId="7F6A700F" w:rsidR="00DE1AFA" w:rsidRP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3</w:t>
      </w:r>
      <w:r w:rsidR="00AA5900">
        <w:fldChar w:fldCharType="end"/>
      </w:r>
      <w:r>
        <w:rPr>
          <w:rFonts w:hint="eastAsia"/>
        </w:rPr>
        <w:t xml:space="preserve"> </w:t>
      </w:r>
      <w:r w:rsidRPr="00FD2D1E">
        <w:t>F1</w:t>
      </w:r>
      <w:r w:rsidRPr="00FD2D1E">
        <w:t>值</w:t>
      </w:r>
    </w:p>
    <w:p w14:paraId="6C8DFD76" w14:textId="2B2A8384" w:rsidR="00DE1AFA" w:rsidRDefault="00DE1AFA" w:rsidP="00DE1AFA">
      <w:pPr>
        <w:pStyle w:val="afa"/>
      </w:pPr>
      <w:r>
        <w:rPr>
          <w:noProof/>
        </w:rPr>
        <w:lastRenderedPageBreak/>
        <w:drawing>
          <wp:inline distT="0" distB="0" distL="0" distR="0" wp14:anchorId="06618CDE" wp14:editId="0691A255">
            <wp:extent cx="4230255" cy="2520000"/>
            <wp:effectExtent l="0" t="0" r="0" b="0"/>
            <wp:docPr id="85661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0255" cy="2520000"/>
                    </a:xfrm>
                    <a:prstGeom prst="rect">
                      <a:avLst/>
                    </a:prstGeom>
                    <a:noFill/>
                    <a:ln>
                      <a:noFill/>
                    </a:ln>
                  </pic:spPr>
                </pic:pic>
              </a:graphicData>
            </a:graphic>
          </wp:inline>
        </w:drawing>
      </w:r>
    </w:p>
    <w:p w14:paraId="74373D97" w14:textId="414B4EAE" w:rsidR="00DE1AFA" w:rsidRP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4</w:t>
      </w:r>
      <w:r w:rsidR="00AA5900">
        <w:fldChar w:fldCharType="end"/>
      </w:r>
      <w:r>
        <w:rPr>
          <w:rFonts w:hint="eastAsia"/>
        </w:rPr>
        <w:t xml:space="preserve"> </w:t>
      </w:r>
      <w:r>
        <w:rPr>
          <w:rFonts w:hint="eastAsia"/>
        </w:rPr>
        <w:t>精确率</w:t>
      </w:r>
    </w:p>
    <w:p w14:paraId="4F715308" w14:textId="0C466080" w:rsidR="00DE1AFA" w:rsidRDefault="00DE1AFA" w:rsidP="00DE1AFA">
      <w:pPr>
        <w:pStyle w:val="afa"/>
      </w:pPr>
      <w:r>
        <w:rPr>
          <w:noProof/>
        </w:rPr>
        <w:drawing>
          <wp:inline distT="0" distB="0" distL="0" distR="0" wp14:anchorId="19749A9A" wp14:editId="6C835CF2">
            <wp:extent cx="4230255" cy="2520000"/>
            <wp:effectExtent l="0" t="0" r="0" b="0"/>
            <wp:docPr id="17229429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30255" cy="2520000"/>
                    </a:xfrm>
                    <a:prstGeom prst="rect">
                      <a:avLst/>
                    </a:prstGeom>
                    <a:noFill/>
                    <a:ln>
                      <a:noFill/>
                    </a:ln>
                  </pic:spPr>
                </pic:pic>
              </a:graphicData>
            </a:graphic>
          </wp:inline>
        </w:drawing>
      </w:r>
    </w:p>
    <w:p w14:paraId="49172E5A" w14:textId="26323202" w:rsid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5</w:t>
      </w:r>
      <w:r w:rsidR="00AA5900">
        <w:fldChar w:fldCharType="end"/>
      </w:r>
      <w:r>
        <w:rPr>
          <w:rFonts w:hint="eastAsia"/>
        </w:rPr>
        <w:t xml:space="preserve"> </w:t>
      </w:r>
      <w:r w:rsidRPr="00A6658E">
        <w:rPr>
          <w:rFonts w:hint="eastAsia"/>
        </w:rPr>
        <w:t>召回率</w:t>
      </w:r>
    </w:p>
    <w:p w14:paraId="138AB1C1" w14:textId="6B317C33" w:rsidR="00DE1AFA" w:rsidRDefault="00DE1AFA" w:rsidP="00AA5900">
      <w:pPr>
        <w:pStyle w:val="2"/>
      </w:pPr>
      <w:bookmarkStart w:id="18" w:name="_Toc223700704"/>
      <w:r>
        <w:rPr>
          <w:rFonts w:hint="eastAsia"/>
        </w:rPr>
        <w:t>各模型性能分析</w:t>
      </w:r>
      <w:bookmarkEnd w:id="18"/>
    </w:p>
    <w:p w14:paraId="4328D2E5" w14:textId="77777777" w:rsidR="00DE1AFA" w:rsidRPr="00DE1AFA" w:rsidRDefault="00DE1AFA" w:rsidP="00DE1AFA">
      <w:pPr>
        <w:pStyle w:val="a9"/>
        <w:numPr>
          <w:ilvl w:val="0"/>
          <w:numId w:val="12"/>
        </w:numPr>
        <w:ind w:firstLineChars="0"/>
        <w:rPr>
          <w:rStyle w:val="af"/>
        </w:rPr>
      </w:pPr>
      <w:r w:rsidRPr="00DE1AFA">
        <w:rPr>
          <w:rStyle w:val="af"/>
        </w:rPr>
        <w:t>逻辑回归（</w:t>
      </w:r>
      <w:r w:rsidRPr="00DE1AFA">
        <w:rPr>
          <w:rStyle w:val="af"/>
        </w:rPr>
        <w:t>Logistic Regression</w:t>
      </w:r>
      <w:r w:rsidRPr="00DE1AFA">
        <w:rPr>
          <w:rStyle w:val="af"/>
        </w:rPr>
        <w:t>）</w:t>
      </w:r>
    </w:p>
    <w:p w14:paraId="5DA59FB8" w14:textId="1E0ED20A" w:rsidR="00B8492A" w:rsidRDefault="00B8492A" w:rsidP="00B8492A">
      <w:pPr>
        <w:ind w:firstLine="420"/>
      </w:pPr>
      <w:r>
        <w:rPr>
          <w:rFonts w:hint="eastAsia"/>
        </w:rPr>
        <w:t>恶性</w:t>
      </w:r>
      <w:r>
        <w:rPr>
          <w:rFonts w:hint="eastAsia"/>
        </w:rPr>
        <w:t>(0)</w:t>
      </w:r>
      <w:r>
        <w:rPr>
          <w:rFonts w:hint="eastAsia"/>
        </w:rPr>
        <w:t>：</w:t>
      </w:r>
      <w:r>
        <w:rPr>
          <w:rFonts w:hint="eastAsia"/>
        </w:rPr>
        <w:t>precision=0.98, recall=0.98, f1=0.98</w:t>
      </w:r>
    </w:p>
    <w:p w14:paraId="35ED36A7" w14:textId="4D2EF8E2" w:rsidR="00B8492A" w:rsidRDefault="00B8492A" w:rsidP="00B8492A">
      <w:pPr>
        <w:ind w:firstLine="420"/>
      </w:pPr>
      <w:r>
        <w:rPr>
          <w:rFonts w:hint="eastAsia"/>
        </w:rPr>
        <w:t>良性</w:t>
      </w:r>
      <w:r>
        <w:rPr>
          <w:rFonts w:hint="eastAsia"/>
        </w:rPr>
        <w:t>(1)</w:t>
      </w:r>
      <w:r>
        <w:rPr>
          <w:rFonts w:hint="eastAsia"/>
        </w:rPr>
        <w:t>：</w:t>
      </w:r>
      <w:r>
        <w:rPr>
          <w:rFonts w:hint="eastAsia"/>
        </w:rPr>
        <w:t>precision=0.99, recall=0.99, f1=0.99</w:t>
      </w:r>
    </w:p>
    <w:p w14:paraId="650604E0" w14:textId="77777777" w:rsidR="00B8492A" w:rsidRDefault="00B8492A" w:rsidP="00B8492A">
      <w:pPr>
        <w:ind w:firstLine="420"/>
      </w:pPr>
      <w:r>
        <w:t>Accuracy=0.98</w:t>
      </w:r>
    </w:p>
    <w:p w14:paraId="78B0FAE0" w14:textId="5768A81B" w:rsidR="00DE1AFA" w:rsidRPr="00DE1AFA" w:rsidRDefault="00DE1AFA" w:rsidP="00B8492A">
      <w:pPr>
        <w:ind w:firstLine="420"/>
      </w:pPr>
      <w:r w:rsidRPr="00DE1AFA">
        <w:t>逻辑回归在两类上的召回都非常高，尤其对恶性样本漏诊非常少，这对临床诊断中降低漏诊风险非常重要。</w:t>
      </w:r>
    </w:p>
    <w:p w14:paraId="7AEDFB28" w14:textId="3C9C12D5" w:rsidR="00DE1AFA" w:rsidRDefault="00DE1AFA" w:rsidP="00DE1AFA">
      <w:pPr>
        <w:pStyle w:val="afa"/>
      </w:pPr>
      <w:r>
        <w:rPr>
          <w:noProof/>
        </w:rPr>
        <w:lastRenderedPageBreak/>
        <w:drawing>
          <wp:inline distT="0" distB="0" distL="0" distR="0" wp14:anchorId="21942E32" wp14:editId="47ED0FC9">
            <wp:extent cx="2997923" cy="2520000"/>
            <wp:effectExtent l="0" t="0" r="0" b="0"/>
            <wp:docPr id="11630080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97923" cy="2520000"/>
                    </a:xfrm>
                    <a:prstGeom prst="rect">
                      <a:avLst/>
                    </a:prstGeom>
                    <a:noFill/>
                    <a:ln>
                      <a:noFill/>
                    </a:ln>
                  </pic:spPr>
                </pic:pic>
              </a:graphicData>
            </a:graphic>
          </wp:inline>
        </w:drawing>
      </w:r>
    </w:p>
    <w:p w14:paraId="5F292348" w14:textId="6EDB0DA3" w:rsid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6</w:t>
      </w:r>
      <w:r w:rsidR="00AA5900">
        <w:fldChar w:fldCharType="end"/>
      </w:r>
      <w:r>
        <w:rPr>
          <w:rFonts w:hint="eastAsia"/>
        </w:rPr>
        <w:t xml:space="preserve"> </w:t>
      </w:r>
      <w:r>
        <w:rPr>
          <w:rFonts w:hint="eastAsia"/>
        </w:rPr>
        <w:t>逻辑回归混淆矩阵</w:t>
      </w:r>
    </w:p>
    <w:p w14:paraId="77D4E46D" w14:textId="77777777" w:rsidR="00B8492A" w:rsidRPr="00B8492A" w:rsidRDefault="00B8492A" w:rsidP="00B8492A">
      <w:pPr>
        <w:pStyle w:val="a9"/>
        <w:numPr>
          <w:ilvl w:val="0"/>
          <w:numId w:val="12"/>
        </w:numPr>
        <w:ind w:firstLineChars="0"/>
        <w:rPr>
          <w:rStyle w:val="af"/>
        </w:rPr>
      </w:pPr>
      <w:r w:rsidRPr="00B8492A">
        <w:rPr>
          <w:rStyle w:val="af"/>
          <w:rFonts w:hint="eastAsia"/>
        </w:rPr>
        <w:t xml:space="preserve">K </w:t>
      </w:r>
      <w:r w:rsidRPr="00B8492A">
        <w:rPr>
          <w:rStyle w:val="af"/>
          <w:rFonts w:hint="eastAsia"/>
        </w:rPr>
        <w:t>近邻（</w:t>
      </w:r>
      <w:r w:rsidRPr="00B8492A">
        <w:rPr>
          <w:rStyle w:val="af"/>
          <w:rFonts w:hint="eastAsia"/>
        </w:rPr>
        <w:t>KNN</w:t>
      </w:r>
      <w:r w:rsidRPr="00B8492A">
        <w:rPr>
          <w:rStyle w:val="af"/>
          <w:rFonts w:hint="eastAsia"/>
        </w:rPr>
        <w:t>）</w:t>
      </w:r>
    </w:p>
    <w:p w14:paraId="3D4C1A4A" w14:textId="11839207" w:rsidR="00B8492A" w:rsidRDefault="00B8492A" w:rsidP="00B8492A">
      <w:pPr>
        <w:ind w:firstLine="420"/>
      </w:pPr>
      <w:r>
        <w:rPr>
          <w:rFonts w:hint="eastAsia"/>
        </w:rPr>
        <w:t>恶性</w:t>
      </w:r>
      <w:r>
        <w:rPr>
          <w:rFonts w:hint="eastAsia"/>
        </w:rPr>
        <w:t>(0)</w:t>
      </w:r>
      <w:r>
        <w:rPr>
          <w:rFonts w:hint="eastAsia"/>
        </w:rPr>
        <w:t>：</w:t>
      </w:r>
      <w:r>
        <w:rPr>
          <w:rFonts w:hint="eastAsia"/>
        </w:rPr>
        <w:t>precision=0.97, recall=0.93, f1=0.95</w:t>
      </w:r>
    </w:p>
    <w:p w14:paraId="2B9969EB" w14:textId="4ABDD253" w:rsidR="00B8492A" w:rsidRDefault="00B8492A" w:rsidP="00B8492A">
      <w:pPr>
        <w:ind w:firstLine="420"/>
      </w:pPr>
      <w:r>
        <w:rPr>
          <w:rFonts w:hint="eastAsia"/>
        </w:rPr>
        <w:t>良性</w:t>
      </w:r>
      <w:r>
        <w:rPr>
          <w:rFonts w:hint="eastAsia"/>
        </w:rPr>
        <w:t>(1)</w:t>
      </w:r>
      <w:r>
        <w:rPr>
          <w:rFonts w:hint="eastAsia"/>
        </w:rPr>
        <w:t>：</w:t>
      </w:r>
      <w:r>
        <w:rPr>
          <w:rFonts w:hint="eastAsia"/>
        </w:rPr>
        <w:t>precision=0.96, recall=.99, f1=0.97</w:t>
      </w:r>
    </w:p>
    <w:p w14:paraId="2D435365" w14:textId="37811877" w:rsidR="00B8492A" w:rsidRDefault="00B8492A" w:rsidP="00B8492A">
      <w:pPr>
        <w:ind w:firstLine="420"/>
      </w:pPr>
      <w:r>
        <w:t>Accuracy=0.96</w:t>
      </w:r>
    </w:p>
    <w:p w14:paraId="4C65C4AE" w14:textId="1DDD5272" w:rsidR="00B8492A" w:rsidRDefault="00B8492A" w:rsidP="00B8492A">
      <w:pPr>
        <w:ind w:firstLine="420"/>
      </w:pPr>
      <w:r w:rsidRPr="00B8492A">
        <w:t xml:space="preserve">KNN </w:t>
      </w:r>
      <w:r w:rsidRPr="00B8492A">
        <w:t>对恶性样本的召回低于</w:t>
      </w:r>
      <w:r w:rsidRPr="00B8492A">
        <w:t xml:space="preserve"> LR/SVM</w:t>
      </w:r>
      <w:r w:rsidRPr="00B8492A">
        <w:t>，但对恶性预测时精确率较高。适用于希望减少误报但要权衡漏诊时。</w:t>
      </w:r>
    </w:p>
    <w:p w14:paraId="6AB77BB1" w14:textId="1C363042" w:rsidR="00B8492A" w:rsidRDefault="00B8492A" w:rsidP="00B8492A">
      <w:pPr>
        <w:pStyle w:val="afa"/>
      </w:pPr>
      <w:r>
        <w:rPr>
          <w:rFonts w:hint="eastAsia"/>
          <w:noProof/>
        </w:rPr>
        <w:drawing>
          <wp:inline distT="0" distB="0" distL="0" distR="0" wp14:anchorId="2D54E824" wp14:editId="311575F8">
            <wp:extent cx="2996769" cy="2520000"/>
            <wp:effectExtent l="0" t="0" r="0" b="0"/>
            <wp:docPr id="2040932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96769" cy="2520000"/>
                    </a:xfrm>
                    <a:prstGeom prst="rect">
                      <a:avLst/>
                    </a:prstGeom>
                    <a:noFill/>
                    <a:ln>
                      <a:noFill/>
                    </a:ln>
                  </pic:spPr>
                </pic:pic>
              </a:graphicData>
            </a:graphic>
          </wp:inline>
        </w:drawing>
      </w:r>
    </w:p>
    <w:p w14:paraId="359D7F9D" w14:textId="38F31772" w:rsidR="00B8492A" w:rsidRDefault="00B8492A" w:rsidP="00B8492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7</w:t>
      </w:r>
      <w:r w:rsidR="00AA5900">
        <w:fldChar w:fldCharType="end"/>
      </w:r>
      <w:r>
        <w:rPr>
          <w:rFonts w:hint="eastAsia"/>
        </w:rPr>
        <w:t xml:space="preserve"> KNN</w:t>
      </w:r>
      <w:r>
        <w:rPr>
          <w:rFonts w:hint="eastAsia"/>
        </w:rPr>
        <w:t>混淆矩阵</w:t>
      </w:r>
    </w:p>
    <w:p w14:paraId="2B4D4499" w14:textId="7736E8D9" w:rsidR="00B8492A" w:rsidRPr="00B8492A" w:rsidRDefault="00B8492A" w:rsidP="00B8492A">
      <w:pPr>
        <w:pStyle w:val="a9"/>
        <w:numPr>
          <w:ilvl w:val="0"/>
          <w:numId w:val="12"/>
        </w:numPr>
        <w:ind w:firstLineChars="0"/>
        <w:rPr>
          <w:rStyle w:val="af"/>
        </w:rPr>
      </w:pPr>
      <w:r w:rsidRPr="00B8492A">
        <w:rPr>
          <w:rStyle w:val="af"/>
        </w:rPr>
        <w:t>决策树</w:t>
      </w:r>
      <w:r w:rsidRPr="00B8492A">
        <w:rPr>
          <w:rStyle w:val="af"/>
        </w:rPr>
        <w:t xml:space="preserve"> (Decision Tree)</w:t>
      </w:r>
    </w:p>
    <w:p w14:paraId="684D97C8" w14:textId="5664C1C4" w:rsidR="00B8492A" w:rsidRDefault="00B8492A" w:rsidP="00B8492A">
      <w:pPr>
        <w:ind w:firstLine="420"/>
      </w:pPr>
      <w:r>
        <w:rPr>
          <w:rFonts w:hint="eastAsia"/>
        </w:rPr>
        <w:t>恶性</w:t>
      </w:r>
      <w:r>
        <w:rPr>
          <w:rFonts w:hint="eastAsia"/>
        </w:rPr>
        <w:t>(0)</w:t>
      </w:r>
      <w:r>
        <w:rPr>
          <w:rFonts w:hint="eastAsia"/>
        </w:rPr>
        <w:t>：</w:t>
      </w:r>
      <w:r>
        <w:rPr>
          <w:rFonts w:hint="eastAsia"/>
        </w:rPr>
        <w:t>precision=0.85, recall=0.93, f1=0.89</w:t>
      </w:r>
    </w:p>
    <w:p w14:paraId="03C4C481" w14:textId="4BA52DA8" w:rsidR="00B8492A" w:rsidRDefault="00B8492A" w:rsidP="00B8492A">
      <w:pPr>
        <w:ind w:firstLine="420"/>
      </w:pPr>
      <w:r>
        <w:rPr>
          <w:rFonts w:hint="eastAsia"/>
        </w:rPr>
        <w:t>良性</w:t>
      </w:r>
      <w:r>
        <w:rPr>
          <w:rFonts w:hint="eastAsia"/>
        </w:rPr>
        <w:t>(1)</w:t>
      </w:r>
      <w:r>
        <w:rPr>
          <w:rFonts w:hint="eastAsia"/>
        </w:rPr>
        <w:t>：</w:t>
      </w:r>
      <w:r>
        <w:rPr>
          <w:rFonts w:hint="eastAsia"/>
        </w:rPr>
        <w:t>precision=0.96, recall=0.90, f1=0.93</w:t>
      </w:r>
    </w:p>
    <w:p w14:paraId="2EB32B1B" w14:textId="0775580F" w:rsidR="00B8492A" w:rsidRDefault="00B8492A" w:rsidP="00B8492A">
      <w:pPr>
        <w:ind w:firstLine="420"/>
      </w:pPr>
      <w:r>
        <w:t>Accuracy=0.9</w:t>
      </w:r>
      <w:r>
        <w:rPr>
          <w:rFonts w:hint="eastAsia"/>
        </w:rPr>
        <w:t>1</w:t>
      </w:r>
    </w:p>
    <w:p w14:paraId="44D56291" w14:textId="7FD20403" w:rsidR="00B8492A" w:rsidRDefault="00B8492A" w:rsidP="00B8492A">
      <w:pPr>
        <w:ind w:firstLine="420"/>
      </w:pPr>
      <w:r w:rsidRPr="00B8492A">
        <w:lastRenderedPageBreak/>
        <w:t>策树出现了较多将良性误判为恶性的情况，导致恶性类的精确率明显下降。这表明单棵树对一些边界样本或噪声较为敏感，易产生较多假阳性（</w:t>
      </w:r>
      <w:r w:rsidRPr="00B8492A">
        <w:t>FP</w:t>
      </w:r>
      <w:r w:rsidRPr="00B8492A">
        <w:t>），其整体可靠性和稳定性低于集成或线性模型。</w:t>
      </w:r>
    </w:p>
    <w:p w14:paraId="5330B6A1" w14:textId="595A3029" w:rsidR="00B8492A" w:rsidRDefault="00B8492A" w:rsidP="00B8492A">
      <w:pPr>
        <w:pStyle w:val="afa"/>
      </w:pPr>
      <w:r>
        <w:rPr>
          <w:noProof/>
        </w:rPr>
        <w:drawing>
          <wp:inline distT="0" distB="0" distL="0" distR="0" wp14:anchorId="633F5666" wp14:editId="68E4EAED">
            <wp:extent cx="2996769" cy="2520000"/>
            <wp:effectExtent l="0" t="0" r="0" b="0"/>
            <wp:docPr id="1167633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96769" cy="2520000"/>
                    </a:xfrm>
                    <a:prstGeom prst="rect">
                      <a:avLst/>
                    </a:prstGeom>
                    <a:noFill/>
                    <a:ln>
                      <a:noFill/>
                    </a:ln>
                  </pic:spPr>
                </pic:pic>
              </a:graphicData>
            </a:graphic>
          </wp:inline>
        </w:drawing>
      </w:r>
    </w:p>
    <w:p w14:paraId="6292E5E0" w14:textId="53B792D5" w:rsidR="00B8492A" w:rsidRDefault="00B8492A" w:rsidP="00B8492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8</w:t>
      </w:r>
      <w:r w:rsidR="00AA5900">
        <w:fldChar w:fldCharType="end"/>
      </w:r>
      <w:r>
        <w:rPr>
          <w:rFonts w:hint="eastAsia"/>
        </w:rPr>
        <w:t xml:space="preserve"> </w:t>
      </w:r>
      <w:r>
        <w:rPr>
          <w:rFonts w:hint="eastAsia"/>
        </w:rPr>
        <w:t>决策树混淆矩阵</w:t>
      </w:r>
    </w:p>
    <w:p w14:paraId="3F872064" w14:textId="5662E1B8" w:rsidR="00B8492A" w:rsidRDefault="00B8492A" w:rsidP="00B8492A">
      <w:pPr>
        <w:pStyle w:val="a9"/>
        <w:numPr>
          <w:ilvl w:val="0"/>
          <w:numId w:val="12"/>
        </w:numPr>
        <w:ind w:firstLineChars="0"/>
      </w:pPr>
      <w:r w:rsidRPr="00B8492A">
        <w:t>随机森林</w:t>
      </w:r>
      <w:r w:rsidRPr="00B8492A">
        <w:t xml:space="preserve"> (Random Forest)</w:t>
      </w:r>
    </w:p>
    <w:p w14:paraId="144EECEB" w14:textId="4207DF04" w:rsidR="00AA5900" w:rsidRDefault="00AA5900" w:rsidP="00AA5900">
      <w:pPr>
        <w:ind w:firstLine="420"/>
      </w:pPr>
      <w:r>
        <w:rPr>
          <w:rFonts w:hint="eastAsia"/>
        </w:rPr>
        <w:t>恶性</w:t>
      </w:r>
      <w:r>
        <w:rPr>
          <w:rFonts w:hint="eastAsia"/>
        </w:rPr>
        <w:t>(0)</w:t>
      </w:r>
      <w:r>
        <w:rPr>
          <w:rFonts w:hint="eastAsia"/>
        </w:rPr>
        <w:t>：</w:t>
      </w:r>
      <w:r>
        <w:rPr>
          <w:rFonts w:hint="eastAsia"/>
        </w:rPr>
        <w:t>precision=0.95, recall=0.93, f1=0.94</w:t>
      </w:r>
    </w:p>
    <w:p w14:paraId="32E3AD97" w14:textId="403F4D68" w:rsidR="00AA5900" w:rsidRDefault="00AA5900" w:rsidP="00AA5900">
      <w:pPr>
        <w:ind w:firstLine="420"/>
      </w:pPr>
      <w:r>
        <w:rPr>
          <w:rFonts w:hint="eastAsia"/>
        </w:rPr>
        <w:t>良性</w:t>
      </w:r>
      <w:r>
        <w:rPr>
          <w:rFonts w:hint="eastAsia"/>
        </w:rPr>
        <w:t>(1)</w:t>
      </w:r>
      <w:r>
        <w:rPr>
          <w:rFonts w:hint="eastAsia"/>
        </w:rPr>
        <w:t>：</w:t>
      </w:r>
      <w:r>
        <w:rPr>
          <w:rFonts w:hint="eastAsia"/>
        </w:rPr>
        <w:t>precision=0.96, recall=0.97, f1=0.97</w:t>
      </w:r>
    </w:p>
    <w:p w14:paraId="29BFB842" w14:textId="4C62DA3D" w:rsidR="00B8492A" w:rsidRDefault="00AA5900" w:rsidP="00AA5900">
      <w:pPr>
        <w:ind w:firstLine="420"/>
      </w:pPr>
      <w:r>
        <w:t>Accuracy=0.</w:t>
      </w:r>
      <w:r>
        <w:rPr>
          <w:rFonts w:hint="eastAsia"/>
        </w:rPr>
        <w:t>96</w:t>
      </w:r>
    </w:p>
    <w:p w14:paraId="4E227AA2" w14:textId="2DDDFA7A" w:rsidR="00AA5900" w:rsidRDefault="00AA5900" w:rsidP="00AA5900">
      <w:pPr>
        <w:ind w:firstLine="420"/>
      </w:pPr>
      <w:r w:rsidRPr="00AA5900">
        <w:t>随机森林在总体上表现稳定，但对恶性样本的召回与</w:t>
      </w:r>
      <w:r w:rsidRPr="00AA5900">
        <w:t xml:space="preserve"> KNN/</w:t>
      </w:r>
      <w:r w:rsidRPr="00AA5900">
        <w:t>决策树类似偏低，说明集成树在本数据集上未能显著提升恶性召回。</w:t>
      </w:r>
    </w:p>
    <w:p w14:paraId="7F88D7B8" w14:textId="16B32BDD" w:rsidR="00AA5900" w:rsidRDefault="00AA5900" w:rsidP="00AA5900">
      <w:pPr>
        <w:pStyle w:val="afa"/>
      </w:pPr>
      <w:r>
        <w:rPr>
          <w:noProof/>
        </w:rPr>
        <w:drawing>
          <wp:inline distT="0" distB="0" distL="0" distR="0" wp14:anchorId="27BB8783" wp14:editId="614ABD4D">
            <wp:extent cx="2996769" cy="2520000"/>
            <wp:effectExtent l="0" t="0" r="0" b="0"/>
            <wp:docPr id="12483044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96769" cy="2520000"/>
                    </a:xfrm>
                    <a:prstGeom prst="rect">
                      <a:avLst/>
                    </a:prstGeom>
                    <a:noFill/>
                    <a:ln>
                      <a:noFill/>
                    </a:ln>
                  </pic:spPr>
                </pic:pic>
              </a:graphicData>
            </a:graphic>
          </wp:inline>
        </w:drawing>
      </w:r>
    </w:p>
    <w:p w14:paraId="4359A783" w14:textId="1CA305F3" w:rsidR="00AA5900" w:rsidRPr="00AA5900" w:rsidRDefault="00AA5900" w:rsidP="00AA5900">
      <w:pPr>
        <w:pStyle w:val="afb"/>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444E41">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444E41">
        <w:rPr>
          <w:noProof/>
        </w:rPr>
        <w:t>9</w:t>
      </w:r>
      <w:r>
        <w:fldChar w:fldCharType="end"/>
      </w:r>
      <w:r>
        <w:rPr>
          <w:rFonts w:hint="eastAsia"/>
        </w:rPr>
        <w:t xml:space="preserve"> </w:t>
      </w:r>
      <w:r>
        <w:rPr>
          <w:rFonts w:hint="eastAsia"/>
        </w:rPr>
        <w:t>随机森林混淆矩阵</w:t>
      </w:r>
    </w:p>
    <w:p w14:paraId="62897ABF" w14:textId="77777777" w:rsidR="00DE1AFA" w:rsidRPr="00DE1AFA" w:rsidRDefault="00DE1AFA" w:rsidP="00DE1AFA">
      <w:pPr>
        <w:pStyle w:val="a9"/>
        <w:numPr>
          <w:ilvl w:val="0"/>
          <w:numId w:val="12"/>
        </w:numPr>
        <w:ind w:firstLineChars="0"/>
        <w:rPr>
          <w:rStyle w:val="af"/>
        </w:rPr>
      </w:pPr>
      <w:r w:rsidRPr="00DE1AFA">
        <w:rPr>
          <w:rStyle w:val="af"/>
          <w:rFonts w:hint="eastAsia"/>
        </w:rPr>
        <w:t>支持向量机（</w:t>
      </w:r>
      <w:r w:rsidRPr="00DE1AFA">
        <w:rPr>
          <w:rStyle w:val="af"/>
          <w:rFonts w:hint="eastAsia"/>
        </w:rPr>
        <w:t>SVM</w:t>
      </w:r>
      <w:r w:rsidRPr="00DE1AFA">
        <w:rPr>
          <w:rStyle w:val="af"/>
          <w:rFonts w:hint="eastAsia"/>
        </w:rPr>
        <w:t>）</w:t>
      </w:r>
    </w:p>
    <w:p w14:paraId="5BE98A1B" w14:textId="77777777" w:rsidR="00B8492A" w:rsidRDefault="00B8492A" w:rsidP="00B8492A">
      <w:pPr>
        <w:ind w:firstLine="420"/>
      </w:pPr>
      <w:r>
        <w:rPr>
          <w:rFonts w:hint="eastAsia"/>
        </w:rPr>
        <w:lastRenderedPageBreak/>
        <w:t>恶性</w:t>
      </w:r>
      <w:r>
        <w:rPr>
          <w:rFonts w:hint="eastAsia"/>
        </w:rPr>
        <w:t>(0)</w:t>
      </w:r>
      <w:r>
        <w:rPr>
          <w:rFonts w:hint="eastAsia"/>
        </w:rPr>
        <w:t>：</w:t>
      </w:r>
      <w:r>
        <w:rPr>
          <w:rFonts w:hint="eastAsia"/>
        </w:rPr>
        <w:t>precision=0.98, recall=0.98, f1=0.98</w:t>
      </w:r>
    </w:p>
    <w:p w14:paraId="29641DD4" w14:textId="77777777" w:rsidR="00B8492A" w:rsidRDefault="00B8492A" w:rsidP="00B8492A">
      <w:pPr>
        <w:ind w:firstLine="420"/>
      </w:pPr>
      <w:r>
        <w:rPr>
          <w:rFonts w:hint="eastAsia"/>
        </w:rPr>
        <w:t>良性</w:t>
      </w:r>
      <w:r>
        <w:rPr>
          <w:rFonts w:hint="eastAsia"/>
        </w:rPr>
        <w:t>(1)</w:t>
      </w:r>
      <w:r>
        <w:rPr>
          <w:rFonts w:hint="eastAsia"/>
        </w:rPr>
        <w:t>：</w:t>
      </w:r>
      <w:r>
        <w:rPr>
          <w:rFonts w:hint="eastAsia"/>
        </w:rPr>
        <w:t>precision=0.99, recall=0.99, f1=0.99</w:t>
      </w:r>
    </w:p>
    <w:p w14:paraId="2BCB67F2" w14:textId="77777777" w:rsidR="00B8492A" w:rsidRDefault="00B8492A" w:rsidP="00B8492A">
      <w:pPr>
        <w:ind w:firstLine="420"/>
      </w:pPr>
      <w:r>
        <w:t>Accuracy=0.98</w:t>
      </w:r>
      <w:r>
        <w:rPr>
          <w:rFonts w:hint="eastAsia"/>
        </w:rPr>
        <w:t xml:space="preserve"> </w:t>
      </w:r>
    </w:p>
    <w:p w14:paraId="0D80E96F" w14:textId="3129CDDD" w:rsidR="00DE1AFA" w:rsidRDefault="00DE1AFA" w:rsidP="00B8492A">
      <w:pPr>
        <w:ind w:firstLine="420"/>
      </w:pPr>
      <w:r>
        <w:rPr>
          <w:rFonts w:hint="eastAsia"/>
        </w:rPr>
        <w:t xml:space="preserve">SVM </w:t>
      </w:r>
      <w:r>
        <w:rPr>
          <w:rFonts w:hint="eastAsia"/>
        </w:rPr>
        <w:t>与逻辑回归在本次实验中表现一致，具有同样高的恶性召回率与总体准确率。</w:t>
      </w:r>
    </w:p>
    <w:p w14:paraId="494DA371" w14:textId="44544754" w:rsidR="00DE1AFA" w:rsidRDefault="00DE1AFA" w:rsidP="00DE1AFA">
      <w:pPr>
        <w:pStyle w:val="afa"/>
      </w:pPr>
      <w:r>
        <w:rPr>
          <w:noProof/>
        </w:rPr>
        <w:drawing>
          <wp:inline distT="0" distB="0" distL="0" distR="0" wp14:anchorId="72347413" wp14:editId="0418D697">
            <wp:extent cx="2996769" cy="2520000"/>
            <wp:effectExtent l="0" t="0" r="0" b="0"/>
            <wp:docPr id="16395140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96769" cy="2520000"/>
                    </a:xfrm>
                    <a:prstGeom prst="rect">
                      <a:avLst/>
                    </a:prstGeom>
                    <a:noFill/>
                    <a:ln>
                      <a:noFill/>
                    </a:ln>
                  </pic:spPr>
                </pic:pic>
              </a:graphicData>
            </a:graphic>
          </wp:inline>
        </w:drawing>
      </w:r>
    </w:p>
    <w:p w14:paraId="78C28E29" w14:textId="25730748" w:rsidR="00DE1AFA" w:rsidRDefault="00DE1AFA" w:rsidP="00DE1AFA">
      <w:pPr>
        <w:pStyle w:val="afb"/>
      </w:pPr>
      <w:r>
        <w:rPr>
          <w:rFonts w:hint="eastAsia"/>
        </w:rPr>
        <w:t>图</w:t>
      </w:r>
      <w:r>
        <w:rPr>
          <w:rFonts w:hint="eastAsia"/>
        </w:rPr>
        <w:t xml:space="preserve"> </w:t>
      </w:r>
      <w:r w:rsidR="00AA5900">
        <w:fldChar w:fldCharType="begin"/>
      </w:r>
      <w:r w:rsidR="00AA5900">
        <w:instrText xml:space="preserve"> </w:instrText>
      </w:r>
      <w:r w:rsidR="00AA5900">
        <w:rPr>
          <w:rFonts w:hint="eastAsia"/>
        </w:rPr>
        <w:instrText>STYLEREF 1 \s</w:instrText>
      </w:r>
      <w:r w:rsidR="00AA5900">
        <w:instrText xml:space="preserve"> </w:instrText>
      </w:r>
      <w:r w:rsidR="00AA5900">
        <w:fldChar w:fldCharType="separate"/>
      </w:r>
      <w:r w:rsidR="00444E41">
        <w:rPr>
          <w:noProof/>
        </w:rPr>
        <w:t>4</w:t>
      </w:r>
      <w:r w:rsidR="00AA5900">
        <w:fldChar w:fldCharType="end"/>
      </w:r>
      <w:r w:rsidR="00AA5900">
        <w:noBreakHyphen/>
      </w:r>
      <w:r w:rsidR="00AA5900">
        <w:fldChar w:fldCharType="begin"/>
      </w:r>
      <w:r w:rsidR="00AA5900">
        <w:instrText xml:space="preserve"> </w:instrText>
      </w:r>
      <w:r w:rsidR="00AA5900">
        <w:rPr>
          <w:rFonts w:hint="eastAsia"/>
        </w:rPr>
        <w:instrText xml:space="preserve">SEQ </w:instrText>
      </w:r>
      <w:r w:rsidR="00AA5900">
        <w:rPr>
          <w:rFonts w:hint="eastAsia"/>
        </w:rPr>
        <w:instrText>图</w:instrText>
      </w:r>
      <w:r w:rsidR="00AA5900">
        <w:rPr>
          <w:rFonts w:hint="eastAsia"/>
        </w:rPr>
        <w:instrText xml:space="preserve"> \* ARABIC \s 1</w:instrText>
      </w:r>
      <w:r w:rsidR="00AA5900">
        <w:instrText xml:space="preserve"> </w:instrText>
      </w:r>
      <w:r w:rsidR="00AA5900">
        <w:fldChar w:fldCharType="separate"/>
      </w:r>
      <w:r w:rsidR="00444E41">
        <w:rPr>
          <w:noProof/>
        </w:rPr>
        <w:t>10</w:t>
      </w:r>
      <w:r w:rsidR="00AA5900">
        <w:fldChar w:fldCharType="end"/>
      </w:r>
      <w:r>
        <w:rPr>
          <w:rFonts w:hint="eastAsia"/>
        </w:rPr>
        <w:t xml:space="preserve"> </w:t>
      </w:r>
      <w:r w:rsidRPr="002D699D">
        <w:rPr>
          <w:rFonts w:hint="eastAsia"/>
        </w:rPr>
        <w:t>支持向量机</w:t>
      </w:r>
      <w:r>
        <w:rPr>
          <w:rFonts w:hint="eastAsia"/>
        </w:rPr>
        <w:t>混淆矩阵</w:t>
      </w:r>
    </w:p>
    <w:p w14:paraId="1D2FFDDD" w14:textId="5CE5D737" w:rsidR="00AA5900" w:rsidRDefault="00AA5900" w:rsidP="00AA5900">
      <w:pPr>
        <w:pStyle w:val="2"/>
      </w:pPr>
      <w:bookmarkStart w:id="19" w:name="_Toc223700705"/>
      <w:r>
        <w:rPr>
          <w:rFonts w:hint="eastAsia"/>
        </w:rPr>
        <w:t>测试结果总结</w:t>
      </w:r>
      <w:bookmarkEnd w:id="19"/>
    </w:p>
    <w:p w14:paraId="0042B550" w14:textId="571E22D1" w:rsidR="00AA5900" w:rsidRDefault="00AA5900" w:rsidP="00AA5900">
      <w:pPr>
        <w:ind w:firstLine="420"/>
      </w:pPr>
      <w:r>
        <w:rPr>
          <w:rFonts w:hint="eastAsia"/>
        </w:rPr>
        <w:t>本次测试在</w:t>
      </w:r>
      <w:r>
        <w:rPr>
          <w:rFonts w:hint="eastAsia"/>
        </w:rPr>
        <w:t xml:space="preserve"> Wisconsin Breast Cancer </w:t>
      </w:r>
      <w:r>
        <w:rPr>
          <w:rFonts w:hint="eastAsia"/>
        </w:rPr>
        <w:t>数据集上对比了逻辑回归、支持向量机（</w:t>
      </w:r>
      <w:r>
        <w:rPr>
          <w:rFonts w:hint="eastAsia"/>
        </w:rPr>
        <w:t>SVM</w:t>
      </w:r>
      <w:r>
        <w:rPr>
          <w:rFonts w:hint="eastAsia"/>
        </w:rPr>
        <w:t>）、随机森林、</w:t>
      </w:r>
      <w:r>
        <w:rPr>
          <w:rFonts w:hint="eastAsia"/>
        </w:rPr>
        <w:t xml:space="preserve">KNN </w:t>
      </w:r>
      <w:r>
        <w:rPr>
          <w:rFonts w:hint="eastAsia"/>
        </w:rPr>
        <w:t>与决策树五种分类器。</w:t>
      </w:r>
    </w:p>
    <w:p w14:paraId="1A68E1C2" w14:textId="77777777" w:rsidR="00AA5900" w:rsidRDefault="00AA5900" w:rsidP="00AA5900">
      <w:pPr>
        <w:ind w:firstLine="420"/>
      </w:pPr>
      <w:r>
        <w:rPr>
          <w:rFonts w:hint="eastAsia"/>
        </w:rPr>
        <w:t>总体结果显示逻辑回归与</w:t>
      </w:r>
      <w:r>
        <w:rPr>
          <w:rFonts w:hint="eastAsia"/>
        </w:rPr>
        <w:t xml:space="preserve"> SVM </w:t>
      </w:r>
      <w:r>
        <w:rPr>
          <w:rFonts w:hint="eastAsia"/>
        </w:rPr>
        <w:t>表现最优：两者在测试集上的准确率约为</w:t>
      </w:r>
      <w:r>
        <w:rPr>
          <w:rFonts w:hint="eastAsia"/>
        </w:rPr>
        <w:t xml:space="preserve"> 0.98</w:t>
      </w:r>
      <w:r>
        <w:rPr>
          <w:rFonts w:hint="eastAsia"/>
        </w:rPr>
        <w:t>（</w:t>
      </w:r>
      <w:r>
        <w:rPr>
          <w:rFonts w:hint="eastAsia"/>
        </w:rPr>
        <w:t>112/114</w:t>
      </w:r>
      <w:r>
        <w:rPr>
          <w:rFonts w:hint="eastAsia"/>
        </w:rPr>
        <w:t>），对恶性样本的召回率为</w:t>
      </w:r>
      <w:r>
        <w:rPr>
          <w:rFonts w:hint="eastAsia"/>
        </w:rPr>
        <w:t xml:space="preserve"> 41/42 </w:t>
      </w:r>
      <w:r>
        <w:rPr>
          <w:rFonts w:hint="eastAsia"/>
        </w:rPr>
        <w:t>≈</w:t>
      </w:r>
      <w:r>
        <w:rPr>
          <w:rFonts w:hint="eastAsia"/>
        </w:rPr>
        <w:t xml:space="preserve"> 0.976</w:t>
      </w:r>
      <w:r>
        <w:rPr>
          <w:rFonts w:hint="eastAsia"/>
        </w:rPr>
        <w:t>，仅各漏诊</w:t>
      </w:r>
      <w:r>
        <w:rPr>
          <w:rFonts w:hint="eastAsia"/>
        </w:rPr>
        <w:t xml:space="preserve"> 1 </w:t>
      </w:r>
      <w:r>
        <w:rPr>
          <w:rFonts w:hint="eastAsia"/>
        </w:rPr>
        <w:t>例；</w:t>
      </w:r>
      <w:r>
        <w:rPr>
          <w:rFonts w:hint="eastAsia"/>
        </w:rPr>
        <w:t xml:space="preserve">KNN </w:t>
      </w:r>
      <w:r>
        <w:rPr>
          <w:rFonts w:hint="eastAsia"/>
        </w:rPr>
        <w:t>与随机森林表现次之，准确率约为</w:t>
      </w:r>
      <w:r>
        <w:rPr>
          <w:rFonts w:hint="eastAsia"/>
        </w:rPr>
        <w:t xml:space="preserve"> 0.965 </w:t>
      </w:r>
      <w:r>
        <w:rPr>
          <w:rFonts w:hint="eastAsia"/>
        </w:rPr>
        <w:t>与</w:t>
      </w:r>
      <w:r>
        <w:rPr>
          <w:rFonts w:hint="eastAsia"/>
        </w:rPr>
        <w:t xml:space="preserve"> 0.956</w:t>
      </w:r>
      <w:r>
        <w:rPr>
          <w:rFonts w:hint="eastAsia"/>
        </w:rPr>
        <w:t>，恶性召回率约为</w:t>
      </w:r>
      <w:r>
        <w:rPr>
          <w:rFonts w:hint="eastAsia"/>
        </w:rPr>
        <w:t xml:space="preserve"> 39/42 </w:t>
      </w:r>
      <w:r>
        <w:rPr>
          <w:rFonts w:hint="eastAsia"/>
        </w:rPr>
        <w:t>≈</w:t>
      </w:r>
      <w:r>
        <w:rPr>
          <w:rFonts w:hint="eastAsia"/>
        </w:rPr>
        <w:t xml:space="preserve"> 0.929</w:t>
      </w:r>
      <w:r>
        <w:rPr>
          <w:rFonts w:hint="eastAsia"/>
        </w:rPr>
        <w:t>（各漏诊</w:t>
      </w:r>
      <w:r>
        <w:rPr>
          <w:rFonts w:hint="eastAsia"/>
        </w:rPr>
        <w:t xml:space="preserve"> 3 </w:t>
      </w:r>
      <w:r>
        <w:rPr>
          <w:rFonts w:hint="eastAsia"/>
        </w:rPr>
        <w:t>例）；决策树表现相对较差，准确率约为</w:t>
      </w:r>
      <w:r>
        <w:rPr>
          <w:rFonts w:hint="eastAsia"/>
        </w:rPr>
        <w:t xml:space="preserve"> 0.91</w:t>
      </w:r>
      <w:r>
        <w:rPr>
          <w:rFonts w:hint="eastAsia"/>
        </w:rPr>
        <w:t>，出现较多假阳性（将良性误判为恶性</w:t>
      </w:r>
      <w:r>
        <w:rPr>
          <w:rFonts w:hint="eastAsia"/>
        </w:rPr>
        <w:t xml:space="preserve"> 7 </w:t>
      </w:r>
      <w:r>
        <w:rPr>
          <w:rFonts w:hint="eastAsia"/>
        </w:rPr>
        <w:t>例），导致恶性类精确率显著降低。</w:t>
      </w:r>
    </w:p>
    <w:p w14:paraId="304C9B71" w14:textId="44A9A04E" w:rsidR="00AA5900" w:rsidRPr="00AA5900" w:rsidRDefault="00AA5900" w:rsidP="00AA5900">
      <w:pPr>
        <w:ind w:firstLine="420"/>
      </w:pPr>
      <w:r>
        <w:rPr>
          <w:rFonts w:hint="eastAsia"/>
        </w:rPr>
        <w:t>结合</w:t>
      </w:r>
      <w:r>
        <w:rPr>
          <w:rFonts w:hint="eastAsia"/>
        </w:rPr>
        <w:t xml:space="preserve"> PCA </w:t>
      </w:r>
      <w:r>
        <w:rPr>
          <w:rFonts w:hint="eastAsia"/>
        </w:rPr>
        <w:t>与单特征分布分析，数据在低维空间呈较好分离性，因而线性模型与最大间隔模型更易获得稳定、可解释的决策边界；而基于局部或单棵树的方法对边界噪声更敏感。基于临床优先降低漏诊的考虑，推荐以逻辑回归或</w:t>
      </w:r>
      <w:r>
        <w:rPr>
          <w:rFonts w:hint="eastAsia"/>
        </w:rPr>
        <w:t xml:space="preserve"> SVM </w:t>
      </w:r>
      <w:r>
        <w:rPr>
          <w:rFonts w:hint="eastAsia"/>
        </w:rPr>
        <w:t>作为首选辅助筛查模型，并在后续工作中引入</w:t>
      </w:r>
      <w:r>
        <w:rPr>
          <w:rFonts w:hint="eastAsia"/>
        </w:rPr>
        <w:t xml:space="preserve"> K </w:t>
      </w:r>
      <w:r>
        <w:rPr>
          <w:rFonts w:hint="eastAsia"/>
        </w:rPr>
        <w:t>折交叉验证、超参数优化、阈值</w:t>
      </w:r>
      <w:r>
        <w:rPr>
          <w:rFonts w:hint="eastAsia"/>
        </w:rPr>
        <w:t>/</w:t>
      </w:r>
      <w:r>
        <w:rPr>
          <w:rFonts w:hint="eastAsia"/>
        </w:rPr>
        <w:t>成本敏感调整及可解释性分析以进一步提高鲁棒性与临床可用性。</w:t>
      </w:r>
    </w:p>
    <w:p w14:paraId="6192D718" w14:textId="6C83AF08" w:rsidR="006433F7" w:rsidRPr="004069DB" w:rsidRDefault="006433F7" w:rsidP="004069DB">
      <w:pPr>
        <w:pStyle w:val="a3"/>
      </w:pPr>
      <w:bookmarkStart w:id="20" w:name="_Toc223700706"/>
      <w:r>
        <w:rPr>
          <w:rFonts w:hint="eastAsia"/>
        </w:rPr>
        <w:lastRenderedPageBreak/>
        <w:t>参考文献</w:t>
      </w:r>
      <w:bookmarkEnd w:id="20"/>
    </w:p>
    <w:p w14:paraId="38E88D41" w14:textId="1DC98076" w:rsidR="006433F7" w:rsidRDefault="00AA5900" w:rsidP="00AA5900">
      <w:pPr>
        <w:pStyle w:val="af0"/>
      </w:pPr>
      <w:r w:rsidRPr="00AA5900">
        <w:rPr>
          <w:rFonts w:hint="eastAsia"/>
        </w:rPr>
        <w:t>[1]</w:t>
      </w:r>
      <w:r w:rsidRPr="00AA5900">
        <w:rPr>
          <w:rFonts w:hint="eastAsia"/>
        </w:rPr>
        <w:t>汤振伟</w:t>
      </w:r>
      <w:r w:rsidRPr="00AA5900">
        <w:rPr>
          <w:rFonts w:hint="eastAsia"/>
        </w:rPr>
        <w:t>.</w:t>
      </w:r>
      <w:r w:rsidRPr="00AA5900">
        <w:rPr>
          <w:rFonts w:hint="eastAsia"/>
        </w:rPr>
        <w:t>基于小样本学习的乳腺癌智能诊断研究</w:t>
      </w:r>
      <w:r w:rsidRPr="00AA5900">
        <w:rPr>
          <w:rFonts w:hint="eastAsia"/>
        </w:rPr>
        <w:t>[D].</w:t>
      </w:r>
      <w:r w:rsidRPr="00AA5900">
        <w:rPr>
          <w:rFonts w:hint="eastAsia"/>
        </w:rPr>
        <w:t>杭州电子科技大学</w:t>
      </w:r>
      <w:r w:rsidRPr="00AA5900">
        <w:rPr>
          <w:rFonts w:hint="eastAsia"/>
        </w:rPr>
        <w:t>,2024.</w:t>
      </w:r>
    </w:p>
    <w:p w14:paraId="08C58D47" w14:textId="433ADE7D" w:rsidR="00AA5900" w:rsidRDefault="00AA5900" w:rsidP="00AA5900">
      <w:pPr>
        <w:pStyle w:val="af0"/>
      </w:pPr>
      <w:r w:rsidRPr="00AA5900">
        <w:rPr>
          <w:rFonts w:hint="eastAsia"/>
        </w:rPr>
        <w:t>[</w:t>
      </w:r>
      <w:r>
        <w:rPr>
          <w:rFonts w:hint="eastAsia"/>
        </w:rPr>
        <w:t>2</w:t>
      </w:r>
      <w:r w:rsidRPr="00AA5900">
        <w:rPr>
          <w:rFonts w:hint="eastAsia"/>
        </w:rPr>
        <w:t>]</w:t>
      </w:r>
      <w:r w:rsidRPr="00AA5900">
        <w:rPr>
          <w:rFonts w:hint="eastAsia"/>
        </w:rPr>
        <w:t>胡婷</w:t>
      </w:r>
      <w:r w:rsidRPr="00AA5900">
        <w:rPr>
          <w:rFonts w:hint="eastAsia"/>
        </w:rPr>
        <w:t>.</w:t>
      </w:r>
      <w:r w:rsidRPr="00AA5900">
        <w:rPr>
          <w:rFonts w:hint="eastAsia"/>
        </w:rPr>
        <w:t>面向乳腺癌智能诊疗的神经网络方法研究</w:t>
      </w:r>
      <w:r w:rsidRPr="00AA5900">
        <w:rPr>
          <w:rFonts w:hint="eastAsia"/>
        </w:rPr>
        <w:t>[D].</w:t>
      </w:r>
      <w:r w:rsidRPr="00AA5900">
        <w:rPr>
          <w:rFonts w:hint="eastAsia"/>
        </w:rPr>
        <w:t>四川大学</w:t>
      </w:r>
      <w:r w:rsidRPr="00AA5900">
        <w:rPr>
          <w:rFonts w:hint="eastAsia"/>
        </w:rPr>
        <w:t>,2023.</w:t>
      </w:r>
    </w:p>
    <w:p w14:paraId="066A1C53" w14:textId="2D5BA830" w:rsidR="00AA5900" w:rsidRDefault="00AA5900" w:rsidP="00AA5900">
      <w:pPr>
        <w:pStyle w:val="af0"/>
      </w:pPr>
      <w:r w:rsidRPr="00AA5900">
        <w:rPr>
          <w:rFonts w:hint="eastAsia"/>
        </w:rPr>
        <w:t>[</w:t>
      </w:r>
      <w:r>
        <w:rPr>
          <w:rFonts w:hint="eastAsia"/>
        </w:rPr>
        <w:t>3</w:t>
      </w:r>
      <w:r w:rsidRPr="00AA5900">
        <w:rPr>
          <w:rFonts w:hint="eastAsia"/>
        </w:rPr>
        <w:t>]</w:t>
      </w:r>
      <w:r w:rsidRPr="00AA5900">
        <w:rPr>
          <w:rFonts w:hint="eastAsia"/>
        </w:rPr>
        <w:t>郑惠中</w:t>
      </w:r>
      <w:r w:rsidRPr="00AA5900">
        <w:rPr>
          <w:rFonts w:hint="eastAsia"/>
        </w:rPr>
        <w:t>.</w:t>
      </w:r>
      <w:r w:rsidRPr="00AA5900">
        <w:rPr>
          <w:rFonts w:hint="eastAsia"/>
        </w:rPr>
        <w:t>基于深度神经网络的数字乳腺断层影像病灶智能检测与诊断研究</w:t>
      </w:r>
      <w:r w:rsidRPr="00AA5900">
        <w:rPr>
          <w:rFonts w:hint="eastAsia"/>
        </w:rPr>
        <w:t>[D].</w:t>
      </w:r>
      <w:r w:rsidRPr="00AA5900">
        <w:rPr>
          <w:rFonts w:hint="eastAsia"/>
        </w:rPr>
        <w:t>杭州电子科技大学</w:t>
      </w:r>
      <w:r w:rsidRPr="00AA5900">
        <w:rPr>
          <w:rFonts w:hint="eastAsia"/>
        </w:rPr>
        <w:t>,2021.</w:t>
      </w:r>
    </w:p>
    <w:p w14:paraId="6BAB1999" w14:textId="5B0EDBC7" w:rsidR="00AA5900" w:rsidRDefault="00AA5900" w:rsidP="00AA5900">
      <w:pPr>
        <w:pStyle w:val="af0"/>
      </w:pPr>
      <w:r w:rsidRPr="00AA5900">
        <w:rPr>
          <w:rFonts w:hint="eastAsia"/>
        </w:rPr>
        <w:t>[</w:t>
      </w:r>
      <w:r>
        <w:rPr>
          <w:rFonts w:hint="eastAsia"/>
        </w:rPr>
        <w:t>4</w:t>
      </w:r>
      <w:r w:rsidRPr="00AA5900">
        <w:rPr>
          <w:rFonts w:hint="eastAsia"/>
        </w:rPr>
        <w:t>]</w:t>
      </w:r>
      <w:r w:rsidRPr="00AA5900">
        <w:rPr>
          <w:rFonts w:hint="eastAsia"/>
        </w:rPr>
        <w:t>王路</w:t>
      </w:r>
      <w:r w:rsidRPr="00AA5900">
        <w:rPr>
          <w:rFonts w:hint="eastAsia"/>
        </w:rPr>
        <w:t>.</w:t>
      </w:r>
      <w:r w:rsidRPr="00AA5900">
        <w:rPr>
          <w:rFonts w:hint="eastAsia"/>
        </w:rPr>
        <w:t>乳腺癌病理图像的自动分类与辅助诊断系统设计</w:t>
      </w:r>
      <w:r w:rsidRPr="00AA5900">
        <w:rPr>
          <w:rFonts w:hint="eastAsia"/>
        </w:rPr>
        <w:t>[D].</w:t>
      </w:r>
      <w:r w:rsidRPr="00AA5900">
        <w:rPr>
          <w:rFonts w:hint="eastAsia"/>
        </w:rPr>
        <w:t>中南民族大学</w:t>
      </w:r>
      <w:r w:rsidRPr="00AA5900">
        <w:rPr>
          <w:rFonts w:hint="eastAsia"/>
        </w:rPr>
        <w:t>,2023.</w:t>
      </w:r>
    </w:p>
    <w:p w14:paraId="2A2B7C42" w14:textId="1329C3AE" w:rsidR="00AA5900" w:rsidRDefault="00E75875" w:rsidP="00AA5900">
      <w:pPr>
        <w:pStyle w:val="af0"/>
      </w:pPr>
      <w:r w:rsidRPr="00E75875">
        <w:rPr>
          <w:rFonts w:hint="eastAsia"/>
        </w:rPr>
        <w:t>[</w:t>
      </w:r>
      <w:r>
        <w:rPr>
          <w:rFonts w:hint="eastAsia"/>
        </w:rPr>
        <w:t>5</w:t>
      </w:r>
      <w:r w:rsidRPr="00E75875">
        <w:rPr>
          <w:rFonts w:hint="eastAsia"/>
        </w:rPr>
        <w:t>]</w:t>
      </w:r>
      <w:r>
        <w:rPr>
          <w:rFonts w:ascii="Cambria" w:hAnsi="Cambria" w:cs="Cambria" w:hint="eastAsia"/>
        </w:rPr>
        <w:t>S</w:t>
      </w:r>
      <w:r w:rsidRPr="00E75875">
        <w:rPr>
          <w:rFonts w:hint="eastAsia"/>
        </w:rPr>
        <w:t>eyma Aymaz,Samet Aymaz.A novel approach for enhanced early breast cancer detection.[J].Computer methods in biomechanics and biomedical engineering,2025,1-25.</w:t>
      </w:r>
    </w:p>
    <w:p w14:paraId="6B8D7A8C" w14:textId="4444ACF9" w:rsidR="00E75875" w:rsidRDefault="00E75875" w:rsidP="00AA5900">
      <w:pPr>
        <w:pStyle w:val="af0"/>
      </w:pPr>
      <w:r w:rsidRPr="00E75875">
        <w:rPr>
          <w:rFonts w:hint="eastAsia"/>
        </w:rPr>
        <w:t>[</w:t>
      </w:r>
      <w:r>
        <w:rPr>
          <w:rFonts w:hint="eastAsia"/>
        </w:rPr>
        <w:t>6</w:t>
      </w:r>
      <w:r w:rsidRPr="00E75875">
        <w:rPr>
          <w:rFonts w:hint="eastAsia"/>
        </w:rPr>
        <w:t>]Reshan A S M ,Amin S ,Zeb A M , et al.Advanced breast cancer prediction using Deep Neural Networks integrated with ensemble models[J].Chemometrics and Intelligent Laboratory Systems,2025,262105399-105399.</w:t>
      </w:r>
    </w:p>
    <w:p w14:paraId="0E8BADC3" w14:textId="2C8D3B33" w:rsidR="00E75875" w:rsidRDefault="00E75875" w:rsidP="00AA5900">
      <w:pPr>
        <w:pStyle w:val="af0"/>
      </w:pPr>
      <w:r w:rsidRPr="00E75875">
        <w:rPr>
          <w:rFonts w:hint="eastAsia"/>
        </w:rPr>
        <w:t>[</w:t>
      </w:r>
      <w:r>
        <w:rPr>
          <w:rFonts w:hint="eastAsia"/>
        </w:rPr>
        <w:t>7</w:t>
      </w:r>
      <w:r w:rsidRPr="00E75875">
        <w:rPr>
          <w:rFonts w:hint="eastAsia"/>
        </w:rPr>
        <w:t>]Mamun A A ,Bhuiyan T ,Hassan M M , et al.Exploring the Best Machine Learning Models for Breast Cancer Prediction in Wisconsin[J].International Journal of Advanced Computer Science and Applications (IJACSA),2025,16(1)</w:t>
      </w:r>
      <w:r>
        <w:rPr>
          <w:rFonts w:hint="eastAsia"/>
        </w:rPr>
        <w:t>.</w:t>
      </w:r>
    </w:p>
    <w:p w14:paraId="3CC20E37" w14:textId="7474412B" w:rsidR="00E75875" w:rsidRPr="00E75875" w:rsidRDefault="00E75875" w:rsidP="00AA5900">
      <w:pPr>
        <w:pStyle w:val="af0"/>
      </w:pPr>
      <w:r w:rsidRPr="00E75875">
        <w:rPr>
          <w:rFonts w:hint="eastAsia"/>
        </w:rPr>
        <w:t>[</w:t>
      </w:r>
      <w:r>
        <w:rPr>
          <w:rFonts w:hint="eastAsia"/>
        </w:rPr>
        <w:t>8</w:t>
      </w:r>
      <w:r w:rsidRPr="00E75875">
        <w:rPr>
          <w:rFonts w:hint="eastAsia"/>
        </w:rPr>
        <w:t>]Arnob B K A ,Jony I A .Comparing Machine Learning Algorithms for Breast Cancer Diagnosis: Wisconsin Diagnostic Dataset Analysis[J].International Journal of Data Science and Big Data Analytics,2024,4(2):1-11.DOI:10.51483/IJDSBDA.4.2.2024.1-11.</w:t>
      </w:r>
    </w:p>
    <w:sectPr w:rsidR="00E75875" w:rsidRPr="00E75875" w:rsidSect="00934967">
      <w:footerReference w:type="default" r:id="rId25"/>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3B785" w14:textId="77777777" w:rsidR="00CD12E1" w:rsidRDefault="00CD12E1" w:rsidP="00356A82">
      <w:pPr>
        <w:spacing w:line="240" w:lineRule="auto"/>
        <w:ind w:firstLine="420"/>
      </w:pPr>
      <w:r>
        <w:separator/>
      </w:r>
    </w:p>
    <w:p w14:paraId="55543179" w14:textId="77777777" w:rsidR="00CD12E1" w:rsidRDefault="00CD12E1">
      <w:pPr>
        <w:ind w:firstLine="420"/>
      </w:pPr>
    </w:p>
  </w:endnote>
  <w:endnote w:type="continuationSeparator" w:id="0">
    <w:p w14:paraId="44803115" w14:textId="77777777" w:rsidR="00CD12E1" w:rsidRDefault="00CD12E1" w:rsidP="00356A82">
      <w:pPr>
        <w:spacing w:line="240" w:lineRule="auto"/>
        <w:ind w:firstLine="420"/>
      </w:pPr>
      <w:r>
        <w:continuationSeparator/>
      </w:r>
    </w:p>
    <w:p w14:paraId="04E7DB88" w14:textId="77777777" w:rsidR="00CD12E1" w:rsidRDefault="00CD12E1">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6664" w14:textId="77777777" w:rsidR="00356A82" w:rsidRDefault="00356A82">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3656" w14:textId="77777777" w:rsidR="00356A82" w:rsidRDefault="00356A82">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9673" w14:textId="77777777" w:rsidR="00356A82" w:rsidRDefault="00356A82">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9112"/>
      <w:docPartObj>
        <w:docPartGallery w:val="Page Numbers (Bottom of Page)"/>
        <w:docPartUnique/>
      </w:docPartObj>
    </w:sdtPr>
    <w:sdtContent>
      <w:p w14:paraId="26B5CD47" w14:textId="77777777" w:rsidR="00934967" w:rsidRDefault="00934967">
        <w:pPr>
          <w:pStyle w:val="af7"/>
          <w:ind w:firstLine="360"/>
          <w:jc w:val="center"/>
        </w:pPr>
        <w:r>
          <w:fldChar w:fldCharType="begin"/>
        </w:r>
        <w:r>
          <w:instrText>PAGE   \* MERGEFORMAT</w:instrText>
        </w:r>
        <w:r>
          <w:fldChar w:fldCharType="separate"/>
        </w:r>
        <w:r>
          <w:rPr>
            <w:lang w:val="zh-CN"/>
          </w:rPr>
          <w:t>2</w:t>
        </w:r>
        <w:r>
          <w:fldChar w:fldCharType="end"/>
        </w:r>
      </w:p>
    </w:sdtContent>
  </w:sdt>
  <w:p w14:paraId="2790E6F9" w14:textId="77777777" w:rsidR="00934967" w:rsidRDefault="00934967">
    <w:pPr>
      <w:pStyle w:val="af7"/>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F161" w14:textId="77777777" w:rsidR="00CD12E1" w:rsidRDefault="00CD12E1" w:rsidP="00356A82">
      <w:pPr>
        <w:spacing w:line="240" w:lineRule="auto"/>
        <w:ind w:firstLine="420"/>
      </w:pPr>
      <w:r>
        <w:separator/>
      </w:r>
    </w:p>
    <w:p w14:paraId="050C159F" w14:textId="77777777" w:rsidR="00CD12E1" w:rsidRDefault="00CD12E1">
      <w:pPr>
        <w:ind w:firstLine="420"/>
      </w:pPr>
    </w:p>
  </w:footnote>
  <w:footnote w:type="continuationSeparator" w:id="0">
    <w:p w14:paraId="6F2C0BCC" w14:textId="77777777" w:rsidR="00CD12E1" w:rsidRDefault="00CD12E1" w:rsidP="00356A82">
      <w:pPr>
        <w:spacing w:line="240" w:lineRule="auto"/>
        <w:ind w:firstLine="420"/>
      </w:pPr>
      <w:r>
        <w:continuationSeparator/>
      </w:r>
    </w:p>
    <w:p w14:paraId="07CD8195" w14:textId="77777777" w:rsidR="00CD12E1" w:rsidRDefault="00CD12E1">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2133" w14:textId="77777777" w:rsidR="00356A82" w:rsidRDefault="00356A82">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8722" w14:textId="77777777" w:rsidR="00356A82" w:rsidRDefault="00356A82">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2EC5" w14:textId="77777777" w:rsidR="00356A82" w:rsidRDefault="00356A82">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A19"/>
    <w:multiLevelType w:val="hybridMultilevel"/>
    <w:tmpl w:val="5944FB9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6723796"/>
    <w:multiLevelType w:val="hybridMultilevel"/>
    <w:tmpl w:val="5F92FA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6BC5E0A"/>
    <w:multiLevelType w:val="hybridMultilevel"/>
    <w:tmpl w:val="BFEC3EE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A7870DE"/>
    <w:multiLevelType w:val="hybridMultilevel"/>
    <w:tmpl w:val="AC0E423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39E6173"/>
    <w:multiLevelType w:val="multilevel"/>
    <w:tmpl w:val="23EEA728"/>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400"/>
      </w:pPr>
      <w:rPr>
        <w:rFonts w:hint="eastAsia"/>
      </w:rPr>
    </w:lvl>
    <w:lvl w:ilvl="3">
      <w:start w:val="1"/>
      <w:numFmt w:val="decimal"/>
      <w:pStyle w:val="4"/>
      <w:suff w:val="space"/>
      <w:lvlText w:val="%1.%2.%3.%4"/>
      <w:lvlJc w:val="left"/>
      <w:pPr>
        <w:ind w:left="0" w:firstLine="40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34F37FE2"/>
    <w:multiLevelType w:val="hybridMultilevel"/>
    <w:tmpl w:val="C6AE850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1505770"/>
    <w:multiLevelType w:val="multilevel"/>
    <w:tmpl w:val="3DAA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A72991"/>
    <w:multiLevelType w:val="hybridMultilevel"/>
    <w:tmpl w:val="9188AFA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6BA454B"/>
    <w:multiLevelType w:val="hybridMultilevel"/>
    <w:tmpl w:val="138ADDD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8746C35"/>
    <w:multiLevelType w:val="hybridMultilevel"/>
    <w:tmpl w:val="E76806F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94A0661"/>
    <w:multiLevelType w:val="hybridMultilevel"/>
    <w:tmpl w:val="DB784242"/>
    <w:lvl w:ilvl="0" w:tplc="731A12F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FCD6427"/>
    <w:multiLevelType w:val="hybridMultilevel"/>
    <w:tmpl w:val="D8C23698"/>
    <w:lvl w:ilvl="0" w:tplc="DDFCBEAA">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21D1D29"/>
    <w:multiLevelType w:val="hybridMultilevel"/>
    <w:tmpl w:val="ECDA1974"/>
    <w:lvl w:ilvl="0" w:tplc="731A12F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242198C"/>
    <w:multiLevelType w:val="hybridMultilevel"/>
    <w:tmpl w:val="A40CE45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3F416A0"/>
    <w:multiLevelType w:val="hybridMultilevel"/>
    <w:tmpl w:val="53E4BA62"/>
    <w:lvl w:ilvl="0" w:tplc="0409000F">
      <w:start w:val="1"/>
      <w:numFmt w:val="decimal"/>
      <w:lvlText w:val="%1."/>
      <w:lvlJc w:val="lef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5" w15:restartNumberingAfterBreak="0">
    <w:nsid w:val="7BDB6528"/>
    <w:multiLevelType w:val="hybridMultilevel"/>
    <w:tmpl w:val="05E2E816"/>
    <w:lvl w:ilvl="0" w:tplc="0409000F">
      <w:start w:val="1"/>
      <w:numFmt w:val="decimal"/>
      <w:lvlText w:val="%1."/>
      <w:lvlJc w:val="lef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num w:numId="1" w16cid:durableId="1473644365">
    <w:abstractNumId w:val="4"/>
  </w:num>
  <w:num w:numId="2" w16cid:durableId="1462966606">
    <w:abstractNumId w:val="12"/>
  </w:num>
  <w:num w:numId="3" w16cid:durableId="57755721">
    <w:abstractNumId w:val="10"/>
  </w:num>
  <w:num w:numId="4" w16cid:durableId="1264918840">
    <w:abstractNumId w:val="0"/>
  </w:num>
  <w:num w:numId="5" w16cid:durableId="180048867">
    <w:abstractNumId w:val="14"/>
  </w:num>
  <w:num w:numId="6" w16cid:durableId="1477606114">
    <w:abstractNumId w:val="15"/>
  </w:num>
  <w:num w:numId="7" w16cid:durableId="2064135570">
    <w:abstractNumId w:val="11"/>
  </w:num>
  <w:num w:numId="8" w16cid:durableId="1862158226">
    <w:abstractNumId w:val="9"/>
  </w:num>
  <w:num w:numId="9" w16cid:durableId="209535242">
    <w:abstractNumId w:val="8"/>
  </w:num>
  <w:num w:numId="10" w16cid:durableId="885871128">
    <w:abstractNumId w:val="3"/>
  </w:num>
  <w:num w:numId="11" w16cid:durableId="99837478">
    <w:abstractNumId w:val="6"/>
  </w:num>
  <w:num w:numId="12" w16cid:durableId="258878234">
    <w:abstractNumId w:val="7"/>
  </w:num>
  <w:num w:numId="13" w16cid:durableId="1779792855">
    <w:abstractNumId w:val="5"/>
  </w:num>
  <w:num w:numId="14" w16cid:durableId="1615819603">
    <w:abstractNumId w:val="1"/>
  </w:num>
  <w:num w:numId="15" w16cid:durableId="1003387921">
    <w:abstractNumId w:val="13"/>
  </w:num>
  <w:num w:numId="16" w16cid:durableId="1157652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7ED"/>
    <w:rsid w:val="00016966"/>
    <w:rsid w:val="00036E80"/>
    <w:rsid w:val="00131600"/>
    <w:rsid w:val="00186AFF"/>
    <w:rsid w:val="00227876"/>
    <w:rsid w:val="00277922"/>
    <w:rsid w:val="002A1000"/>
    <w:rsid w:val="0033311A"/>
    <w:rsid w:val="00356A82"/>
    <w:rsid w:val="004069DB"/>
    <w:rsid w:val="0043673B"/>
    <w:rsid w:val="00444E41"/>
    <w:rsid w:val="00465F1A"/>
    <w:rsid w:val="004E1EE3"/>
    <w:rsid w:val="00574487"/>
    <w:rsid w:val="005C7D49"/>
    <w:rsid w:val="006433F7"/>
    <w:rsid w:val="006447ED"/>
    <w:rsid w:val="006654AE"/>
    <w:rsid w:val="006C6019"/>
    <w:rsid w:val="00704C03"/>
    <w:rsid w:val="007A1D9F"/>
    <w:rsid w:val="007D68ED"/>
    <w:rsid w:val="007F5860"/>
    <w:rsid w:val="00805F89"/>
    <w:rsid w:val="0084628E"/>
    <w:rsid w:val="00911146"/>
    <w:rsid w:val="00934967"/>
    <w:rsid w:val="00965D42"/>
    <w:rsid w:val="009D02F0"/>
    <w:rsid w:val="00A94C90"/>
    <w:rsid w:val="00AA5900"/>
    <w:rsid w:val="00AE4CE6"/>
    <w:rsid w:val="00B8492A"/>
    <w:rsid w:val="00CD12E1"/>
    <w:rsid w:val="00CD2C47"/>
    <w:rsid w:val="00D912B6"/>
    <w:rsid w:val="00DD32D1"/>
    <w:rsid w:val="00DE1AFA"/>
    <w:rsid w:val="00E03E3E"/>
    <w:rsid w:val="00E248B2"/>
    <w:rsid w:val="00E43DB7"/>
    <w:rsid w:val="00E75875"/>
    <w:rsid w:val="00E83EEB"/>
    <w:rsid w:val="00EA3DE1"/>
    <w:rsid w:val="00EB4D1C"/>
    <w:rsid w:val="00F12F70"/>
    <w:rsid w:val="00F563CD"/>
    <w:rsid w:val="00FF0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902D6"/>
  <w15:chartTrackingRefBased/>
  <w15:docId w15:val="{3A366AD1-CE47-44C1-8B25-F1231424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unhideWhenUsed="1" w:qFormat="1"/>
    <w:lsdException w:name="Intense Emphasis" w:uiPriority="21" w:qFormat="1"/>
    <w:lsdException w:name="Subtle Reference" w:semiHidden="1" w:uiPriority="41" w:unhideWhenUsed="1" w:qFormat="1"/>
    <w:lsdException w:name="Intense Reference" w:uiPriority="32" w:qFormat="1"/>
    <w:lsdException w:name="Book Title" w:semiHidden="1" w:uiPriority="4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8"/>
    <w:qFormat/>
    <w:rsid w:val="00B8492A"/>
    <w:pPr>
      <w:widowControl w:val="0"/>
      <w:spacing w:line="360" w:lineRule="auto"/>
      <w:ind w:firstLineChars="200" w:firstLine="200"/>
    </w:pPr>
    <w:rPr>
      <w:rFonts w:ascii="Calibri" w:eastAsia="宋体" w:hAnsi="Calibri"/>
    </w:rPr>
  </w:style>
  <w:style w:type="paragraph" w:styleId="1">
    <w:name w:val="heading 1"/>
    <w:next w:val="a"/>
    <w:link w:val="10"/>
    <w:uiPriority w:val="4"/>
    <w:qFormat/>
    <w:rsid w:val="00574487"/>
    <w:pPr>
      <w:keepNext/>
      <w:keepLines/>
      <w:pageBreakBefore/>
      <w:numPr>
        <w:numId w:val="1"/>
      </w:numPr>
      <w:spacing w:afterLines="100" w:after="100"/>
      <w:jc w:val="center"/>
      <w:outlineLvl w:val="0"/>
    </w:pPr>
    <w:rPr>
      <w:rFonts w:ascii="Calibri" w:eastAsia="黑体" w:hAnsi="Calibri" w:cstheme="majorBidi"/>
      <w:sz w:val="32"/>
      <w:szCs w:val="48"/>
    </w:rPr>
  </w:style>
  <w:style w:type="paragraph" w:styleId="2">
    <w:name w:val="heading 2"/>
    <w:next w:val="a"/>
    <w:link w:val="20"/>
    <w:qFormat/>
    <w:rsid w:val="0043673B"/>
    <w:pPr>
      <w:keepNext/>
      <w:keepLines/>
      <w:numPr>
        <w:ilvl w:val="1"/>
        <w:numId w:val="1"/>
      </w:numPr>
      <w:spacing w:line="360" w:lineRule="auto"/>
      <w:outlineLvl w:val="1"/>
    </w:pPr>
    <w:rPr>
      <w:rFonts w:ascii="Calibri" w:eastAsia="黑体" w:hAnsi="Calibri" w:cstheme="majorBidi"/>
      <w:sz w:val="28"/>
      <w:szCs w:val="40"/>
    </w:rPr>
  </w:style>
  <w:style w:type="paragraph" w:styleId="3">
    <w:name w:val="heading 3"/>
    <w:next w:val="a"/>
    <w:link w:val="30"/>
    <w:qFormat/>
    <w:rsid w:val="0043673B"/>
    <w:pPr>
      <w:keepNext/>
      <w:keepLines/>
      <w:numPr>
        <w:ilvl w:val="2"/>
        <w:numId w:val="1"/>
      </w:numPr>
      <w:spacing w:line="360" w:lineRule="auto"/>
      <w:outlineLvl w:val="2"/>
    </w:pPr>
    <w:rPr>
      <w:rFonts w:ascii="Calibri" w:eastAsia="黑体" w:hAnsi="Calibri" w:cstheme="majorBidi"/>
      <w:sz w:val="24"/>
      <w:szCs w:val="32"/>
    </w:rPr>
  </w:style>
  <w:style w:type="paragraph" w:styleId="4">
    <w:name w:val="heading 4"/>
    <w:next w:val="a"/>
    <w:link w:val="40"/>
    <w:qFormat/>
    <w:rsid w:val="0043673B"/>
    <w:pPr>
      <w:keepNext/>
      <w:keepLines/>
      <w:numPr>
        <w:ilvl w:val="3"/>
        <w:numId w:val="1"/>
      </w:numPr>
      <w:spacing w:line="360" w:lineRule="auto"/>
      <w:outlineLvl w:val="3"/>
    </w:pPr>
    <w:rPr>
      <w:rFonts w:ascii="Calibri" w:eastAsia="宋体" w:hAnsi="Calibri" w:cstheme="majorBidi"/>
      <w:sz w:val="24"/>
      <w:szCs w:val="28"/>
    </w:rPr>
  </w:style>
  <w:style w:type="paragraph" w:styleId="5">
    <w:name w:val="heading 5"/>
    <w:basedOn w:val="a"/>
    <w:next w:val="a"/>
    <w:link w:val="50"/>
    <w:uiPriority w:val="26"/>
    <w:semiHidden/>
    <w:unhideWhenUsed/>
    <w:qFormat/>
    <w:rsid w:val="0043673B"/>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367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67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67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367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4"/>
    <w:rsid w:val="0084628E"/>
    <w:rPr>
      <w:rFonts w:ascii="Calibri" w:eastAsia="黑体" w:hAnsi="Calibri" w:cstheme="majorBidi"/>
      <w:sz w:val="32"/>
      <w:szCs w:val="48"/>
    </w:rPr>
  </w:style>
  <w:style w:type="character" w:customStyle="1" w:styleId="20">
    <w:name w:val="标题 2 字符"/>
    <w:basedOn w:val="a0"/>
    <w:link w:val="2"/>
    <w:uiPriority w:val="5"/>
    <w:rsid w:val="0084628E"/>
    <w:rPr>
      <w:rFonts w:ascii="Calibri" w:eastAsia="黑体" w:hAnsi="Calibri" w:cstheme="majorBidi"/>
      <w:sz w:val="28"/>
      <w:szCs w:val="40"/>
    </w:rPr>
  </w:style>
  <w:style w:type="character" w:customStyle="1" w:styleId="30">
    <w:name w:val="标题 3 字符"/>
    <w:basedOn w:val="a0"/>
    <w:link w:val="3"/>
    <w:uiPriority w:val="6"/>
    <w:rsid w:val="0084628E"/>
    <w:rPr>
      <w:rFonts w:ascii="Calibri" w:eastAsia="黑体" w:hAnsi="Calibri" w:cstheme="majorBidi"/>
      <w:sz w:val="24"/>
      <w:szCs w:val="32"/>
    </w:rPr>
  </w:style>
  <w:style w:type="character" w:customStyle="1" w:styleId="40">
    <w:name w:val="标题 4 字符"/>
    <w:basedOn w:val="a0"/>
    <w:link w:val="4"/>
    <w:uiPriority w:val="7"/>
    <w:rsid w:val="0084628E"/>
    <w:rPr>
      <w:rFonts w:ascii="Calibri" w:eastAsia="宋体" w:hAnsi="Calibri" w:cstheme="majorBidi"/>
      <w:sz w:val="24"/>
      <w:szCs w:val="28"/>
    </w:rPr>
  </w:style>
  <w:style w:type="character" w:customStyle="1" w:styleId="50">
    <w:name w:val="标题 5 字符"/>
    <w:basedOn w:val="a0"/>
    <w:link w:val="5"/>
    <w:uiPriority w:val="26"/>
    <w:semiHidden/>
    <w:rsid w:val="0084628E"/>
    <w:rPr>
      <w:rFonts w:cstheme="majorBidi"/>
      <w:color w:val="0F4761" w:themeColor="accent1" w:themeShade="BF"/>
      <w:szCs w:val="24"/>
    </w:rPr>
  </w:style>
  <w:style w:type="character" w:customStyle="1" w:styleId="60">
    <w:name w:val="标题 6 字符"/>
    <w:basedOn w:val="a0"/>
    <w:link w:val="6"/>
    <w:uiPriority w:val="9"/>
    <w:semiHidden/>
    <w:rsid w:val="0043673B"/>
    <w:rPr>
      <w:rFonts w:cstheme="majorBidi"/>
      <w:b/>
      <w:bCs/>
      <w:color w:val="0F4761" w:themeColor="accent1" w:themeShade="BF"/>
    </w:rPr>
  </w:style>
  <w:style w:type="character" w:customStyle="1" w:styleId="70">
    <w:name w:val="标题 7 字符"/>
    <w:basedOn w:val="a0"/>
    <w:link w:val="7"/>
    <w:uiPriority w:val="9"/>
    <w:semiHidden/>
    <w:rsid w:val="0043673B"/>
    <w:rPr>
      <w:rFonts w:cstheme="majorBidi"/>
      <w:b/>
      <w:bCs/>
      <w:color w:val="595959" w:themeColor="text1" w:themeTint="A6"/>
    </w:rPr>
  </w:style>
  <w:style w:type="character" w:customStyle="1" w:styleId="80">
    <w:name w:val="标题 8 字符"/>
    <w:basedOn w:val="a0"/>
    <w:link w:val="8"/>
    <w:uiPriority w:val="9"/>
    <w:semiHidden/>
    <w:rsid w:val="0043673B"/>
    <w:rPr>
      <w:rFonts w:cstheme="majorBidi"/>
      <w:color w:val="595959" w:themeColor="text1" w:themeTint="A6"/>
    </w:rPr>
  </w:style>
  <w:style w:type="character" w:customStyle="1" w:styleId="90">
    <w:name w:val="标题 9 字符"/>
    <w:basedOn w:val="a0"/>
    <w:link w:val="9"/>
    <w:uiPriority w:val="9"/>
    <w:semiHidden/>
    <w:rsid w:val="0043673B"/>
    <w:rPr>
      <w:rFonts w:eastAsiaTheme="majorEastAsia" w:cstheme="majorBidi"/>
      <w:color w:val="595959" w:themeColor="text1" w:themeTint="A6"/>
    </w:rPr>
  </w:style>
  <w:style w:type="paragraph" w:styleId="a3">
    <w:name w:val="Title"/>
    <w:next w:val="a"/>
    <w:link w:val="a4"/>
    <w:uiPriority w:val="2"/>
    <w:qFormat/>
    <w:rsid w:val="004069DB"/>
    <w:pPr>
      <w:pageBreakBefore/>
      <w:spacing w:line="360" w:lineRule="auto"/>
      <w:contextualSpacing/>
      <w:jc w:val="center"/>
      <w:outlineLvl w:val="0"/>
    </w:pPr>
    <w:rPr>
      <w:rFonts w:ascii="Calibri" w:eastAsia="黑体" w:hAnsi="Calibri" w:cstheme="majorBidi"/>
      <w:kern w:val="36"/>
      <w:sz w:val="36"/>
      <w:szCs w:val="56"/>
    </w:rPr>
  </w:style>
  <w:style w:type="character" w:customStyle="1" w:styleId="a4">
    <w:name w:val="标题 字符"/>
    <w:basedOn w:val="a0"/>
    <w:link w:val="a3"/>
    <w:uiPriority w:val="2"/>
    <w:rsid w:val="0084628E"/>
    <w:rPr>
      <w:rFonts w:ascii="Calibri" w:eastAsia="黑体" w:hAnsi="Calibri" w:cstheme="majorBidi"/>
      <w:kern w:val="36"/>
      <w:sz w:val="36"/>
      <w:szCs w:val="56"/>
    </w:rPr>
  </w:style>
  <w:style w:type="paragraph" w:styleId="a5">
    <w:name w:val="Subtitle"/>
    <w:next w:val="a"/>
    <w:link w:val="a6"/>
    <w:uiPriority w:val="3"/>
    <w:qFormat/>
    <w:rsid w:val="0043673B"/>
    <w:pPr>
      <w:numPr>
        <w:ilvl w:val="1"/>
      </w:numPr>
      <w:spacing w:line="360" w:lineRule="auto"/>
      <w:jc w:val="center"/>
    </w:pPr>
    <w:rPr>
      <w:rFonts w:ascii="Calibri" w:eastAsia="黑体" w:hAnsi="Calibri" w:cstheme="majorBidi"/>
      <w:kern w:val="32"/>
      <w:sz w:val="32"/>
      <w:szCs w:val="28"/>
    </w:rPr>
  </w:style>
  <w:style w:type="character" w:customStyle="1" w:styleId="a6">
    <w:name w:val="副标题 字符"/>
    <w:basedOn w:val="a0"/>
    <w:link w:val="a5"/>
    <w:uiPriority w:val="3"/>
    <w:rsid w:val="0084628E"/>
    <w:rPr>
      <w:rFonts w:ascii="Calibri" w:eastAsia="黑体" w:hAnsi="Calibri" w:cstheme="majorBidi"/>
      <w:kern w:val="32"/>
      <w:sz w:val="32"/>
      <w:szCs w:val="28"/>
    </w:rPr>
  </w:style>
  <w:style w:type="paragraph" w:styleId="a7">
    <w:name w:val="Quote"/>
    <w:basedOn w:val="a"/>
    <w:next w:val="a"/>
    <w:link w:val="a8"/>
    <w:uiPriority w:val="39"/>
    <w:unhideWhenUsed/>
    <w:qFormat/>
    <w:rsid w:val="0043673B"/>
    <w:pPr>
      <w:spacing w:before="160" w:after="160"/>
      <w:jc w:val="center"/>
    </w:pPr>
    <w:rPr>
      <w:i/>
      <w:iCs/>
      <w:color w:val="404040" w:themeColor="text1" w:themeTint="BF"/>
    </w:rPr>
  </w:style>
  <w:style w:type="character" w:customStyle="1" w:styleId="a8">
    <w:name w:val="引用 字符"/>
    <w:basedOn w:val="a0"/>
    <w:link w:val="a7"/>
    <w:uiPriority w:val="39"/>
    <w:rsid w:val="0084628E"/>
    <w:rPr>
      <w:rFonts w:ascii="Calibri" w:eastAsia="宋体" w:hAnsi="Calibri"/>
      <w:i/>
      <w:iCs/>
      <w:color w:val="404040" w:themeColor="text1" w:themeTint="BF"/>
      <w:sz w:val="24"/>
    </w:rPr>
  </w:style>
  <w:style w:type="paragraph" w:styleId="a9">
    <w:name w:val="List Paragraph"/>
    <w:basedOn w:val="a"/>
    <w:uiPriority w:val="44"/>
    <w:unhideWhenUsed/>
    <w:qFormat/>
    <w:rsid w:val="0043673B"/>
    <w:pPr>
      <w:ind w:left="720"/>
      <w:contextualSpacing/>
    </w:pPr>
  </w:style>
  <w:style w:type="character" w:styleId="aa">
    <w:name w:val="Intense Emphasis"/>
    <w:basedOn w:val="a0"/>
    <w:uiPriority w:val="38"/>
    <w:unhideWhenUsed/>
    <w:qFormat/>
    <w:rsid w:val="0043673B"/>
    <w:rPr>
      <w:i/>
      <w:iCs/>
      <w:color w:val="0F4761" w:themeColor="accent1" w:themeShade="BF"/>
    </w:rPr>
  </w:style>
  <w:style w:type="paragraph" w:styleId="ab">
    <w:name w:val="Intense Quote"/>
    <w:basedOn w:val="a"/>
    <w:next w:val="a"/>
    <w:link w:val="ac"/>
    <w:uiPriority w:val="40"/>
    <w:unhideWhenUsed/>
    <w:qFormat/>
    <w:rsid w:val="00436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40"/>
    <w:rsid w:val="0084628E"/>
    <w:rPr>
      <w:rFonts w:ascii="Calibri" w:eastAsia="宋体" w:hAnsi="Calibri"/>
      <w:i/>
      <w:iCs/>
      <w:color w:val="0F4761" w:themeColor="accent1" w:themeShade="BF"/>
      <w:sz w:val="24"/>
    </w:rPr>
  </w:style>
  <w:style w:type="character" w:styleId="ad">
    <w:name w:val="Intense Reference"/>
    <w:basedOn w:val="a0"/>
    <w:uiPriority w:val="42"/>
    <w:unhideWhenUsed/>
    <w:qFormat/>
    <w:rsid w:val="0043673B"/>
    <w:rPr>
      <w:b/>
      <w:bCs/>
      <w:smallCaps/>
      <w:color w:val="0F4761" w:themeColor="accent1" w:themeShade="BF"/>
      <w:spacing w:val="5"/>
    </w:rPr>
  </w:style>
  <w:style w:type="character" w:styleId="ae">
    <w:name w:val="Emphasis"/>
    <w:basedOn w:val="a0"/>
    <w:uiPriority w:val="37"/>
    <w:unhideWhenUsed/>
    <w:qFormat/>
    <w:rsid w:val="0043673B"/>
    <w:rPr>
      <w:i/>
      <w:iCs/>
    </w:rPr>
  </w:style>
  <w:style w:type="character" w:styleId="af">
    <w:name w:val="Strong"/>
    <w:basedOn w:val="a0"/>
    <w:uiPriority w:val="22"/>
    <w:qFormat/>
    <w:rsid w:val="0043673B"/>
    <w:rPr>
      <w:rFonts w:eastAsia="黑体"/>
      <w:b/>
      <w:bCs/>
    </w:rPr>
  </w:style>
  <w:style w:type="paragraph" w:customStyle="1" w:styleId="af0">
    <w:name w:val="顶格正文"/>
    <w:basedOn w:val="a"/>
    <w:uiPriority w:val="9"/>
    <w:qFormat/>
    <w:rsid w:val="0043673B"/>
    <w:pPr>
      <w:ind w:firstLineChars="0" w:firstLine="0"/>
    </w:pPr>
  </w:style>
  <w:style w:type="table" w:styleId="af1">
    <w:name w:val="Table Grid"/>
    <w:basedOn w:val="a1"/>
    <w:uiPriority w:val="39"/>
    <w:rsid w:val="00036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link w:val="af3"/>
    <w:uiPriority w:val="35"/>
    <w:unhideWhenUsed/>
    <w:qFormat/>
    <w:rsid w:val="007A1D9F"/>
    <w:rPr>
      <w:kern w:val="0"/>
      <w:sz w:val="22"/>
    </w:rPr>
  </w:style>
  <w:style w:type="character" w:customStyle="1" w:styleId="af3">
    <w:name w:val="无间隔 字符"/>
    <w:basedOn w:val="a0"/>
    <w:link w:val="af2"/>
    <w:uiPriority w:val="35"/>
    <w:rsid w:val="0084628E"/>
    <w:rPr>
      <w:kern w:val="0"/>
      <w:sz w:val="22"/>
    </w:rPr>
  </w:style>
  <w:style w:type="paragraph" w:customStyle="1" w:styleId="af4">
    <w:name w:val="首页"/>
    <w:qFormat/>
    <w:rsid w:val="007D68ED"/>
    <w:pPr>
      <w:adjustRightInd w:val="0"/>
      <w:snapToGrid w:val="0"/>
      <w:jc w:val="center"/>
    </w:pPr>
    <w:rPr>
      <w:rFonts w:ascii="Calibri" w:eastAsia="黑体" w:hAnsi="Calibri" w:cstheme="majorBidi"/>
      <w:kern w:val="24"/>
      <w:sz w:val="24"/>
      <w:szCs w:val="56"/>
    </w:rPr>
  </w:style>
  <w:style w:type="paragraph" w:styleId="af5">
    <w:name w:val="header"/>
    <w:basedOn w:val="a"/>
    <w:link w:val="af6"/>
    <w:uiPriority w:val="99"/>
    <w:unhideWhenUsed/>
    <w:rsid w:val="00356A82"/>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84628E"/>
    <w:rPr>
      <w:rFonts w:ascii="Calibri" w:eastAsia="宋体" w:hAnsi="Calibri"/>
      <w:sz w:val="18"/>
      <w:szCs w:val="18"/>
    </w:rPr>
  </w:style>
  <w:style w:type="paragraph" w:styleId="af7">
    <w:name w:val="footer"/>
    <w:basedOn w:val="a"/>
    <w:link w:val="af8"/>
    <w:uiPriority w:val="99"/>
    <w:unhideWhenUsed/>
    <w:rsid w:val="00356A82"/>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84628E"/>
    <w:rPr>
      <w:rFonts w:ascii="Calibri" w:eastAsia="宋体" w:hAnsi="Calibri"/>
      <w:sz w:val="18"/>
      <w:szCs w:val="18"/>
    </w:rPr>
  </w:style>
  <w:style w:type="paragraph" w:styleId="TOC">
    <w:name w:val="TOC Heading"/>
    <w:basedOn w:val="1"/>
    <w:next w:val="a"/>
    <w:uiPriority w:val="49"/>
    <w:unhideWhenUsed/>
    <w:qFormat/>
    <w:rsid w:val="00356A82"/>
    <w:pPr>
      <w:pageBreakBefore w:val="0"/>
      <w:numPr>
        <w:numId w:val="0"/>
      </w:numPr>
      <w:spacing w:before="240" w:afterLines="0" w:after="0" w:line="259" w:lineRule="auto"/>
      <w:jc w:val="left"/>
      <w:outlineLvl w:val="9"/>
    </w:pPr>
    <w:rPr>
      <w:rFonts w:asciiTheme="majorHAnsi" w:eastAsiaTheme="majorEastAsia" w:hAnsiTheme="majorHAnsi"/>
      <w:color w:val="0F4761" w:themeColor="accent1" w:themeShade="BF"/>
      <w:kern w:val="0"/>
      <w:szCs w:val="32"/>
    </w:rPr>
  </w:style>
  <w:style w:type="paragraph" w:styleId="TOC1">
    <w:name w:val="toc 1"/>
    <w:basedOn w:val="a"/>
    <w:next w:val="a"/>
    <w:autoRedefine/>
    <w:uiPriority w:val="39"/>
    <w:unhideWhenUsed/>
    <w:rsid w:val="00934967"/>
    <w:rPr>
      <w:sz w:val="28"/>
    </w:rPr>
  </w:style>
  <w:style w:type="paragraph" w:styleId="TOC2">
    <w:name w:val="toc 2"/>
    <w:basedOn w:val="a"/>
    <w:next w:val="a"/>
    <w:autoRedefine/>
    <w:uiPriority w:val="39"/>
    <w:unhideWhenUsed/>
    <w:rsid w:val="00356A82"/>
    <w:pPr>
      <w:ind w:leftChars="200" w:left="420"/>
    </w:pPr>
  </w:style>
  <w:style w:type="paragraph" w:styleId="TOC3">
    <w:name w:val="toc 3"/>
    <w:basedOn w:val="a"/>
    <w:next w:val="a"/>
    <w:autoRedefine/>
    <w:uiPriority w:val="39"/>
    <w:unhideWhenUsed/>
    <w:rsid w:val="004069DB"/>
    <w:pPr>
      <w:ind w:leftChars="400" w:left="840"/>
    </w:pPr>
    <w:rPr>
      <w:rFonts w:eastAsia="楷体"/>
    </w:rPr>
  </w:style>
  <w:style w:type="character" w:styleId="af9">
    <w:name w:val="Hyperlink"/>
    <w:basedOn w:val="a0"/>
    <w:uiPriority w:val="99"/>
    <w:unhideWhenUsed/>
    <w:rsid w:val="00356A82"/>
    <w:rPr>
      <w:color w:val="467886" w:themeColor="hyperlink"/>
      <w:u w:val="single"/>
    </w:rPr>
  </w:style>
  <w:style w:type="paragraph" w:customStyle="1" w:styleId="afa">
    <w:name w:val="图"/>
    <w:next w:val="afb"/>
    <w:link w:val="afc"/>
    <w:uiPriority w:val="11"/>
    <w:qFormat/>
    <w:rsid w:val="00DD32D1"/>
    <w:pPr>
      <w:keepNext/>
      <w:jc w:val="center"/>
    </w:pPr>
    <w:rPr>
      <w:rFonts w:ascii="Calibri" w:eastAsia="宋体" w:hAnsi="Calibri"/>
    </w:rPr>
  </w:style>
  <w:style w:type="character" w:customStyle="1" w:styleId="afc">
    <w:name w:val="图 字符"/>
    <w:basedOn w:val="a0"/>
    <w:link w:val="afa"/>
    <w:uiPriority w:val="11"/>
    <w:rsid w:val="0084628E"/>
    <w:rPr>
      <w:rFonts w:ascii="Calibri" w:eastAsia="宋体" w:hAnsi="Calibri"/>
    </w:rPr>
  </w:style>
  <w:style w:type="paragraph" w:customStyle="1" w:styleId="afb">
    <w:name w:val="图题"/>
    <w:next w:val="a"/>
    <w:link w:val="afd"/>
    <w:uiPriority w:val="12"/>
    <w:qFormat/>
    <w:rsid w:val="00DD32D1"/>
    <w:pPr>
      <w:jc w:val="center"/>
    </w:pPr>
    <w:rPr>
      <w:rFonts w:ascii="Calibri" w:eastAsia="黑体" w:hAnsi="Calibri"/>
    </w:rPr>
  </w:style>
  <w:style w:type="character" w:customStyle="1" w:styleId="afd">
    <w:name w:val="图题 字符"/>
    <w:basedOn w:val="a0"/>
    <w:link w:val="afb"/>
    <w:uiPriority w:val="12"/>
    <w:rsid w:val="0084628E"/>
    <w:rPr>
      <w:rFonts w:ascii="Calibri" w:eastAsia="黑体" w:hAnsi="Calibri"/>
    </w:rPr>
  </w:style>
  <w:style w:type="paragraph" w:customStyle="1" w:styleId="afe">
    <w:name w:val="表"/>
    <w:next w:val="a"/>
    <w:link w:val="aff"/>
    <w:uiPriority w:val="14"/>
    <w:qFormat/>
    <w:rsid w:val="00DD32D1"/>
    <w:pPr>
      <w:jc w:val="center"/>
    </w:pPr>
    <w:rPr>
      <w:rFonts w:ascii="Calibri" w:eastAsia="宋体" w:hAnsi="Calibri"/>
    </w:rPr>
  </w:style>
  <w:style w:type="character" w:customStyle="1" w:styleId="aff">
    <w:name w:val="表 字符"/>
    <w:basedOn w:val="a0"/>
    <w:link w:val="afe"/>
    <w:uiPriority w:val="14"/>
    <w:rsid w:val="0084628E"/>
    <w:rPr>
      <w:rFonts w:ascii="Calibri" w:eastAsia="宋体" w:hAnsi="Calibri"/>
    </w:rPr>
  </w:style>
  <w:style w:type="paragraph" w:customStyle="1" w:styleId="aff0">
    <w:name w:val="表题"/>
    <w:next w:val="afe"/>
    <w:link w:val="aff1"/>
    <w:uiPriority w:val="13"/>
    <w:qFormat/>
    <w:rsid w:val="00DD32D1"/>
    <w:pPr>
      <w:keepNext/>
      <w:jc w:val="center"/>
    </w:pPr>
    <w:rPr>
      <w:rFonts w:ascii="Calibri" w:eastAsia="黑体" w:hAnsi="Calibri"/>
    </w:rPr>
  </w:style>
  <w:style w:type="character" w:customStyle="1" w:styleId="aff1">
    <w:name w:val="表题 字符"/>
    <w:basedOn w:val="a0"/>
    <w:link w:val="aff0"/>
    <w:uiPriority w:val="13"/>
    <w:rsid w:val="0084628E"/>
    <w:rPr>
      <w:rFonts w:ascii="Calibri" w:eastAsia="黑体" w:hAnsi="Calibri"/>
    </w:rPr>
  </w:style>
  <w:style w:type="paragraph" w:styleId="aff2">
    <w:name w:val="caption"/>
    <w:basedOn w:val="a"/>
    <w:next w:val="a"/>
    <w:uiPriority w:val="45"/>
    <w:unhideWhenUsed/>
    <w:qFormat/>
    <w:rsid w:val="00DD32D1"/>
    <w:rPr>
      <w:rFonts w:asciiTheme="majorHAnsi" w:eastAsia="黑体" w:hAnsiTheme="majorHAnsi" w:cstheme="majorBidi"/>
      <w:sz w:val="20"/>
      <w:szCs w:val="20"/>
    </w:rPr>
  </w:style>
  <w:style w:type="paragraph" w:customStyle="1" w:styleId="aff3">
    <w:name w:val="前言标题（不计入目录）"/>
    <w:next w:val="a"/>
    <w:uiPriority w:val="1"/>
    <w:qFormat/>
    <w:rsid w:val="004069DB"/>
    <w:pPr>
      <w:keepLines/>
      <w:pageBreakBefore/>
      <w:spacing w:line="360" w:lineRule="auto"/>
      <w:jc w:val="center"/>
    </w:pPr>
    <w:rPr>
      <w:rFonts w:ascii="Calibri" w:eastAsia="黑体" w:hAnsi="Calibri" w:cstheme="majorBidi"/>
      <w:kern w:val="36"/>
      <w:sz w:val="36"/>
      <w:szCs w:val="56"/>
    </w:rPr>
  </w:style>
  <w:style w:type="paragraph" w:styleId="aff4">
    <w:name w:val="Normal (Web)"/>
    <w:basedOn w:val="a"/>
    <w:uiPriority w:val="99"/>
    <w:semiHidden/>
    <w:unhideWhenUsed/>
    <w:rsid w:val="006447ED"/>
    <w:rPr>
      <w:rFonts w:ascii="Times New Roman" w:hAnsi="Times New Roman" w:cs="Times New Roman"/>
      <w:sz w:val="24"/>
      <w:szCs w:val="24"/>
    </w:rPr>
  </w:style>
  <w:style w:type="character" w:styleId="aff5">
    <w:name w:val="Unresolved Mention"/>
    <w:basedOn w:val="a0"/>
    <w:uiPriority w:val="99"/>
    <w:semiHidden/>
    <w:unhideWhenUsed/>
    <w:rsid w:val="00F56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chive.ics.uci.edu/dataset/17/breast+cancer+wisconsin+diagnostic" TargetMode="External"/><Relationship Id="rId22" Type="http://schemas.openxmlformats.org/officeDocument/2006/relationships/image" Target="media/image8.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NB\Documents\&#33258;&#23450;&#20041;%20Office%20&#27169;&#26495;\word&#27169;&#26495;_Rozen_2025.4.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35CB2-A193-424E-82ED-305F23C55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word模板_Rozen_2025.4.3.dotx</Template>
  <TotalTime>9</TotalTime>
  <Pages>15</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Rozen_</dc:creator>
  <cp:keywords/>
  <dc:description/>
  <cp:lastModifiedBy>Chris Green</cp:lastModifiedBy>
  <cp:revision>2</cp:revision>
  <dcterms:created xsi:type="dcterms:W3CDTF">2026-03-06T06:46:00Z</dcterms:created>
  <dcterms:modified xsi:type="dcterms:W3CDTF">2026-03-06T06:46:00Z</dcterms:modified>
</cp:coreProperties>
</file>