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88BA1" w14:textId="77777777" w:rsidR="00676087" w:rsidRPr="00937F4C" w:rsidRDefault="004168C3">
      <w:r>
        <w:t xml:space="preserve">7. </w:t>
      </w:r>
      <w:r w:rsidR="008C3380">
        <w:t>Zarządzanie</w:t>
      </w:r>
      <w:r>
        <w:t xml:space="preserve"> ryzykiem</w:t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8C3380" w14:paraId="086C460E" w14:textId="77777777" w:rsidTr="00BF1DBD">
        <w:tc>
          <w:tcPr>
            <w:tcW w:w="2050" w:type="dxa"/>
            <w:shd w:val="clear" w:color="auto" w:fill="833C0B" w:themeFill="accent2" w:themeFillShade="80"/>
          </w:tcPr>
          <w:p w14:paraId="00D1859F" w14:textId="77777777" w:rsidR="008C3380" w:rsidRDefault="008C3380">
            <w:r>
              <w:t>Ryzyko</w:t>
            </w:r>
          </w:p>
        </w:tc>
        <w:tc>
          <w:tcPr>
            <w:tcW w:w="1911" w:type="dxa"/>
            <w:shd w:val="clear" w:color="auto" w:fill="C45911" w:themeFill="accent2" w:themeFillShade="BF"/>
          </w:tcPr>
          <w:p w14:paraId="00FFC7FB" w14:textId="77777777" w:rsidR="008C3380" w:rsidRDefault="008C3380">
            <w:r>
              <w:t xml:space="preserve">Stopień zagrożenia dla projektu </w:t>
            </w:r>
          </w:p>
        </w:tc>
        <w:tc>
          <w:tcPr>
            <w:tcW w:w="1988" w:type="dxa"/>
            <w:shd w:val="clear" w:color="auto" w:fill="F4B083" w:themeFill="accent2" w:themeFillTint="99"/>
          </w:tcPr>
          <w:p w14:paraId="6FA7A9E5" w14:textId="77777777" w:rsidR="008C3380" w:rsidRDefault="008C3380">
            <w:r>
              <w:t>Szansa na wystąpienie</w:t>
            </w:r>
          </w:p>
        </w:tc>
        <w:tc>
          <w:tcPr>
            <w:tcW w:w="4111" w:type="dxa"/>
            <w:shd w:val="clear" w:color="auto" w:fill="F7CAAC" w:themeFill="accent2" w:themeFillTint="66"/>
          </w:tcPr>
          <w:p w14:paraId="0E2DA6FF" w14:textId="77777777" w:rsidR="008C3380" w:rsidRDefault="008C3380">
            <w:r>
              <w:t>Środki zaradcze</w:t>
            </w:r>
          </w:p>
        </w:tc>
      </w:tr>
      <w:tr w:rsidR="008C3380" w14:paraId="5B73A37B" w14:textId="77777777" w:rsidTr="00BF1DBD">
        <w:tc>
          <w:tcPr>
            <w:tcW w:w="2050" w:type="dxa"/>
            <w:shd w:val="clear" w:color="auto" w:fill="833C0B" w:themeFill="accent2" w:themeFillShade="80"/>
          </w:tcPr>
          <w:p w14:paraId="06ECDB8F" w14:textId="42BDAF70" w:rsidR="008C3380" w:rsidRDefault="003A381B">
            <w:r>
              <w:t>Drugi</w:t>
            </w:r>
            <w:r w:rsidR="008C3380">
              <w:t xml:space="preserve"> projekt realizowany na większą skalę</w:t>
            </w:r>
          </w:p>
        </w:tc>
        <w:tc>
          <w:tcPr>
            <w:tcW w:w="1911" w:type="dxa"/>
            <w:shd w:val="clear" w:color="auto" w:fill="FF0000"/>
          </w:tcPr>
          <w:p w14:paraId="47AFA9AE" w14:textId="77777777" w:rsidR="008C3380" w:rsidRDefault="008C3380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390D62E9" w14:textId="77777777" w:rsidR="008C3380" w:rsidRDefault="008C3380">
            <w:r>
              <w:t>Duże</w:t>
            </w:r>
          </w:p>
        </w:tc>
        <w:tc>
          <w:tcPr>
            <w:tcW w:w="4111" w:type="dxa"/>
            <w:shd w:val="clear" w:color="auto" w:fill="F4B083" w:themeFill="accent2" w:themeFillTint="99"/>
          </w:tcPr>
          <w:p w14:paraId="5198514C" w14:textId="77777777" w:rsidR="008C3380" w:rsidRDefault="008C3380">
            <w:r>
              <w:t>W razie wątpliwości o postępowaniu projektu, jego dalszych planach, po próbie samodzielnego rozwiązania problemu zgłaszamy problem prof. El Freyowi jako konsultantowi.</w:t>
            </w:r>
            <w:r w:rsidR="00EF6F30">
              <w:t xml:space="preserve"> Wskazówki doświadczonego programisty powinny pomóc.</w:t>
            </w:r>
          </w:p>
        </w:tc>
      </w:tr>
      <w:tr w:rsidR="008C3380" w14:paraId="38A0E72C" w14:textId="77777777" w:rsidTr="00A74D77">
        <w:tc>
          <w:tcPr>
            <w:tcW w:w="2050" w:type="dxa"/>
            <w:shd w:val="clear" w:color="auto" w:fill="833C0B" w:themeFill="accent2" w:themeFillShade="80"/>
          </w:tcPr>
          <w:p w14:paraId="7E537B79" w14:textId="2ECF97A9" w:rsidR="008C3380" w:rsidRDefault="00A74D77">
            <w:r>
              <w:t>Mało znane technologie – pierwsza mobilna aplikacja</w:t>
            </w:r>
          </w:p>
        </w:tc>
        <w:tc>
          <w:tcPr>
            <w:tcW w:w="1911" w:type="dxa"/>
            <w:shd w:val="clear" w:color="auto" w:fill="FF0000"/>
          </w:tcPr>
          <w:p w14:paraId="63B4D055" w14:textId="217BA7CC" w:rsidR="008C3380" w:rsidRDefault="00A74D77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2AA944FE" w14:textId="52B9C241" w:rsidR="008C3380" w:rsidRDefault="00A74D77">
            <w:r>
              <w:t>Duże</w:t>
            </w:r>
          </w:p>
        </w:tc>
        <w:tc>
          <w:tcPr>
            <w:tcW w:w="4111" w:type="dxa"/>
            <w:shd w:val="clear" w:color="auto" w:fill="F4B083" w:themeFill="accent2" w:themeFillTint="99"/>
          </w:tcPr>
          <w:p w14:paraId="3AC87E45" w14:textId="6A17C420" w:rsidR="008C3380" w:rsidRDefault="00A74D77">
            <w:r>
              <w:t>Osoby wyznaczone mają lżejszą pracę, aby lepiej się przygotować do trudnych tematów dla grupy.</w:t>
            </w:r>
          </w:p>
        </w:tc>
      </w:tr>
      <w:tr w:rsidR="008C3380" w14:paraId="5585C72C" w14:textId="77777777" w:rsidTr="00A74D77">
        <w:tc>
          <w:tcPr>
            <w:tcW w:w="2050" w:type="dxa"/>
            <w:shd w:val="clear" w:color="auto" w:fill="833C0B" w:themeFill="accent2" w:themeFillShade="80"/>
          </w:tcPr>
          <w:p w14:paraId="0FD14F1D" w14:textId="7E16CD48" w:rsidR="008C3380" w:rsidRDefault="00A74D77">
            <w:r>
              <w:t>Brak czasu na projekt z powodu zajęc na uczelni</w:t>
            </w:r>
          </w:p>
        </w:tc>
        <w:tc>
          <w:tcPr>
            <w:tcW w:w="1911" w:type="dxa"/>
            <w:shd w:val="clear" w:color="auto" w:fill="C45911" w:themeFill="accent2" w:themeFillShade="BF"/>
          </w:tcPr>
          <w:p w14:paraId="6BD4D3FD" w14:textId="3C819E28" w:rsidR="008C3380" w:rsidRDefault="00A74D77">
            <w:r>
              <w:t>Wysoki</w:t>
            </w:r>
          </w:p>
        </w:tc>
        <w:tc>
          <w:tcPr>
            <w:tcW w:w="1988" w:type="dxa"/>
            <w:shd w:val="clear" w:color="auto" w:fill="F4B083" w:themeFill="accent2" w:themeFillTint="99"/>
          </w:tcPr>
          <w:p w14:paraId="5ED5838D" w14:textId="7FA15FE9" w:rsidR="008C3380" w:rsidRDefault="00A74D77">
            <w:r>
              <w:t>Średnie</w:t>
            </w:r>
          </w:p>
        </w:tc>
        <w:tc>
          <w:tcPr>
            <w:tcW w:w="4111" w:type="dxa"/>
            <w:shd w:val="clear" w:color="auto" w:fill="F4B083" w:themeFill="accent2" w:themeFillTint="99"/>
          </w:tcPr>
          <w:p w14:paraId="40248EC4" w14:textId="3011C789" w:rsidR="008C3380" w:rsidRDefault="00A74D77">
            <w:r>
              <w:t>Systematyczna praca, i pomoc w zespole</w:t>
            </w:r>
          </w:p>
        </w:tc>
      </w:tr>
      <w:tr w:rsidR="008C3380" w14:paraId="20D14504" w14:textId="77777777" w:rsidTr="00BF1DBD">
        <w:tc>
          <w:tcPr>
            <w:tcW w:w="2050" w:type="dxa"/>
            <w:shd w:val="clear" w:color="auto" w:fill="833C0B" w:themeFill="accent2" w:themeFillShade="80"/>
          </w:tcPr>
          <w:p w14:paraId="0836D840" w14:textId="77777777" w:rsidR="008C3380" w:rsidRDefault="008C3380"/>
        </w:tc>
        <w:tc>
          <w:tcPr>
            <w:tcW w:w="1911" w:type="dxa"/>
            <w:shd w:val="clear" w:color="auto" w:fill="C45911" w:themeFill="accent2" w:themeFillShade="BF"/>
          </w:tcPr>
          <w:p w14:paraId="3B12CCFE" w14:textId="77777777" w:rsidR="008C3380" w:rsidRDefault="008C3380"/>
        </w:tc>
        <w:tc>
          <w:tcPr>
            <w:tcW w:w="1988" w:type="dxa"/>
            <w:shd w:val="clear" w:color="auto" w:fill="F4B083" w:themeFill="accent2" w:themeFillTint="99"/>
          </w:tcPr>
          <w:p w14:paraId="5B4EF986" w14:textId="77777777" w:rsidR="008C3380" w:rsidRDefault="008C3380"/>
        </w:tc>
        <w:tc>
          <w:tcPr>
            <w:tcW w:w="4111" w:type="dxa"/>
            <w:shd w:val="clear" w:color="auto" w:fill="F4B083" w:themeFill="accent2" w:themeFillTint="99"/>
          </w:tcPr>
          <w:p w14:paraId="7FC76DEE" w14:textId="77777777" w:rsidR="008C3380" w:rsidRDefault="008C3380"/>
        </w:tc>
      </w:tr>
      <w:tr w:rsidR="008C3380" w14:paraId="3225FD13" w14:textId="77777777" w:rsidTr="00BF1DBD">
        <w:tc>
          <w:tcPr>
            <w:tcW w:w="2050" w:type="dxa"/>
            <w:shd w:val="clear" w:color="auto" w:fill="833C0B" w:themeFill="accent2" w:themeFillShade="80"/>
          </w:tcPr>
          <w:p w14:paraId="1751602E" w14:textId="77777777" w:rsidR="008C3380" w:rsidRDefault="008C3380"/>
        </w:tc>
        <w:tc>
          <w:tcPr>
            <w:tcW w:w="1911" w:type="dxa"/>
            <w:shd w:val="clear" w:color="auto" w:fill="C45911" w:themeFill="accent2" w:themeFillShade="BF"/>
          </w:tcPr>
          <w:p w14:paraId="27E38141" w14:textId="77777777" w:rsidR="008C3380" w:rsidRDefault="008C3380"/>
        </w:tc>
        <w:tc>
          <w:tcPr>
            <w:tcW w:w="1988" w:type="dxa"/>
            <w:shd w:val="clear" w:color="auto" w:fill="F4B083" w:themeFill="accent2" w:themeFillTint="99"/>
          </w:tcPr>
          <w:p w14:paraId="5DE26B76" w14:textId="77777777" w:rsidR="008C3380" w:rsidRDefault="008C3380"/>
        </w:tc>
        <w:tc>
          <w:tcPr>
            <w:tcW w:w="4111" w:type="dxa"/>
            <w:shd w:val="clear" w:color="auto" w:fill="F4B083" w:themeFill="accent2" w:themeFillTint="99"/>
          </w:tcPr>
          <w:p w14:paraId="52416755" w14:textId="77777777" w:rsidR="008C3380" w:rsidRDefault="008C3380"/>
        </w:tc>
      </w:tr>
    </w:tbl>
    <w:p w14:paraId="766A8988" w14:textId="77777777" w:rsidR="00676087" w:rsidRDefault="00676087"/>
    <w:p w14:paraId="702B191E" w14:textId="77777777" w:rsidR="007F6E0D" w:rsidRDefault="007F6E0D">
      <w:r>
        <w:t>Analiza SWOT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3B7E90" w14:paraId="1A12E3BC" w14:textId="77777777" w:rsidTr="00BD3C11">
        <w:trPr>
          <w:trHeight w:val="1383"/>
        </w:trPr>
        <w:tc>
          <w:tcPr>
            <w:tcW w:w="3014" w:type="dxa"/>
            <w:shd w:val="clear" w:color="auto" w:fill="BF8F00" w:themeFill="accent4" w:themeFillShade="BF"/>
          </w:tcPr>
          <w:p w14:paraId="406F97B3" w14:textId="77777777" w:rsidR="003B7E90" w:rsidRPr="00BD3C11" w:rsidRDefault="00BD3C11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538135" w:themeFill="accent6" w:themeFillShade="BF"/>
          </w:tcPr>
          <w:p w14:paraId="141B74FD" w14:textId="77777777"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7C63C1E8" w14:textId="77777777"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Negatywne</w:t>
            </w:r>
          </w:p>
        </w:tc>
      </w:tr>
      <w:tr w:rsidR="003B7E90" w14:paraId="3BEAB55B" w14:textId="77777777" w:rsidTr="00BD3C11">
        <w:trPr>
          <w:trHeight w:val="1929"/>
        </w:trPr>
        <w:tc>
          <w:tcPr>
            <w:tcW w:w="3014" w:type="dxa"/>
            <w:shd w:val="clear" w:color="auto" w:fill="BF8F00" w:themeFill="accent4" w:themeFillShade="BF"/>
          </w:tcPr>
          <w:p w14:paraId="61B75FEA" w14:textId="77777777"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Wewnętrzne</w:t>
            </w:r>
          </w:p>
          <w:p w14:paraId="52E76BD3" w14:textId="77777777" w:rsidR="00BD3C11" w:rsidRPr="00BD3C11" w:rsidRDefault="00BD3C11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538135" w:themeFill="accent6" w:themeFillShade="BF"/>
          </w:tcPr>
          <w:p w14:paraId="5A1CD634" w14:textId="77777777" w:rsidR="00BD3C11" w:rsidRDefault="00BD3C11">
            <w:pPr>
              <w:rPr>
                <w:sz w:val="24"/>
                <w:szCs w:val="24"/>
              </w:rPr>
            </w:pPr>
            <w:r w:rsidRPr="00BD3C11">
              <w:rPr>
                <w:sz w:val="24"/>
                <w:szCs w:val="24"/>
              </w:rPr>
              <w:t>- temat wybrany przez wszystkich</w:t>
            </w:r>
          </w:p>
          <w:p w14:paraId="11932A5C" w14:textId="3D164694" w:rsidR="003A381B" w:rsidRDefault="00272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A381B">
              <w:rPr>
                <w:sz w:val="24"/>
                <w:szCs w:val="24"/>
              </w:rPr>
              <w:t xml:space="preserve"> grupa już zrobiła jeden projekt</w:t>
            </w:r>
          </w:p>
          <w:p w14:paraId="1A9E6B1E" w14:textId="1EA22EAF" w:rsidR="003A381B" w:rsidRPr="00BD3C11" w:rsidRDefault="003A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znamy swoje wady i zalety</w:t>
            </w:r>
          </w:p>
          <w:p w14:paraId="392094E5" w14:textId="77777777" w:rsidR="00BD3C11" w:rsidRPr="00BD3C11" w:rsidRDefault="00BD3C11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  <w:shd w:val="clear" w:color="auto" w:fill="FF0000"/>
          </w:tcPr>
          <w:p w14:paraId="31FCF46D" w14:textId="77777777" w:rsidR="003B7E90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małe doświadczenie</w:t>
            </w:r>
          </w:p>
          <w:p w14:paraId="5039CE44" w14:textId="77777777" w:rsidR="00BD3C11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braki w wiedzy</w:t>
            </w:r>
          </w:p>
          <w:p w14:paraId="5F42E19F" w14:textId="77777777" w:rsidR="00BD3C11" w:rsidRDefault="00272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A381B">
              <w:rPr>
                <w:sz w:val="24"/>
                <w:szCs w:val="24"/>
              </w:rPr>
              <w:t xml:space="preserve"> nowe technologie, nieznane członkom grupy.</w:t>
            </w:r>
          </w:p>
          <w:p w14:paraId="54AAEA48" w14:textId="0117A935" w:rsidR="003A381B" w:rsidRPr="00BD3C11" w:rsidRDefault="003A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niska motywacja do pracy</w:t>
            </w:r>
          </w:p>
        </w:tc>
      </w:tr>
      <w:tr w:rsidR="003B7E90" w14:paraId="617887A5" w14:textId="77777777" w:rsidTr="00BD3C11">
        <w:trPr>
          <w:trHeight w:val="2111"/>
        </w:trPr>
        <w:tc>
          <w:tcPr>
            <w:tcW w:w="3014" w:type="dxa"/>
            <w:shd w:val="clear" w:color="auto" w:fill="BF8F00" w:themeFill="accent4" w:themeFillShade="BF"/>
          </w:tcPr>
          <w:p w14:paraId="363C3ECC" w14:textId="77777777"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Zewnętrzne</w:t>
            </w:r>
            <w:r w:rsidR="00BD3C11" w:rsidRPr="00BD3C11">
              <w:rPr>
                <w:sz w:val="36"/>
                <w:szCs w:val="36"/>
              </w:rPr>
              <w:br/>
              <w:t>(cechy otoczenia</w:t>
            </w:r>
            <w:r w:rsidR="00BD3C11">
              <w:rPr>
                <w:sz w:val="36"/>
                <w:szCs w:val="36"/>
              </w:rPr>
              <w:t>)</w:t>
            </w:r>
          </w:p>
        </w:tc>
        <w:tc>
          <w:tcPr>
            <w:tcW w:w="3014" w:type="dxa"/>
            <w:shd w:val="clear" w:color="auto" w:fill="538135" w:themeFill="accent6" w:themeFillShade="BF"/>
          </w:tcPr>
          <w:p w14:paraId="4041F0AD" w14:textId="77777777" w:rsidR="003B7E90" w:rsidRPr="00BD3C11" w:rsidRDefault="00BD3C11">
            <w:pPr>
              <w:rPr>
                <w:sz w:val="24"/>
                <w:szCs w:val="24"/>
              </w:rPr>
            </w:pPr>
            <w:r w:rsidRPr="00BD3C1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BD3C11">
              <w:rPr>
                <w:sz w:val="24"/>
                <w:szCs w:val="24"/>
              </w:rPr>
              <w:t>dobry prowadzący</w:t>
            </w:r>
          </w:p>
          <w:p w14:paraId="3CBAEB26" w14:textId="77777777" w:rsidR="00BD3C11" w:rsidRDefault="00BD3C11">
            <w:pPr>
              <w:rPr>
                <w:sz w:val="24"/>
                <w:szCs w:val="24"/>
              </w:rPr>
            </w:pPr>
            <w:r w:rsidRPr="00BD3C1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BD3C11">
              <w:rPr>
                <w:sz w:val="24"/>
                <w:szCs w:val="24"/>
              </w:rPr>
              <w:t>dobre warunki pracy</w:t>
            </w:r>
          </w:p>
          <w:p w14:paraId="69DBE386" w14:textId="77777777" w:rsidR="00BD3C11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dostęp do Internetu najczęściej jest</w:t>
            </w:r>
          </w:p>
          <w:p w14:paraId="33B479E6" w14:textId="4EE5B8A1" w:rsidR="00272DA5" w:rsidRPr="00BD3C11" w:rsidRDefault="00272DA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  <w:shd w:val="clear" w:color="auto" w:fill="FF0000"/>
          </w:tcPr>
          <w:p w14:paraId="2DB54DD0" w14:textId="77777777" w:rsidR="003B7E90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-brak możliwości obgadania spraw twarzą w twarz</w:t>
            </w:r>
          </w:p>
          <w:p w14:paraId="1F76F590" w14:textId="77777777" w:rsidR="00BD3C11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-możliwość utraty członka zespołu -&gt; utrata dostępu Internetu</w:t>
            </w:r>
          </w:p>
          <w:p w14:paraId="31B7565A" w14:textId="77777777" w:rsidR="00272DA5" w:rsidRPr="00BD3C11" w:rsidRDefault="00272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7F8B3AF" w14:textId="77777777" w:rsidR="007F6E0D" w:rsidRDefault="007F6E0D"/>
    <w:sectPr w:rsidR="007F6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C3"/>
    <w:rsid w:val="001E2361"/>
    <w:rsid w:val="0020059E"/>
    <w:rsid w:val="002204EE"/>
    <w:rsid w:val="00234A39"/>
    <w:rsid w:val="00272DA5"/>
    <w:rsid w:val="003A381B"/>
    <w:rsid w:val="003B7E90"/>
    <w:rsid w:val="004168C3"/>
    <w:rsid w:val="004B76A9"/>
    <w:rsid w:val="00676087"/>
    <w:rsid w:val="00687901"/>
    <w:rsid w:val="007F6E0D"/>
    <w:rsid w:val="008C3380"/>
    <w:rsid w:val="00937F4C"/>
    <w:rsid w:val="00A74D77"/>
    <w:rsid w:val="00AB26BC"/>
    <w:rsid w:val="00BD3C11"/>
    <w:rsid w:val="00BE5735"/>
    <w:rsid w:val="00BF1DBD"/>
    <w:rsid w:val="00E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4767"/>
  <w15:chartTrackingRefBased/>
  <w15:docId w15:val="{1B894CC2-D0DE-46A6-8405-98754D8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C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Bieniek</dc:creator>
  <cp:keywords/>
  <dc:description/>
  <cp:lastModifiedBy>Krzysztof Bieniek</cp:lastModifiedBy>
  <cp:revision>16</cp:revision>
  <dcterms:created xsi:type="dcterms:W3CDTF">2020-10-16T17:01:00Z</dcterms:created>
  <dcterms:modified xsi:type="dcterms:W3CDTF">2021-03-19T20:22:00Z</dcterms:modified>
</cp:coreProperties>
</file>