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48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9"/>
        <w:gridCol w:w="3548"/>
        <w:gridCol w:w="1541"/>
        <w:gridCol w:w="3160"/>
      </w:tblGrid>
      <w:tr w:rsidR="00135904" w14:paraId="5BA86AC3" w14:textId="77777777" w:rsidTr="008D2308">
        <w:tc>
          <w:tcPr>
            <w:tcW w:w="10848" w:type="dxa"/>
            <w:gridSpan w:val="4"/>
          </w:tcPr>
          <w:p w14:paraId="167D3008" w14:textId="366F8CFB" w:rsidR="00135904" w:rsidRPr="00DB2EEC" w:rsidRDefault="00DB2EEC" w:rsidP="00DB2EEC">
            <w:pPr>
              <w:pStyle w:val="NoSpacing"/>
              <w:spacing w:line="276" w:lineRule="auto"/>
              <w:jc w:val="center"/>
              <w:rPr>
                <w:rFonts w:ascii="Tw Cen MT" w:hAnsi="Tw Cen MT" w:cs="Estrangelo Edessa"/>
                <w:b/>
                <w:color w:val="244061" w:themeColor="accent1" w:themeShade="80"/>
                <w:sz w:val="40"/>
                <w:szCs w:val="36"/>
              </w:rPr>
            </w:pPr>
            <w:r>
              <w:rPr>
                <w:rFonts w:ascii="Tw Cen MT" w:hAnsi="Tw Cen MT" w:cs="Estrangelo Edessa"/>
                <w:b/>
                <w:color w:val="244061" w:themeColor="accent1" w:themeShade="80"/>
                <w:sz w:val="40"/>
                <w:szCs w:val="36"/>
              </w:rPr>
              <w:t xml:space="preserve">ATA ROZYYEV </w:t>
            </w:r>
          </w:p>
        </w:tc>
      </w:tr>
      <w:tr w:rsidR="00135904" w14:paraId="1CB53C15" w14:textId="77777777" w:rsidTr="008D2308">
        <w:trPr>
          <w:trHeight w:val="276"/>
        </w:trPr>
        <w:tc>
          <w:tcPr>
            <w:tcW w:w="10848" w:type="dxa"/>
            <w:gridSpan w:val="4"/>
          </w:tcPr>
          <w:p w14:paraId="67149C18" w14:textId="1058ED91" w:rsidR="00135904" w:rsidRPr="00696922" w:rsidRDefault="00696922" w:rsidP="0046069A">
            <w:pPr>
              <w:pStyle w:val="NoSpacing"/>
              <w:shd w:val="clear" w:color="auto" w:fill="17365D" w:themeFill="text2" w:themeFillShade="BF"/>
              <w:tabs>
                <w:tab w:val="left" w:pos="4530"/>
              </w:tabs>
              <w:spacing w:line="276" w:lineRule="auto"/>
              <w:ind w:left="-108" w:right="-108"/>
              <w:rPr>
                <w:rFonts w:cs="Calibri"/>
                <w:b/>
                <w:i/>
                <w:sz w:val="28"/>
                <w:lang w:val="ru-RU"/>
              </w:rPr>
            </w:pPr>
            <w:r>
              <w:rPr>
                <w:rFonts w:cs="Calibri"/>
                <w:b/>
                <w:i/>
                <w:sz w:val="28"/>
                <w:lang w:val="ru-RU"/>
              </w:rPr>
              <w:t>Контактная информация</w:t>
            </w:r>
          </w:p>
        </w:tc>
      </w:tr>
      <w:tr w:rsidR="00B82785" w14:paraId="7A759BF7" w14:textId="77777777" w:rsidTr="008D2308">
        <w:tc>
          <w:tcPr>
            <w:tcW w:w="7688" w:type="dxa"/>
            <w:gridSpan w:val="3"/>
          </w:tcPr>
          <w:p w14:paraId="6FCEB2AA" w14:textId="4CFBE912" w:rsidR="00135904" w:rsidRPr="00696922" w:rsidRDefault="00696922" w:rsidP="00135904">
            <w:pPr>
              <w:rPr>
                <w:rFonts w:asciiTheme="minorHAnsi" w:hAnsiTheme="minorHAnsi" w:cs="Estrangelo Edessa"/>
                <w:lang w:val="ru-RU"/>
              </w:rPr>
            </w:pPr>
            <w:r>
              <w:rPr>
                <w:rFonts w:cs="Calibri"/>
                <w:b/>
                <w:lang w:val="ru-RU"/>
              </w:rPr>
              <w:t>Номер телефона</w:t>
            </w:r>
            <w:r w:rsidR="00135904" w:rsidRPr="008D2308">
              <w:rPr>
                <w:rFonts w:ascii="Tw Cen MT" w:hAnsi="Tw Cen MT" w:cs="Estrangelo Edessa"/>
                <w:b/>
                <w:lang w:val="ru-RU"/>
              </w:rPr>
              <w:t>:</w:t>
            </w:r>
            <w:r w:rsidR="00135904" w:rsidRPr="008D2308">
              <w:rPr>
                <w:rFonts w:ascii="Tw Cen MT" w:hAnsi="Tw Cen MT" w:cs="Estrangelo Edessa"/>
                <w:lang w:val="ru-RU"/>
              </w:rPr>
              <w:tab/>
            </w:r>
            <w:r w:rsidR="0046069A" w:rsidRPr="008D2308">
              <w:rPr>
                <w:rFonts w:ascii="Tw Cen MT" w:hAnsi="Tw Cen MT" w:cs="Estrangelo Edessa"/>
                <w:lang w:val="ru-RU"/>
              </w:rPr>
              <w:t xml:space="preserve">   </w:t>
            </w:r>
            <w:r w:rsidR="00135904" w:rsidRPr="008D2308">
              <w:rPr>
                <w:rFonts w:ascii="Tw Cen MT" w:hAnsi="Tw Cen MT" w:cs="Estrangelo Edessa"/>
                <w:lang w:val="ru-RU"/>
              </w:rPr>
              <w:t>+</w:t>
            </w:r>
            <w:r>
              <w:rPr>
                <w:rFonts w:asciiTheme="minorHAnsi" w:hAnsiTheme="minorHAnsi" w:cs="Estrangelo Edessa"/>
                <w:lang w:val="ru-RU"/>
              </w:rPr>
              <w:t>79773753182</w:t>
            </w:r>
          </w:p>
          <w:p w14:paraId="33BD07B6" w14:textId="77777777" w:rsidR="00F3618F" w:rsidRPr="008D2308" w:rsidRDefault="00F3618F" w:rsidP="00135904">
            <w:pPr>
              <w:rPr>
                <w:rFonts w:ascii="Tw Cen MT" w:hAnsi="Tw Cen MT" w:cs="Estrangelo Edessa"/>
                <w:lang w:val="ru-RU"/>
              </w:rPr>
            </w:pPr>
          </w:p>
          <w:p w14:paraId="67A91712" w14:textId="387FCC4C" w:rsidR="00135904" w:rsidRPr="008D2308" w:rsidRDefault="00135904" w:rsidP="00135904">
            <w:pPr>
              <w:rPr>
                <w:rStyle w:val="Hyperlink"/>
                <w:rFonts w:ascii="Tw Cen MT" w:hAnsi="Tw Cen MT" w:cs="Estrangelo Edessa"/>
                <w:lang w:val="ru-RU"/>
              </w:rPr>
            </w:pPr>
            <w:r w:rsidRPr="00DA6348">
              <w:rPr>
                <w:rFonts w:ascii="Tw Cen MT" w:hAnsi="Tw Cen MT" w:cs="Estrangelo Edessa"/>
                <w:b/>
              </w:rPr>
              <w:t>Email</w:t>
            </w:r>
            <w:r w:rsidRPr="008D2308">
              <w:rPr>
                <w:rFonts w:ascii="Tw Cen MT" w:hAnsi="Tw Cen MT" w:cs="Estrangelo Edessa"/>
                <w:b/>
                <w:lang w:val="ru-RU"/>
              </w:rPr>
              <w:t>:</w:t>
            </w:r>
            <w:r w:rsidRPr="008D2308">
              <w:rPr>
                <w:rFonts w:ascii="Tw Cen MT" w:hAnsi="Tw Cen MT" w:cs="Estrangelo Edessa"/>
                <w:lang w:val="ru-RU"/>
              </w:rPr>
              <w:tab/>
            </w:r>
            <w:r w:rsidRPr="008D2308">
              <w:rPr>
                <w:rFonts w:ascii="Tw Cen MT" w:hAnsi="Tw Cen MT" w:cs="Estrangelo Edessa"/>
                <w:lang w:val="ru-RU"/>
              </w:rPr>
              <w:tab/>
            </w:r>
            <w:r w:rsidR="0046069A" w:rsidRPr="008D2308">
              <w:rPr>
                <w:rFonts w:ascii="Tw Cen MT" w:hAnsi="Tw Cen MT" w:cs="Estrangelo Edessa"/>
                <w:lang w:val="ru-RU"/>
              </w:rPr>
              <w:t xml:space="preserve">   </w:t>
            </w:r>
            <w:hyperlink r:id="rId8" w:history="1">
              <w:r w:rsidR="00DB2EEC" w:rsidRPr="004276F0">
                <w:rPr>
                  <w:rStyle w:val="Hyperlink"/>
                </w:rPr>
                <w:t>atarozyev</w:t>
              </w:r>
              <w:r w:rsidR="00DB2EEC" w:rsidRPr="008D2308">
                <w:rPr>
                  <w:rStyle w:val="Hyperlink"/>
                  <w:lang w:val="ru-RU"/>
                </w:rPr>
                <w:t>2307</w:t>
              </w:r>
              <w:r w:rsidR="00DB2EEC" w:rsidRPr="008D2308">
                <w:rPr>
                  <w:rStyle w:val="Hyperlink"/>
                  <w:rFonts w:ascii="Tw Cen MT" w:hAnsi="Tw Cen MT" w:cs="Estrangelo Edessa"/>
                  <w:lang w:val="ru-RU"/>
                </w:rPr>
                <w:t>@</w:t>
              </w:r>
              <w:r w:rsidR="00DB2EEC" w:rsidRPr="004276F0">
                <w:rPr>
                  <w:rStyle w:val="Hyperlink"/>
                  <w:rFonts w:ascii="Tw Cen MT" w:hAnsi="Tw Cen MT" w:cs="Estrangelo Edessa"/>
                </w:rPr>
                <w:t>gmail</w:t>
              </w:r>
              <w:r w:rsidR="00DB2EEC" w:rsidRPr="008D2308">
                <w:rPr>
                  <w:rStyle w:val="Hyperlink"/>
                  <w:rFonts w:ascii="Tw Cen MT" w:hAnsi="Tw Cen MT" w:cs="Estrangelo Edessa"/>
                  <w:lang w:val="ru-RU"/>
                </w:rPr>
                <w:t>.</w:t>
              </w:r>
              <w:r w:rsidR="00DB2EEC" w:rsidRPr="004276F0">
                <w:rPr>
                  <w:rStyle w:val="Hyperlink"/>
                  <w:rFonts w:ascii="Tw Cen MT" w:hAnsi="Tw Cen MT" w:cs="Estrangelo Edessa"/>
                </w:rPr>
                <w:t>com</w:t>
              </w:r>
            </w:hyperlink>
          </w:p>
          <w:p w14:paraId="75DDA496" w14:textId="77777777" w:rsidR="00F3618F" w:rsidRPr="008D2308" w:rsidRDefault="00F3618F" w:rsidP="00135904">
            <w:pPr>
              <w:rPr>
                <w:rFonts w:ascii="Tw Cen MT" w:hAnsi="Tw Cen MT" w:cs="Estrangelo Edessa"/>
                <w:lang w:val="ru-RU"/>
              </w:rPr>
            </w:pPr>
          </w:p>
          <w:p w14:paraId="5CE6FC5B" w14:textId="58437DD5" w:rsidR="00135904" w:rsidRPr="00696922" w:rsidRDefault="00696922" w:rsidP="00135904">
            <w:pPr>
              <w:rPr>
                <w:rFonts w:ascii="Tw Cen MT" w:eastAsia="Times New Roman" w:hAnsi="Tw Cen MT" w:cs="Estrangelo Edessa"/>
                <w:b/>
                <w:bCs/>
                <w:lang w:val="ru-RU"/>
              </w:rPr>
            </w:pPr>
            <w:r>
              <w:rPr>
                <w:rFonts w:eastAsia="Times New Roman" w:cs="Calibri"/>
                <w:b/>
                <w:bCs/>
                <w:lang w:val="ru-RU"/>
              </w:rPr>
              <w:t>Постоянный адрес проживания</w:t>
            </w:r>
            <w:r w:rsidR="00135904" w:rsidRPr="00696922">
              <w:rPr>
                <w:rFonts w:ascii="Tw Cen MT" w:eastAsia="Times New Roman" w:hAnsi="Tw Cen MT" w:cs="Estrangelo Edessa"/>
                <w:b/>
                <w:bCs/>
                <w:lang w:val="ru-RU"/>
              </w:rPr>
              <w:t>:</w:t>
            </w:r>
          </w:p>
          <w:p w14:paraId="15AA172C" w14:textId="0C45045F" w:rsidR="00DB2EEC" w:rsidRPr="00696922" w:rsidRDefault="00696922" w:rsidP="00135904">
            <w:pPr>
              <w:rPr>
                <w:rFonts w:eastAsia="Times New Roman" w:cs="Calibri"/>
                <w:b/>
                <w:bCs/>
                <w:lang w:val="ru-RU"/>
              </w:rPr>
            </w:pPr>
            <w:r>
              <w:rPr>
                <w:rFonts w:eastAsia="Times New Roman" w:cs="Calibri"/>
                <w:b/>
                <w:bCs/>
                <w:lang w:val="ru-RU"/>
              </w:rPr>
              <w:t>Ленинградский проспект 55</w:t>
            </w:r>
          </w:p>
          <w:p w14:paraId="547ACB35" w14:textId="638D5ABD" w:rsidR="00135904" w:rsidRPr="00696922" w:rsidRDefault="00135904" w:rsidP="00FE22EC">
            <w:pPr>
              <w:rPr>
                <w:lang w:val="ru-RU"/>
              </w:rPr>
            </w:pPr>
            <w:r w:rsidRPr="00696922">
              <w:rPr>
                <w:rFonts w:ascii="Tw Cen MT" w:hAnsi="Tw Cen MT" w:cs="Estrangelo Edessa"/>
                <w:lang w:val="ru-RU"/>
              </w:rPr>
              <w:tab/>
            </w:r>
            <w:r w:rsidRPr="00696922">
              <w:rPr>
                <w:rFonts w:ascii="Tw Cen MT" w:hAnsi="Tw Cen MT" w:cs="Estrangelo Edessa"/>
                <w:lang w:val="ru-RU"/>
              </w:rPr>
              <w:tab/>
            </w:r>
            <w:r w:rsidRPr="00696922">
              <w:rPr>
                <w:rFonts w:ascii="Tw Cen MT" w:hAnsi="Tw Cen MT" w:cs="Estrangelo Edessa"/>
                <w:lang w:val="ru-RU"/>
              </w:rPr>
              <w:tab/>
            </w:r>
            <w:r w:rsidRPr="00696922">
              <w:rPr>
                <w:rFonts w:ascii="Tw Cen MT" w:hAnsi="Tw Cen MT" w:cs="Estrangelo Edessa"/>
                <w:lang w:val="ru-RU"/>
              </w:rPr>
              <w:tab/>
            </w:r>
            <w:r w:rsidRPr="00696922">
              <w:rPr>
                <w:rFonts w:ascii="Tw Cen MT" w:hAnsi="Tw Cen MT" w:cs="Estrangelo Edessa"/>
                <w:lang w:val="ru-RU"/>
              </w:rPr>
              <w:tab/>
            </w:r>
          </w:p>
        </w:tc>
        <w:tc>
          <w:tcPr>
            <w:tcW w:w="3160" w:type="dxa"/>
          </w:tcPr>
          <w:p w14:paraId="05D2939D" w14:textId="38F9847A" w:rsidR="00135904" w:rsidRDefault="00B82785" w:rsidP="0046069A">
            <w:pPr>
              <w:ind w:right="-108"/>
              <w:jc w:val="right"/>
            </w:pPr>
            <w:r>
              <w:rPr>
                <w:noProof/>
              </w:rPr>
              <w:drawing>
                <wp:inline distT="0" distB="0" distL="0" distR="0" wp14:anchorId="575C12A3" wp14:editId="78E21D44">
                  <wp:extent cx="1295210" cy="148018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hoto Ata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151" cy="1517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904" w14:paraId="03D077D3" w14:textId="77777777" w:rsidTr="008D2308">
        <w:tc>
          <w:tcPr>
            <w:tcW w:w="10848" w:type="dxa"/>
            <w:gridSpan w:val="4"/>
          </w:tcPr>
          <w:p w14:paraId="0CED39D6" w14:textId="73BBC311" w:rsidR="00135904" w:rsidRPr="000260F2" w:rsidRDefault="0046069A" w:rsidP="0046069A">
            <w:pPr>
              <w:pStyle w:val="NoSpacing"/>
              <w:shd w:val="clear" w:color="auto" w:fill="17365D" w:themeFill="text2" w:themeFillShade="BF"/>
              <w:tabs>
                <w:tab w:val="left" w:pos="4530"/>
              </w:tabs>
              <w:spacing w:line="276" w:lineRule="auto"/>
              <w:ind w:left="-108" w:right="-108"/>
              <w:rPr>
                <w:rFonts w:cs="Calibri"/>
                <w:b/>
                <w:i/>
                <w:sz w:val="28"/>
                <w:lang w:val="ru-RU"/>
              </w:rPr>
            </w:pPr>
            <w:r>
              <w:rPr>
                <w:rFonts w:ascii="Tw Cen MT" w:hAnsi="Tw Cen MT" w:cs="Tahoma"/>
                <w:b/>
                <w:i/>
                <w:sz w:val="28"/>
              </w:rPr>
              <w:t xml:space="preserve"> </w:t>
            </w:r>
            <w:r w:rsidR="000260F2">
              <w:rPr>
                <w:rFonts w:cs="Calibri"/>
                <w:b/>
                <w:i/>
                <w:sz w:val="28"/>
                <w:lang w:val="ru-RU"/>
              </w:rPr>
              <w:t>Персональная информация:</w:t>
            </w:r>
          </w:p>
        </w:tc>
      </w:tr>
      <w:tr w:rsidR="00135904" w:rsidRPr="00696922" w14:paraId="2AAC47BC" w14:textId="77777777" w:rsidTr="008D2308">
        <w:trPr>
          <w:trHeight w:val="827"/>
        </w:trPr>
        <w:tc>
          <w:tcPr>
            <w:tcW w:w="10848" w:type="dxa"/>
            <w:gridSpan w:val="4"/>
          </w:tcPr>
          <w:p w14:paraId="6F918C27" w14:textId="22BED1A4" w:rsidR="00135904" w:rsidRPr="00696922" w:rsidRDefault="00696922" w:rsidP="00135904">
            <w:pPr>
              <w:rPr>
                <w:rFonts w:eastAsia="Times New Roman" w:cs="Calibri"/>
                <w:bCs/>
                <w:lang w:val="ru-RU"/>
              </w:rPr>
            </w:pPr>
            <w:r>
              <w:rPr>
                <w:rFonts w:cs="Calibri"/>
                <w:lang w:val="ru-RU"/>
              </w:rPr>
              <w:t>Пол</w:t>
            </w:r>
            <w:r w:rsidR="00135904" w:rsidRPr="00696922">
              <w:rPr>
                <w:rFonts w:ascii="Tw Cen MT" w:eastAsia="Times New Roman" w:hAnsi="Tw Cen MT" w:cs="Estrangelo Edessa"/>
                <w:b/>
                <w:bCs/>
                <w:lang w:val="ru-RU"/>
              </w:rPr>
              <w:t>:</w:t>
            </w:r>
            <w:r w:rsidR="00135904" w:rsidRPr="00696922">
              <w:rPr>
                <w:rFonts w:ascii="Tw Cen MT" w:eastAsia="Times New Roman" w:hAnsi="Tw Cen MT" w:cs="Estrangelo Edessa"/>
                <w:b/>
                <w:bCs/>
                <w:lang w:val="ru-RU"/>
              </w:rPr>
              <w:tab/>
              <w:t xml:space="preserve">  </w:t>
            </w:r>
            <w:r>
              <w:rPr>
                <w:rFonts w:eastAsia="Times New Roman" w:cs="Calibri"/>
                <w:b/>
                <w:bCs/>
                <w:lang w:val="ru-RU"/>
              </w:rPr>
              <w:t>Мужской</w:t>
            </w:r>
          </w:p>
          <w:p w14:paraId="3DBA9E58" w14:textId="2FF55CA9" w:rsidR="00135904" w:rsidRPr="00696922" w:rsidRDefault="00696922" w:rsidP="00135904">
            <w:pPr>
              <w:rPr>
                <w:rFonts w:ascii="Tw Cen MT" w:hAnsi="Tw Cen MT" w:cs="Estrangelo Edessa"/>
                <w:lang w:val="ru-RU"/>
              </w:rPr>
            </w:pPr>
            <w:r>
              <w:rPr>
                <w:rFonts w:cs="Calibri"/>
                <w:b/>
                <w:lang w:val="ru-RU"/>
              </w:rPr>
              <w:t>Дата рождения</w:t>
            </w:r>
            <w:r w:rsidR="00135904" w:rsidRPr="00696922">
              <w:rPr>
                <w:rFonts w:ascii="Tw Cen MT" w:hAnsi="Tw Cen MT" w:cs="Estrangelo Edessa"/>
                <w:b/>
                <w:lang w:val="ru-RU"/>
              </w:rPr>
              <w:t>:</w:t>
            </w:r>
            <w:r w:rsidR="00135904" w:rsidRPr="00696922">
              <w:rPr>
                <w:rFonts w:ascii="Tw Cen MT" w:hAnsi="Tw Cen MT" w:cs="Estrangelo Edessa"/>
                <w:b/>
                <w:lang w:val="ru-RU"/>
              </w:rPr>
              <w:tab/>
            </w:r>
            <w:r>
              <w:rPr>
                <w:rFonts w:asciiTheme="minorHAnsi" w:hAnsiTheme="minorHAnsi" w:cs="Estrangelo Edessa"/>
                <w:b/>
                <w:lang w:val="ru-RU"/>
              </w:rPr>
              <w:t>23 июля, 2002 года</w:t>
            </w:r>
            <w:r w:rsidR="003279A8" w:rsidRPr="00696922">
              <w:rPr>
                <w:rFonts w:ascii="Tw Cen MT" w:hAnsi="Tw Cen MT" w:cs="Estrangelo Edessa"/>
                <w:lang w:val="ru-RU"/>
              </w:rPr>
              <w:t xml:space="preserve">          </w:t>
            </w:r>
            <w:r w:rsidR="00DB2EEC" w:rsidRPr="00696922">
              <w:rPr>
                <w:rFonts w:ascii="Tw Cen MT" w:hAnsi="Tw Cen MT" w:cs="Estrangelo Edessa"/>
                <w:lang w:val="ru-RU"/>
              </w:rPr>
              <w:t xml:space="preserve">             </w:t>
            </w:r>
            <w:hyperlink r:id="rId10" w:history="1"/>
          </w:p>
          <w:p w14:paraId="6D9C927A" w14:textId="5A81D8FB" w:rsidR="00133DB5" w:rsidRPr="00696922" w:rsidRDefault="00696922">
            <w:pPr>
              <w:rPr>
                <w:rFonts w:cs="Calibri"/>
                <w:lang w:val="ru-RU"/>
              </w:rPr>
            </w:pPr>
            <w:r>
              <w:rPr>
                <w:rFonts w:eastAsia="Times New Roman" w:cs="Calibri"/>
                <w:b/>
                <w:bCs/>
                <w:lang w:val="ru-RU"/>
              </w:rPr>
              <w:t>Место рождения</w:t>
            </w:r>
            <w:r w:rsidR="00135904" w:rsidRPr="00696922">
              <w:rPr>
                <w:rFonts w:ascii="Tw Cen MT" w:eastAsia="Times New Roman" w:hAnsi="Tw Cen MT" w:cs="Estrangelo Edessa"/>
                <w:b/>
                <w:bCs/>
                <w:lang w:val="ru-RU"/>
              </w:rPr>
              <w:t>:</w:t>
            </w:r>
            <w:r w:rsidR="00135904" w:rsidRPr="00696922">
              <w:rPr>
                <w:rFonts w:ascii="Tw Cen MT" w:eastAsia="Times New Roman" w:hAnsi="Tw Cen MT" w:cs="Estrangelo Edessa"/>
                <w:b/>
                <w:bCs/>
                <w:lang w:val="ru-RU"/>
              </w:rPr>
              <w:tab/>
            </w:r>
            <w:r>
              <w:rPr>
                <w:rFonts w:eastAsia="Times New Roman" w:cs="Calibri"/>
                <w:bCs/>
                <w:lang w:val="ru-RU"/>
              </w:rPr>
              <w:t>Ашхабад, Туркменистан</w:t>
            </w:r>
          </w:p>
        </w:tc>
      </w:tr>
      <w:tr w:rsidR="00135904" w14:paraId="386F95B3" w14:textId="77777777" w:rsidTr="008D2308">
        <w:tc>
          <w:tcPr>
            <w:tcW w:w="10848" w:type="dxa"/>
            <w:gridSpan w:val="4"/>
          </w:tcPr>
          <w:p w14:paraId="2E48C30D" w14:textId="45113FB0" w:rsidR="00135904" w:rsidRPr="000260F2" w:rsidRDefault="000260F2" w:rsidP="0046069A">
            <w:pPr>
              <w:pStyle w:val="NoSpacing"/>
              <w:shd w:val="clear" w:color="auto" w:fill="17365D" w:themeFill="text2" w:themeFillShade="BF"/>
              <w:tabs>
                <w:tab w:val="left" w:pos="4530"/>
              </w:tabs>
              <w:spacing w:line="276" w:lineRule="auto"/>
              <w:ind w:left="-108" w:right="-108"/>
              <w:rPr>
                <w:rFonts w:cs="Calibri"/>
                <w:b/>
                <w:i/>
                <w:sz w:val="28"/>
                <w:lang w:val="ru-RU"/>
              </w:rPr>
            </w:pPr>
            <w:r>
              <w:rPr>
                <w:rFonts w:cs="Calibri"/>
                <w:b/>
                <w:i/>
                <w:sz w:val="28"/>
                <w:lang w:val="ru-RU"/>
              </w:rPr>
              <w:t>Цель стажировки:</w:t>
            </w:r>
          </w:p>
        </w:tc>
      </w:tr>
      <w:tr w:rsidR="000175C7" w:rsidRPr="008D2308" w14:paraId="50302864" w14:textId="77777777" w:rsidTr="008D2308">
        <w:trPr>
          <w:trHeight w:val="863"/>
        </w:trPr>
        <w:tc>
          <w:tcPr>
            <w:tcW w:w="10848" w:type="dxa"/>
            <w:gridSpan w:val="4"/>
          </w:tcPr>
          <w:p w14:paraId="277602AB" w14:textId="77777777" w:rsidR="00B708DB" w:rsidRPr="00696922" w:rsidRDefault="00B708DB" w:rsidP="00B708DB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line="219" w:lineRule="auto"/>
              <w:ind w:left="480" w:right="720"/>
              <w:jc w:val="both"/>
              <w:rPr>
                <w:rFonts w:ascii="Tw Cen MT" w:hAnsi="Tw Cen MT" w:cs="Arial"/>
                <w:b/>
                <w:lang w:val="ru-RU"/>
              </w:rPr>
            </w:pPr>
          </w:p>
          <w:p w14:paraId="083E1173" w14:textId="748BA4B7" w:rsidR="00B708DB" w:rsidRPr="008D2308" w:rsidRDefault="00696922" w:rsidP="00393354">
            <w:pPr>
              <w:widowControl w:val="0"/>
              <w:overflowPunct w:val="0"/>
              <w:autoSpaceDE w:val="0"/>
              <w:autoSpaceDN w:val="0"/>
              <w:adjustRightInd w:val="0"/>
              <w:spacing w:line="219" w:lineRule="auto"/>
              <w:ind w:right="720"/>
              <w:jc w:val="both"/>
              <w:rPr>
                <w:rFonts w:asciiTheme="minorHAnsi" w:hAnsiTheme="minorHAnsi" w:cs="Arial"/>
                <w:b/>
                <w:lang w:val="ru-RU"/>
              </w:rPr>
            </w:pPr>
            <w:r>
              <w:rPr>
                <w:rFonts w:asciiTheme="minorHAnsi" w:hAnsiTheme="minorHAnsi" w:cs="Arial"/>
                <w:b/>
                <w:lang w:val="ru-RU"/>
              </w:rPr>
              <w:t>Получить стажировку в банке России поможет моему старту в ИТ-карьере</w:t>
            </w:r>
            <w:r w:rsidR="005F336C" w:rsidRPr="00696922">
              <w:rPr>
                <w:rFonts w:asciiTheme="minorHAnsi" w:hAnsiTheme="minorHAnsi" w:cs="Arial"/>
                <w:b/>
                <w:lang w:val="ru-RU"/>
              </w:rPr>
              <w:t xml:space="preserve">. </w:t>
            </w:r>
          </w:p>
        </w:tc>
      </w:tr>
      <w:tr w:rsidR="00135904" w14:paraId="7284BB32" w14:textId="77777777" w:rsidTr="008D2308">
        <w:trPr>
          <w:trHeight w:val="324"/>
        </w:trPr>
        <w:tc>
          <w:tcPr>
            <w:tcW w:w="10848" w:type="dxa"/>
            <w:gridSpan w:val="4"/>
            <w:shd w:val="clear" w:color="auto" w:fill="auto"/>
          </w:tcPr>
          <w:p w14:paraId="628A6655" w14:textId="4371CD54" w:rsidR="00135904" w:rsidRPr="000260F2" w:rsidRDefault="0046069A" w:rsidP="00850E50">
            <w:pPr>
              <w:shd w:val="clear" w:color="auto" w:fill="17365D" w:themeFill="text2" w:themeFillShade="BF"/>
              <w:ind w:left="-108" w:right="-108"/>
              <w:rPr>
                <w:rFonts w:cs="Calibri"/>
                <w:b/>
                <w:i/>
                <w:sz w:val="28"/>
                <w:lang w:val="ru-RU"/>
              </w:rPr>
            </w:pPr>
            <w:r w:rsidRPr="008D2308">
              <w:rPr>
                <w:rFonts w:ascii="Tw Cen MT" w:hAnsi="Tw Cen MT" w:cs="Tahoma"/>
                <w:b/>
                <w:i/>
                <w:sz w:val="28"/>
                <w:lang w:val="ru-RU"/>
              </w:rPr>
              <w:t xml:space="preserve"> </w:t>
            </w:r>
            <w:r w:rsidR="000260F2">
              <w:rPr>
                <w:rFonts w:cs="Calibri"/>
                <w:b/>
                <w:i/>
                <w:sz w:val="28"/>
                <w:lang w:val="ru-RU"/>
              </w:rPr>
              <w:t>Образование:</w:t>
            </w:r>
          </w:p>
        </w:tc>
      </w:tr>
      <w:tr w:rsidR="00135904" w:rsidRPr="008D2308" w14:paraId="658721E1" w14:textId="77777777" w:rsidTr="008D2308">
        <w:trPr>
          <w:trHeight w:val="391"/>
        </w:trPr>
        <w:tc>
          <w:tcPr>
            <w:tcW w:w="2599" w:type="dxa"/>
            <w:tcBorders>
              <w:bottom w:val="single" w:sz="4" w:space="0" w:color="auto"/>
            </w:tcBorders>
          </w:tcPr>
          <w:p w14:paraId="4707B961" w14:textId="77777777" w:rsidR="00135904" w:rsidRDefault="00DB2EEC" w:rsidP="001B5937">
            <w:pPr>
              <w:rPr>
                <w:rFonts w:ascii="Tw Cen MT" w:hAnsi="Tw Cen MT" w:cs="Tahoma"/>
                <w:b/>
              </w:rPr>
            </w:pPr>
            <w:r>
              <w:rPr>
                <w:rFonts w:ascii="Tw Cen MT" w:hAnsi="Tw Cen MT" w:cs="Tahoma"/>
                <w:b/>
              </w:rPr>
              <w:t>2009</w:t>
            </w:r>
            <w:r w:rsidR="001B5937">
              <w:rPr>
                <w:rFonts w:ascii="Tw Cen MT" w:hAnsi="Tw Cen MT" w:cs="Tahoma"/>
                <w:b/>
              </w:rPr>
              <w:t>-20</w:t>
            </w:r>
            <w:r>
              <w:rPr>
                <w:rFonts w:ascii="Tw Cen MT" w:hAnsi="Tw Cen MT" w:cs="Tahoma"/>
                <w:b/>
              </w:rPr>
              <w:t>20</w:t>
            </w:r>
          </w:p>
          <w:p w14:paraId="690E51B7" w14:textId="2CCCA2E2" w:rsidR="008D2308" w:rsidRPr="008D2308" w:rsidRDefault="008D2308" w:rsidP="001B5937">
            <w:pPr>
              <w:rPr>
                <w:rFonts w:asciiTheme="minorHAnsi" w:hAnsiTheme="minorHAnsi" w:cs="Tahoma"/>
                <w:b/>
                <w:lang w:val="ru-RU"/>
              </w:rPr>
            </w:pPr>
            <w:r>
              <w:rPr>
                <w:rFonts w:asciiTheme="minorHAnsi" w:hAnsiTheme="minorHAnsi" w:cs="Tahoma"/>
                <w:b/>
                <w:lang w:val="ru-RU"/>
              </w:rPr>
              <w:t>2020-2024</w:t>
            </w:r>
          </w:p>
        </w:tc>
        <w:tc>
          <w:tcPr>
            <w:tcW w:w="824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933C9AB" w14:textId="77777777" w:rsidR="008D2308" w:rsidRDefault="000260F2" w:rsidP="00DB2EEC">
            <w:pPr>
              <w:rPr>
                <w:rFonts w:cs="Calibri"/>
                <w:b/>
                <w:lang w:val="ru-RU"/>
              </w:rPr>
            </w:pPr>
            <w:r>
              <w:rPr>
                <w:rFonts w:cs="Calibri"/>
                <w:b/>
                <w:lang w:val="ru-RU"/>
              </w:rPr>
              <w:t>Среднее образование: Школа №27 г. Ашхабада</w:t>
            </w:r>
            <w:r w:rsidR="008D2308" w:rsidRPr="008D2308">
              <w:rPr>
                <w:rFonts w:cs="Calibri"/>
                <w:b/>
                <w:lang w:val="ru-RU"/>
              </w:rPr>
              <w:t xml:space="preserve">  </w:t>
            </w:r>
          </w:p>
          <w:p w14:paraId="7BF79E76" w14:textId="38F2FE62" w:rsidR="00135904" w:rsidRPr="008D2308" w:rsidRDefault="008D2308" w:rsidP="00DB2EEC">
            <w:pPr>
              <w:rPr>
                <w:rFonts w:cs="Calibri"/>
                <w:b/>
                <w:lang w:val="ru-RU"/>
              </w:rPr>
            </w:pPr>
            <w:r>
              <w:rPr>
                <w:rFonts w:cs="Calibri"/>
                <w:b/>
                <w:lang w:val="ru-RU"/>
              </w:rPr>
              <w:t>Высшее образование: 3 курс бакалавриата Финансового университета при правительстве РФ</w:t>
            </w:r>
          </w:p>
        </w:tc>
      </w:tr>
      <w:tr w:rsidR="00CD2FD0" w:rsidRPr="00DB2EEC" w14:paraId="67740015" w14:textId="77777777" w:rsidTr="008D2308">
        <w:tc>
          <w:tcPr>
            <w:tcW w:w="10848" w:type="dxa"/>
            <w:gridSpan w:val="4"/>
          </w:tcPr>
          <w:tbl>
            <w:tblPr>
              <w:tblStyle w:val="TableGrid"/>
              <w:tblW w:w="106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632"/>
            </w:tblGrid>
            <w:tr w:rsidR="00DB2EEC" w:rsidRPr="00135904" w14:paraId="72542A40" w14:textId="77777777" w:rsidTr="007F06D2">
              <w:trPr>
                <w:trHeight w:val="324"/>
              </w:trPr>
              <w:tc>
                <w:tcPr>
                  <w:tcW w:w="10632" w:type="dxa"/>
                  <w:shd w:val="clear" w:color="auto" w:fill="auto"/>
                </w:tcPr>
                <w:p w14:paraId="16450EC4" w14:textId="5D40C0E6" w:rsidR="00DB2EEC" w:rsidRPr="000260F2" w:rsidRDefault="000260F2" w:rsidP="00DB2EEC">
                  <w:pPr>
                    <w:shd w:val="clear" w:color="auto" w:fill="17365D" w:themeFill="text2" w:themeFillShade="BF"/>
                    <w:ind w:left="-108" w:right="-108"/>
                    <w:rPr>
                      <w:rFonts w:cs="Calibri"/>
                      <w:b/>
                      <w:i/>
                      <w:sz w:val="28"/>
                      <w:lang w:val="ru-RU"/>
                    </w:rPr>
                  </w:pPr>
                  <w:r>
                    <w:rPr>
                      <w:rFonts w:cs="Calibri"/>
                      <w:b/>
                      <w:i/>
                      <w:sz w:val="28"/>
                      <w:lang w:val="ru-RU"/>
                    </w:rPr>
                    <w:t>Сильные стороны:</w:t>
                  </w:r>
                </w:p>
              </w:tc>
            </w:tr>
          </w:tbl>
          <w:p w14:paraId="03EE4905" w14:textId="5532BB37" w:rsidR="00CD2FD0" w:rsidRPr="00DB2EEC" w:rsidRDefault="00CD2FD0" w:rsidP="00DB2EEC">
            <w:pPr>
              <w:rPr>
                <w:rFonts w:ascii="Tw Cen MT" w:hAnsi="Tw Cen MT"/>
                <w:color w:val="8064A2" w:themeColor="accent4"/>
                <w:sz w:val="28"/>
                <w:szCs w:val="28"/>
              </w:rPr>
            </w:pPr>
          </w:p>
        </w:tc>
      </w:tr>
      <w:tr w:rsidR="00B82785" w:rsidRPr="008D2308" w14:paraId="35375A74" w14:textId="77777777" w:rsidTr="008D2308">
        <w:tc>
          <w:tcPr>
            <w:tcW w:w="6147" w:type="dxa"/>
            <w:gridSpan w:val="2"/>
          </w:tcPr>
          <w:p w14:paraId="68341977" w14:textId="1A512766" w:rsidR="00CD2FD0" w:rsidRPr="00CD2FD0" w:rsidRDefault="000260F2" w:rsidP="000C20BC">
            <w:pPr>
              <w:pStyle w:val="ListParagraph"/>
              <w:numPr>
                <w:ilvl w:val="0"/>
                <w:numId w:val="3"/>
              </w:numPr>
              <w:ind w:left="459" w:hanging="284"/>
              <w:rPr>
                <w:rFonts w:ascii="Tw Cen MT" w:hAnsi="Tw Cen MT"/>
              </w:rPr>
            </w:pPr>
            <w:r>
              <w:rPr>
                <w:rFonts w:cs="Calibri"/>
                <w:lang w:val="ru-RU"/>
              </w:rPr>
              <w:t>Коммуникабельность</w:t>
            </w:r>
          </w:p>
          <w:p w14:paraId="31C1E364" w14:textId="59037D0A" w:rsidR="00CD2FD0" w:rsidRPr="00CD2FD0" w:rsidRDefault="000260F2" w:rsidP="000C20BC">
            <w:pPr>
              <w:pStyle w:val="ListParagraph"/>
              <w:numPr>
                <w:ilvl w:val="0"/>
                <w:numId w:val="3"/>
              </w:numPr>
              <w:ind w:left="459" w:hanging="284"/>
              <w:rPr>
                <w:rFonts w:ascii="Tw Cen MT" w:hAnsi="Tw Cen MT"/>
              </w:rPr>
            </w:pPr>
            <w:r>
              <w:rPr>
                <w:lang w:val="ru-RU"/>
              </w:rPr>
              <w:t>Адаптивность</w:t>
            </w:r>
          </w:p>
          <w:p w14:paraId="51556038" w14:textId="6654AD8B" w:rsidR="00CD2FD0" w:rsidRDefault="000260F2" w:rsidP="000C20BC">
            <w:pPr>
              <w:pStyle w:val="ListParagraph"/>
              <w:numPr>
                <w:ilvl w:val="0"/>
                <w:numId w:val="3"/>
              </w:numPr>
              <w:ind w:left="459" w:hanging="284"/>
              <w:rPr>
                <w:rFonts w:ascii="Tw Cen MT" w:hAnsi="Tw Cen MT"/>
              </w:rPr>
            </w:pPr>
            <w:r>
              <w:rPr>
                <w:rFonts w:cs="Calibri"/>
                <w:lang w:val="ru-RU"/>
              </w:rPr>
              <w:t>Хорошая работа в команде</w:t>
            </w:r>
          </w:p>
          <w:p w14:paraId="763D4226" w14:textId="73E588CD" w:rsidR="00DB2EEC" w:rsidRPr="00CD2FD0" w:rsidRDefault="000260F2" w:rsidP="000C20BC">
            <w:pPr>
              <w:pStyle w:val="ListParagraph"/>
              <w:numPr>
                <w:ilvl w:val="0"/>
                <w:numId w:val="3"/>
              </w:numPr>
              <w:ind w:left="459" w:hanging="284"/>
              <w:rPr>
                <w:rFonts w:ascii="Tw Cen MT" w:hAnsi="Tw Cen MT"/>
              </w:rPr>
            </w:pPr>
            <w:r>
              <w:rPr>
                <w:rFonts w:cs="Calibri"/>
                <w:lang w:val="ru-RU"/>
              </w:rPr>
              <w:t>Качества Лидера</w:t>
            </w:r>
          </w:p>
        </w:tc>
        <w:tc>
          <w:tcPr>
            <w:tcW w:w="4701" w:type="dxa"/>
            <w:gridSpan w:val="2"/>
          </w:tcPr>
          <w:p w14:paraId="271FAF4E" w14:textId="5925ED0D" w:rsidR="00CD2FD0" w:rsidRPr="000260F2" w:rsidRDefault="000260F2" w:rsidP="000C20BC">
            <w:pPr>
              <w:numPr>
                <w:ilvl w:val="0"/>
                <w:numId w:val="3"/>
              </w:numPr>
              <w:suppressAutoHyphens/>
              <w:spacing w:line="276" w:lineRule="auto"/>
              <w:ind w:left="459" w:hanging="283"/>
              <w:rPr>
                <w:rFonts w:ascii="Tw Cen MT" w:hAnsi="Tw Cen MT" w:cs="Tahoma"/>
              </w:rPr>
            </w:pPr>
            <w:r>
              <w:rPr>
                <w:rFonts w:cs="Calibri"/>
                <w:lang w:val="ru-RU"/>
              </w:rPr>
              <w:t>Аналитические способности</w:t>
            </w:r>
          </w:p>
          <w:p w14:paraId="434B2781" w14:textId="5155189E" w:rsidR="00CD2FD0" w:rsidRPr="000260F2" w:rsidRDefault="000260F2" w:rsidP="000260F2">
            <w:pPr>
              <w:numPr>
                <w:ilvl w:val="0"/>
                <w:numId w:val="3"/>
              </w:numPr>
              <w:suppressAutoHyphens/>
              <w:spacing w:line="276" w:lineRule="auto"/>
              <w:ind w:left="459" w:hanging="283"/>
              <w:rPr>
                <w:rFonts w:ascii="Tw Cen MT" w:hAnsi="Tw Cen MT" w:cs="Tahoma"/>
                <w:lang w:val="ru-RU"/>
              </w:rPr>
            </w:pPr>
            <w:r>
              <w:rPr>
                <w:rFonts w:cs="Tahoma"/>
                <w:lang w:val="ru-RU"/>
              </w:rPr>
              <w:t>Усидчивость и креативность для решения проблем</w:t>
            </w:r>
          </w:p>
        </w:tc>
      </w:tr>
      <w:tr w:rsidR="00CD2FD0" w14:paraId="3B90021C" w14:textId="77777777" w:rsidTr="008D2308">
        <w:tc>
          <w:tcPr>
            <w:tcW w:w="10848" w:type="dxa"/>
            <w:gridSpan w:val="4"/>
          </w:tcPr>
          <w:p w14:paraId="2795DEC5" w14:textId="1901873A" w:rsidR="004D77EF" w:rsidRPr="00CD2FD0" w:rsidRDefault="000260F2">
            <w:pPr>
              <w:rPr>
                <w:rFonts w:ascii="Tw Cen MT" w:hAnsi="Tw Cen MT" w:cs="Tahoma"/>
                <w:b/>
                <w:color w:val="244061" w:themeColor="accent1" w:themeShade="80"/>
              </w:rPr>
            </w:pPr>
            <w:r>
              <w:rPr>
                <w:rFonts w:cs="Calibri"/>
                <w:b/>
                <w:color w:val="244061" w:themeColor="accent1" w:themeShade="80"/>
                <w:lang w:val="ru-RU"/>
              </w:rPr>
              <w:t>Языки</w:t>
            </w:r>
            <w:r w:rsidR="00CD2FD0" w:rsidRPr="00630F2F">
              <w:rPr>
                <w:rFonts w:ascii="Tw Cen MT" w:hAnsi="Tw Cen MT" w:cs="Tahoma"/>
                <w:b/>
                <w:color w:val="244061" w:themeColor="accent1" w:themeShade="80"/>
              </w:rPr>
              <w:t xml:space="preserve">: </w:t>
            </w:r>
          </w:p>
        </w:tc>
      </w:tr>
      <w:tr w:rsidR="00CD2FD0" w14:paraId="30708C5F" w14:textId="77777777" w:rsidTr="008D2308">
        <w:tc>
          <w:tcPr>
            <w:tcW w:w="10848" w:type="dxa"/>
            <w:gridSpan w:val="4"/>
          </w:tcPr>
          <w:p w14:paraId="0B944E26" w14:textId="0459E869" w:rsidR="004D77EF" w:rsidRPr="000B7780" w:rsidRDefault="000260F2" w:rsidP="000C20BC">
            <w:pPr>
              <w:pStyle w:val="ListParagraph"/>
              <w:numPr>
                <w:ilvl w:val="0"/>
                <w:numId w:val="4"/>
              </w:numPr>
              <w:ind w:left="459" w:hanging="284"/>
              <w:rPr>
                <w:rFonts w:ascii="Tw Cen MT" w:hAnsi="Tw Cen MT"/>
                <w:lang w:val="ru-RU"/>
              </w:rPr>
            </w:pPr>
            <w:r>
              <w:rPr>
                <w:rFonts w:cs="Calibri"/>
                <w:lang w:val="ru-RU"/>
              </w:rPr>
              <w:t>Туркменский</w:t>
            </w:r>
            <w:r w:rsidR="004D77EF" w:rsidRPr="000B7780">
              <w:rPr>
                <w:rFonts w:ascii="Tw Cen MT" w:hAnsi="Tw Cen MT"/>
                <w:lang w:val="ru-RU"/>
              </w:rPr>
              <w:t xml:space="preserve">                    </w:t>
            </w:r>
            <w:r w:rsidR="004D77EF" w:rsidRPr="000C20BC">
              <w:rPr>
                <w:rFonts w:ascii="Tw Cen MT" w:hAnsi="Tw Cen MT"/>
                <w:b/>
              </w:rPr>
              <w:t>Spoken</w:t>
            </w:r>
            <w:r w:rsidR="004D77EF" w:rsidRPr="000B7780">
              <w:rPr>
                <w:rFonts w:ascii="Tw Cen MT" w:hAnsi="Tw Cen MT"/>
                <w:lang w:val="ru-RU"/>
              </w:rPr>
              <w:t xml:space="preserve">: </w:t>
            </w:r>
            <w:r>
              <w:rPr>
                <w:rFonts w:cs="Calibri"/>
                <w:lang w:val="ru-RU"/>
              </w:rPr>
              <w:t>Свободное</w:t>
            </w:r>
            <w:r w:rsidRPr="000B7780">
              <w:rPr>
                <w:rFonts w:cs="Calibri"/>
                <w:lang w:val="ru-RU"/>
              </w:rPr>
              <w:t xml:space="preserve"> </w:t>
            </w:r>
            <w:r>
              <w:rPr>
                <w:rFonts w:cs="Calibri"/>
                <w:lang w:val="ru-RU"/>
              </w:rPr>
              <w:t>владение</w:t>
            </w:r>
            <w:r w:rsidR="004D77EF" w:rsidRPr="000B7780">
              <w:rPr>
                <w:rFonts w:ascii="Tw Cen MT" w:hAnsi="Tw Cen MT"/>
                <w:lang w:val="ru-RU"/>
              </w:rPr>
              <w:t xml:space="preserve">         </w:t>
            </w:r>
            <w:r w:rsidR="000B7780" w:rsidRPr="000B7780">
              <w:rPr>
                <w:rFonts w:ascii="Tw Cen MT" w:hAnsi="Tw Cen MT"/>
                <w:lang w:val="ru-RU"/>
              </w:rPr>
              <w:t xml:space="preserve"> </w:t>
            </w:r>
            <w:r w:rsidR="004D77EF" w:rsidRPr="000C20BC">
              <w:rPr>
                <w:rFonts w:ascii="Tw Cen MT" w:hAnsi="Tw Cen MT"/>
                <w:b/>
              </w:rPr>
              <w:t>Written</w:t>
            </w:r>
            <w:r w:rsidR="004D77EF" w:rsidRPr="000B7780">
              <w:rPr>
                <w:rFonts w:ascii="Tw Cen MT" w:hAnsi="Tw Cen MT"/>
                <w:lang w:val="ru-RU"/>
              </w:rPr>
              <w:t xml:space="preserve">: </w:t>
            </w:r>
            <w:r w:rsidR="000B7780">
              <w:rPr>
                <w:rFonts w:cs="Calibri"/>
                <w:lang w:val="ru-RU"/>
              </w:rPr>
              <w:t>Свободное</w:t>
            </w:r>
            <w:r w:rsidR="000B7780" w:rsidRPr="000B7780">
              <w:rPr>
                <w:rFonts w:cs="Calibri"/>
                <w:lang w:val="ru-RU"/>
              </w:rPr>
              <w:t xml:space="preserve"> </w:t>
            </w:r>
            <w:r w:rsidR="000B7780">
              <w:rPr>
                <w:rFonts w:cs="Calibri"/>
                <w:lang w:val="ru-RU"/>
              </w:rPr>
              <w:t>владение</w:t>
            </w:r>
            <w:r w:rsidR="000B7780" w:rsidRPr="000B7780">
              <w:rPr>
                <w:rFonts w:ascii="Tw Cen MT" w:hAnsi="Tw Cen MT"/>
                <w:lang w:val="ru-RU"/>
              </w:rPr>
              <w:t xml:space="preserve">                 </w:t>
            </w:r>
          </w:p>
          <w:p w14:paraId="1EADBE25" w14:textId="2648A7D3" w:rsidR="00CD2FD0" w:rsidRPr="000B7780" w:rsidRDefault="000260F2" w:rsidP="000C20BC">
            <w:pPr>
              <w:pStyle w:val="ListParagraph"/>
              <w:numPr>
                <w:ilvl w:val="0"/>
                <w:numId w:val="4"/>
              </w:numPr>
              <w:ind w:left="459" w:hanging="284"/>
              <w:rPr>
                <w:rFonts w:ascii="Tw Cen MT" w:hAnsi="Tw Cen MT"/>
              </w:rPr>
            </w:pPr>
            <w:r>
              <w:rPr>
                <w:rFonts w:cs="Calibri"/>
                <w:lang w:val="ru-RU"/>
              </w:rPr>
              <w:t>Английский</w:t>
            </w:r>
            <w:r w:rsidR="00125749" w:rsidRPr="000B7780">
              <w:rPr>
                <w:rFonts w:ascii="Tw Cen MT" w:hAnsi="Tw Cen MT"/>
              </w:rPr>
              <w:tab/>
            </w:r>
            <w:r w:rsidR="00125749" w:rsidRPr="000B7780">
              <w:rPr>
                <w:rFonts w:ascii="Tw Cen MT" w:hAnsi="Tw Cen MT"/>
              </w:rPr>
              <w:tab/>
            </w:r>
            <w:r w:rsidR="00CD2FD0" w:rsidRPr="000C20BC">
              <w:rPr>
                <w:rFonts w:ascii="Tw Cen MT" w:hAnsi="Tw Cen MT"/>
                <w:b/>
              </w:rPr>
              <w:t>Spoken</w:t>
            </w:r>
            <w:r w:rsidR="00CD2FD0" w:rsidRPr="000B7780">
              <w:rPr>
                <w:rFonts w:ascii="Tw Cen MT" w:hAnsi="Tw Cen MT"/>
              </w:rPr>
              <w:t xml:space="preserve">: </w:t>
            </w:r>
            <w:r w:rsidR="000B7780">
              <w:rPr>
                <w:rFonts w:cs="Calibri"/>
              </w:rPr>
              <w:t>Upper-intermediate</w:t>
            </w:r>
            <w:r w:rsidR="000C20BC" w:rsidRPr="000B7780">
              <w:rPr>
                <w:rFonts w:ascii="Tw Cen MT" w:hAnsi="Tw Cen MT"/>
              </w:rPr>
              <w:tab/>
            </w:r>
            <w:r w:rsidR="00125749" w:rsidRPr="000B7780">
              <w:rPr>
                <w:rFonts w:ascii="Tw Cen MT" w:hAnsi="Tw Cen MT"/>
              </w:rPr>
              <w:t xml:space="preserve">        </w:t>
            </w:r>
            <w:r w:rsidR="00CD2FD0" w:rsidRPr="000C20BC">
              <w:rPr>
                <w:rFonts w:ascii="Tw Cen MT" w:hAnsi="Tw Cen MT"/>
                <w:b/>
              </w:rPr>
              <w:t>Written</w:t>
            </w:r>
            <w:r w:rsidR="00CD2FD0" w:rsidRPr="000B7780">
              <w:rPr>
                <w:rFonts w:ascii="Tw Cen MT" w:hAnsi="Tw Cen MT"/>
              </w:rPr>
              <w:t xml:space="preserve">: </w:t>
            </w:r>
            <w:r w:rsidR="000B7780">
              <w:rPr>
                <w:rFonts w:ascii="Tw Cen MT" w:hAnsi="Tw Cen MT"/>
              </w:rPr>
              <w:t>Upper</w:t>
            </w:r>
            <w:r w:rsidR="000B7780" w:rsidRPr="000B7780">
              <w:rPr>
                <w:rFonts w:ascii="Tw Cen MT" w:hAnsi="Tw Cen MT"/>
              </w:rPr>
              <w:t>-</w:t>
            </w:r>
            <w:r w:rsidR="000B7780">
              <w:rPr>
                <w:rFonts w:ascii="Tw Cen MT" w:hAnsi="Tw Cen MT"/>
              </w:rPr>
              <w:t>intermediate</w:t>
            </w:r>
          </w:p>
          <w:p w14:paraId="6963CD9F" w14:textId="3AAF20A3" w:rsidR="004D77EF" w:rsidRPr="000B7780" w:rsidRDefault="000260F2" w:rsidP="000C20BC">
            <w:pPr>
              <w:pStyle w:val="ListParagraph"/>
              <w:numPr>
                <w:ilvl w:val="0"/>
                <w:numId w:val="4"/>
              </w:numPr>
              <w:ind w:left="459" w:hanging="284"/>
              <w:rPr>
                <w:rFonts w:ascii="Tw Cen MT" w:hAnsi="Tw Cen MT"/>
                <w:lang w:val="ru-RU"/>
              </w:rPr>
            </w:pPr>
            <w:r>
              <w:rPr>
                <w:rFonts w:cs="Calibri"/>
                <w:lang w:val="ru-RU"/>
              </w:rPr>
              <w:t>Русский</w:t>
            </w:r>
            <w:r w:rsidR="00125749" w:rsidRPr="000B7780">
              <w:rPr>
                <w:rFonts w:ascii="Tw Cen MT" w:hAnsi="Tw Cen MT"/>
                <w:lang w:val="ru-RU"/>
              </w:rPr>
              <w:tab/>
            </w:r>
            <w:r w:rsidR="004D77EF" w:rsidRPr="000B7780">
              <w:rPr>
                <w:rFonts w:ascii="Tw Cen MT" w:hAnsi="Tw Cen MT"/>
                <w:lang w:val="ru-RU"/>
              </w:rPr>
              <w:t xml:space="preserve">                        </w:t>
            </w:r>
            <w:r w:rsidR="004D77EF" w:rsidRPr="000C20BC">
              <w:rPr>
                <w:rFonts w:ascii="Tw Cen MT" w:hAnsi="Tw Cen MT"/>
                <w:b/>
              </w:rPr>
              <w:t>Spoken</w:t>
            </w:r>
            <w:r w:rsidR="004D77EF" w:rsidRPr="000B7780">
              <w:rPr>
                <w:rFonts w:ascii="Tw Cen MT" w:hAnsi="Tw Cen MT"/>
                <w:lang w:val="ru-RU"/>
              </w:rPr>
              <w:t xml:space="preserve">: </w:t>
            </w:r>
            <w:r>
              <w:rPr>
                <w:rFonts w:cs="Calibri"/>
                <w:lang w:val="ru-RU"/>
              </w:rPr>
              <w:t>Свободное</w:t>
            </w:r>
            <w:r w:rsidRPr="000B7780">
              <w:rPr>
                <w:rFonts w:cs="Calibri"/>
                <w:lang w:val="ru-RU"/>
              </w:rPr>
              <w:t xml:space="preserve"> </w:t>
            </w:r>
            <w:r>
              <w:rPr>
                <w:rFonts w:cs="Calibri"/>
                <w:lang w:val="ru-RU"/>
              </w:rPr>
              <w:t>владение</w:t>
            </w:r>
            <w:r w:rsidR="004D77EF" w:rsidRPr="000B7780">
              <w:rPr>
                <w:rFonts w:ascii="Tw Cen MT" w:hAnsi="Tw Cen MT"/>
                <w:lang w:val="ru-RU"/>
              </w:rPr>
              <w:tab/>
              <w:t xml:space="preserve">        </w:t>
            </w:r>
            <w:r w:rsidR="004D77EF" w:rsidRPr="000C20BC">
              <w:rPr>
                <w:rFonts w:ascii="Tw Cen MT" w:hAnsi="Tw Cen MT"/>
                <w:b/>
              </w:rPr>
              <w:t>Written</w:t>
            </w:r>
            <w:r w:rsidR="004D77EF" w:rsidRPr="000B7780">
              <w:rPr>
                <w:rFonts w:ascii="Tw Cen MT" w:hAnsi="Tw Cen MT"/>
                <w:lang w:val="ru-RU"/>
              </w:rPr>
              <w:t xml:space="preserve">: </w:t>
            </w:r>
            <w:r w:rsidR="000B7780">
              <w:rPr>
                <w:rFonts w:cs="Calibri"/>
                <w:lang w:val="ru-RU"/>
              </w:rPr>
              <w:t>Свободное</w:t>
            </w:r>
            <w:r w:rsidR="000B7780" w:rsidRPr="000B7780">
              <w:rPr>
                <w:rFonts w:cs="Calibri"/>
                <w:lang w:val="ru-RU"/>
              </w:rPr>
              <w:t xml:space="preserve"> </w:t>
            </w:r>
            <w:r w:rsidR="000B7780">
              <w:rPr>
                <w:rFonts w:cs="Calibri"/>
                <w:lang w:val="ru-RU"/>
              </w:rPr>
              <w:t>владение</w:t>
            </w:r>
            <w:r w:rsidR="000B7780" w:rsidRPr="000B7780">
              <w:rPr>
                <w:rFonts w:ascii="Tw Cen MT" w:hAnsi="Tw Cen MT"/>
                <w:lang w:val="ru-RU"/>
              </w:rPr>
              <w:t xml:space="preserve">                 </w:t>
            </w:r>
          </w:p>
          <w:p w14:paraId="749F2FB9" w14:textId="1CF06AD7" w:rsidR="00D4192C" w:rsidRDefault="000260F2" w:rsidP="00B03E14">
            <w:pPr>
              <w:pStyle w:val="ListParagraph"/>
              <w:numPr>
                <w:ilvl w:val="0"/>
                <w:numId w:val="4"/>
              </w:numPr>
              <w:ind w:left="459" w:hanging="284"/>
              <w:rPr>
                <w:rFonts w:ascii="Tw Cen MT" w:hAnsi="Tw Cen MT"/>
              </w:rPr>
            </w:pPr>
            <w:r>
              <w:rPr>
                <w:rFonts w:cs="Calibri"/>
                <w:lang w:val="ru-RU"/>
              </w:rPr>
              <w:t>Турецкий</w:t>
            </w:r>
            <w:r w:rsidR="004D77EF">
              <w:rPr>
                <w:rFonts w:ascii="Tw Cen MT" w:hAnsi="Tw Cen MT"/>
              </w:rPr>
              <w:t xml:space="preserve">                  </w:t>
            </w:r>
            <w:r w:rsidRPr="000B7780">
              <w:rPr>
                <w:rFonts w:asciiTheme="minorHAnsi" w:hAnsiTheme="minorHAnsi"/>
              </w:rPr>
              <w:t xml:space="preserve">         </w:t>
            </w:r>
            <w:r w:rsidR="00CD2FD0" w:rsidRPr="000C20BC">
              <w:rPr>
                <w:rFonts w:ascii="Tw Cen MT" w:hAnsi="Tw Cen MT"/>
                <w:b/>
              </w:rPr>
              <w:t>Spoken</w:t>
            </w:r>
            <w:r w:rsidR="00CD2FD0" w:rsidRPr="000C20BC">
              <w:rPr>
                <w:rFonts w:ascii="Tw Cen MT" w:hAnsi="Tw Cen MT"/>
              </w:rPr>
              <w:t xml:space="preserve">: </w:t>
            </w:r>
            <w:r w:rsidR="000B7780">
              <w:rPr>
                <w:rFonts w:ascii="Tw Cen MT" w:hAnsi="Tw Cen MT"/>
              </w:rPr>
              <w:t>A1-A2</w:t>
            </w:r>
            <w:r w:rsidR="000C20BC" w:rsidRPr="000C20BC">
              <w:rPr>
                <w:rFonts w:ascii="Tw Cen MT" w:hAnsi="Tw Cen MT"/>
              </w:rPr>
              <w:tab/>
            </w:r>
            <w:r w:rsidR="00125749">
              <w:rPr>
                <w:rFonts w:ascii="Tw Cen MT" w:hAnsi="Tw Cen MT"/>
              </w:rPr>
              <w:t xml:space="preserve">       </w:t>
            </w:r>
            <w:r w:rsidR="000C20BC">
              <w:rPr>
                <w:rFonts w:ascii="Tw Cen MT" w:hAnsi="Tw Cen MT"/>
              </w:rPr>
              <w:t xml:space="preserve"> </w:t>
            </w:r>
            <w:r w:rsidR="000B7780">
              <w:rPr>
                <w:rFonts w:ascii="Tw Cen MT" w:hAnsi="Tw Cen MT"/>
              </w:rPr>
              <w:t xml:space="preserve">                       </w:t>
            </w:r>
            <w:r w:rsidR="00CD2FD0" w:rsidRPr="000C20BC">
              <w:rPr>
                <w:rFonts w:ascii="Tw Cen MT" w:hAnsi="Tw Cen MT"/>
                <w:b/>
              </w:rPr>
              <w:t>Written</w:t>
            </w:r>
            <w:r w:rsidR="00CD2FD0" w:rsidRPr="000C20BC">
              <w:rPr>
                <w:rFonts w:ascii="Tw Cen MT" w:hAnsi="Tw Cen MT"/>
              </w:rPr>
              <w:t xml:space="preserve">: </w:t>
            </w:r>
            <w:r w:rsidR="000B7780">
              <w:rPr>
                <w:rFonts w:ascii="Tw Cen MT" w:hAnsi="Tw Cen MT"/>
              </w:rPr>
              <w:t>A1-A2</w:t>
            </w:r>
          </w:p>
          <w:p w14:paraId="47D0CDB6" w14:textId="38EB3E99" w:rsidR="00B03E14" w:rsidRPr="00B03E14" w:rsidRDefault="000260F2" w:rsidP="00B03E14">
            <w:pPr>
              <w:pStyle w:val="ListParagraph"/>
              <w:numPr>
                <w:ilvl w:val="0"/>
                <w:numId w:val="4"/>
              </w:numPr>
              <w:ind w:left="459" w:hanging="284"/>
              <w:rPr>
                <w:rFonts w:ascii="Tw Cen MT" w:hAnsi="Tw Cen MT"/>
              </w:rPr>
            </w:pPr>
            <w:r>
              <w:rPr>
                <w:rFonts w:cs="Calibri"/>
                <w:lang w:val="ru-RU"/>
              </w:rPr>
              <w:t>Немекций</w:t>
            </w:r>
            <w:r w:rsidR="00B03E14">
              <w:rPr>
                <w:rFonts w:ascii="Tw Cen MT" w:hAnsi="Tw Cen MT"/>
              </w:rPr>
              <w:t xml:space="preserve">                         </w:t>
            </w:r>
            <w:r w:rsidR="00B03E14" w:rsidRPr="00B03E14">
              <w:rPr>
                <w:rFonts w:ascii="Tw Cen MT" w:hAnsi="Tw Cen MT"/>
                <w:b/>
              </w:rPr>
              <w:t>Spoken</w:t>
            </w:r>
            <w:r w:rsidR="00B03E14">
              <w:rPr>
                <w:rFonts w:ascii="Tw Cen MT" w:hAnsi="Tw Cen MT"/>
              </w:rPr>
              <w:t xml:space="preserve">: </w:t>
            </w:r>
            <w:r w:rsidR="000B7780">
              <w:rPr>
                <w:rFonts w:ascii="Tw Cen MT" w:hAnsi="Tw Cen MT"/>
              </w:rPr>
              <w:t>A1-A2</w:t>
            </w:r>
            <w:r w:rsidR="00B03E14">
              <w:rPr>
                <w:rFonts w:ascii="Tw Cen MT" w:hAnsi="Tw Cen MT"/>
              </w:rPr>
              <w:t xml:space="preserve">               </w:t>
            </w:r>
            <w:r w:rsidR="000B7780">
              <w:rPr>
                <w:rFonts w:ascii="Tw Cen MT" w:hAnsi="Tw Cen MT"/>
              </w:rPr>
              <w:t xml:space="preserve">                </w:t>
            </w:r>
            <w:r w:rsidR="00B03E14" w:rsidRPr="00B03E14">
              <w:rPr>
                <w:rFonts w:ascii="Tw Cen MT" w:hAnsi="Tw Cen MT"/>
                <w:b/>
              </w:rPr>
              <w:t>Written</w:t>
            </w:r>
            <w:r w:rsidR="00B03E14">
              <w:rPr>
                <w:rFonts w:ascii="Tw Cen MT" w:hAnsi="Tw Cen MT"/>
              </w:rPr>
              <w:t xml:space="preserve">: </w:t>
            </w:r>
            <w:r w:rsidR="000B7780">
              <w:rPr>
                <w:rFonts w:ascii="Tw Cen MT" w:hAnsi="Tw Cen MT"/>
              </w:rPr>
              <w:t>A1-A2</w:t>
            </w:r>
          </w:p>
        </w:tc>
      </w:tr>
      <w:tr w:rsidR="00CD2FD0" w14:paraId="08BF089C" w14:textId="77777777" w:rsidTr="008D2308">
        <w:tc>
          <w:tcPr>
            <w:tcW w:w="10848" w:type="dxa"/>
            <w:gridSpan w:val="4"/>
          </w:tcPr>
          <w:p w14:paraId="68C5D666" w14:textId="6D61F5BB" w:rsidR="00CD2FD0" w:rsidRPr="000C20BC" w:rsidRDefault="00CD2FD0" w:rsidP="000C20BC">
            <w:pPr>
              <w:suppressAutoHyphens/>
              <w:rPr>
                <w:rFonts w:ascii="Tw Cen MT" w:hAnsi="Tw Cen MT" w:cs="Tahoma"/>
                <w:b/>
                <w:color w:val="244061" w:themeColor="accent1" w:themeShade="80"/>
                <w:sz w:val="24"/>
                <w:szCs w:val="24"/>
              </w:rPr>
            </w:pPr>
          </w:p>
        </w:tc>
      </w:tr>
      <w:tr w:rsidR="008D2308" w14:paraId="67B600D8" w14:textId="77777777" w:rsidTr="008D230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0848" w:type="dxa"/>
            <w:gridSpan w:val="4"/>
            <w:hideMark/>
          </w:tcPr>
          <w:tbl>
            <w:tblPr>
              <w:tblStyle w:val="TableGrid"/>
              <w:tblW w:w="106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632"/>
            </w:tblGrid>
            <w:tr w:rsidR="008D2308" w14:paraId="44EE2E23" w14:textId="77777777">
              <w:trPr>
                <w:trHeight w:val="324"/>
              </w:trPr>
              <w:tc>
                <w:tcPr>
                  <w:tcW w:w="10632" w:type="dxa"/>
                  <w:hideMark/>
                </w:tcPr>
                <w:p w14:paraId="1FCADF88" w14:textId="117E401F" w:rsidR="008D2308" w:rsidRPr="008D2308" w:rsidRDefault="008D2308">
                  <w:pPr>
                    <w:shd w:val="clear" w:color="auto" w:fill="17365D" w:themeFill="text2" w:themeFillShade="BF"/>
                    <w:ind w:left="-108" w:right="-108"/>
                    <w:rPr>
                      <w:rFonts w:cs="Calibri"/>
                      <w:b/>
                      <w:i/>
                      <w:sz w:val="28"/>
                      <w:lang w:val="ru-RU"/>
                    </w:rPr>
                  </w:pPr>
                  <w:r>
                    <w:rPr>
                      <w:rFonts w:cs="Calibri"/>
                      <w:b/>
                      <w:i/>
                      <w:sz w:val="28"/>
                      <w:lang w:val="ru-RU"/>
                    </w:rPr>
                    <w:t>Профессиональные знания:</w:t>
                  </w:r>
                </w:p>
              </w:tc>
            </w:tr>
          </w:tbl>
          <w:p w14:paraId="006CC45E" w14:textId="77777777" w:rsidR="008D2308" w:rsidRDefault="008D2308">
            <w:pPr>
              <w:rPr>
                <w:rFonts w:ascii="Tw Cen MT" w:hAnsi="Tw Cen MT"/>
                <w:color w:val="8064A2" w:themeColor="accent4"/>
                <w:sz w:val="28"/>
                <w:szCs w:val="28"/>
              </w:rPr>
            </w:pPr>
          </w:p>
        </w:tc>
      </w:tr>
      <w:tr w:rsidR="008D2308" w:rsidRPr="00CD2FD0" w14:paraId="46DDEEFA" w14:textId="77777777" w:rsidTr="008D230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0848" w:type="dxa"/>
            <w:gridSpan w:val="4"/>
          </w:tcPr>
          <w:p w14:paraId="4954747D" w14:textId="76AEF09F" w:rsidR="008D2308" w:rsidRPr="00CD2FD0" w:rsidRDefault="008D2308" w:rsidP="004149A4">
            <w:pPr>
              <w:pStyle w:val="ListParagraph"/>
              <w:numPr>
                <w:ilvl w:val="0"/>
                <w:numId w:val="3"/>
              </w:numPr>
              <w:ind w:left="459" w:hanging="284"/>
              <w:rPr>
                <w:rFonts w:ascii="Tw Cen MT" w:hAnsi="Tw Cen MT"/>
              </w:rPr>
            </w:pPr>
            <w:r>
              <w:t>MS Excel</w:t>
            </w:r>
          </w:p>
          <w:p w14:paraId="4805CCE1" w14:textId="26691A8F" w:rsidR="008D2308" w:rsidRPr="00CD2FD0" w:rsidRDefault="008D2308" w:rsidP="004149A4">
            <w:pPr>
              <w:pStyle w:val="ListParagraph"/>
              <w:numPr>
                <w:ilvl w:val="0"/>
                <w:numId w:val="3"/>
              </w:numPr>
              <w:ind w:left="459" w:hanging="284"/>
              <w:rPr>
                <w:rFonts w:ascii="Tw Cen MT" w:hAnsi="Tw Cen MT"/>
              </w:rPr>
            </w:pPr>
            <w:r>
              <w:t>JavaScript for Back-end</w:t>
            </w:r>
          </w:p>
          <w:p w14:paraId="2191BC0A" w14:textId="43CBCAA2" w:rsidR="008D2308" w:rsidRDefault="008D2308" w:rsidP="004149A4">
            <w:pPr>
              <w:pStyle w:val="ListParagraph"/>
              <w:numPr>
                <w:ilvl w:val="0"/>
                <w:numId w:val="3"/>
              </w:numPr>
              <w:ind w:left="459" w:hanging="284"/>
              <w:rPr>
                <w:rFonts w:ascii="Tw Cen MT" w:hAnsi="Tw Cen MT"/>
              </w:rPr>
            </w:pPr>
            <w:r>
              <w:rPr>
                <w:rFonts w:cs="Calibri"/>
              </w:rPr>
              <w:t>Python</w:t>
            </w:r>
          </w:p>
          <w:p w14:paraId="2BBB181A" w14:textId="77777777" w:rsidR="008D2308" w:rsidRPr="008D2308" w:rsidRDefault="008D2308" w:rsidP="004149A4">
            <w:pPr>
              <w:pStyle w:val="ListParagraph"/>
              <w:numPr>
                <w:ilvl w:val="0"/>
                <w:numId w:val="3"/>
              </w:numPr>
              <w:ind w:left="459" w:hanging="284"/>
              <w:rPr>
                <w:rFonts w:ascii="Tw Cen MT" w:hAnsi="Tw Cen MT"/>
              </w:rPr>
            </w:pPr>
            <w:r>
              <w:rPr>
                <w:rFonts w:cs="Calibri"/>
              </w:rPr>
              <w:t>R</w:t>
            </w:r>
          </w:p>
          <w:p w14:paraId="6EE79F7A" w14:textId="30BF239D" w:rsidR="008D2308" w:rsidRPr="00CD2FD0" w:rsidRDefault="008D2308" w:rsidP="004149A4">
            <w:pPr>
              <w:pStyle w:val="ListParagraph"/>
              <w:numPr>
                <w:ilvl w:val="0"/>
                <w:numId w:val="3"/>
              </w:numPr>
              <w:ind w:left="459" w:hanging="284"/>
              <w:rPr>
                <w:rFonts w:ascii="Tw Cen MT" w:hAnsi="Tw Cen MT"/>
              </w:rPr>
            </w:pPr>
            <w:r>
              <w:rPr>
                <w:rFonts w:cs="Calibri"/>
              </w:rPr>
              <w:t>SQL</w:t>
            </w:r>
          </w:p>
        </w:tc>
      </w:tr>
    </w:tbl>
    <w:p w14:paraId="7F12387F" w14:textId="685FEBCF" w:rsidR="00CD2FD0" w:rsidRDefault="00CD2FD0" w:rsidP="00501D49"/>
    <w:sectPr w:rsidR="00CD2FD0" w:rsidSect="00691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4BD8A" w14:textId="77777777" w:rsidR="005D1B8B" w:rsidRDefault="005D1B8B" w:rsidP="00DB2EEC">
      <w:pPr>
        <w:spacing w:after="0" w:line="240" w:lineRule="auto"/>
      </w:pPr>
      <w:r>
        <w:separator/>
      </w:r>
    </w:p>
  </w:endnote>
  <w:endnote w:type="continuationSeparator" w:id="0">
    <w:p w14:paraId="2F2CABFF" w14:textId="77777777" w:rsidR="005D1B8B" w:rsidRDefault="005D1B8B" w:rsidP="00DB2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Estrangelo Edessa">
    <w:panose1 w:val="00000000000000000000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4A546" w14:textId="77777777" w:rsidR="005D1B8B" w:rsidRDefault="005D1B8B" w:rsidP="00DB2EEC">
      <w:pPr>
        <w:spacing w:after="0" w:line="240" w:lineRule="auto"/>
      </w:pPr>
      <w:r>
        <w:separator/>
      </w:r>
    </w:p>
  </w:footnote>
  <w:footnote w:type="continuationSeparator" w:id="0">
    <w:p w14:paraId="2A27DA92" w14:textId="77777777" w:rsidR="005D1B8B" w:rsidRDefault="005D1B8B" w:rsidP="00DB2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21F8"/>
    <w:multiLevelType w:val="hybridMultilevel"/>
    <w:tmpl w:val="D688D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16D70"/>
    <w:multiLevelType w:val="hybridMultilevel"/>
    <w:tmpl w:val="410E2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FC20AE"/>
    <w:multiLevelType w:val="hybridMultilevel"/>
    <w:tmpl w:val="DE564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72F20"/>
    <w:multiLevelType w:val="hybridMultilevel"/>
    <w:tmpl w:val="1264C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E4D4E"/>
    <w:multiLevelType w:val="hybridMultilevel"/>
    <w:tmpl w:val="4A2AA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67CA3"/>
    <w:multiLevelType w:val="hybridMultilevel"/>
    <w:tmpl w:val="52EC829C"/>
    <w:lvl w:ilvl="0" w:tplc="82DA7D4C">
      <w:numFmt w:val="bullet"/>
      <w:lvlText w:val="-"/>
      <w:lvlJc w:val="left"/>
      <w:pPr>
        <w:ind w:left="480" w:hanging="360"/>
      </w:pPr>
      <w:rPr>
        <w:rFonts w:ascii="Tw Cen MT" w:eastAsia="Calibri" w:hAnsi="Tw Cen MT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71A343E2"/>
    <w:multiLevelType w:val="hybridMultilevel"/>
    <w:tmpl w:val="2806B1A0"/>
    <w:lvl w:ilvl="0" w:tplc="BEB6BC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49943890">
    <w:abstractNumId w:val="6"/>
  </w:num>
  <w:num w:numId="2" w16cid:durableId="689528402">
    <w:abstractNumId w:val="3"/>
  </w:num>
  <w:num w:numId="3" w16cid:durableId="1271207406">
    <w:abstractNumId w:val="4"/>
  </w:num>
  <w:num w:numId="4" w16cid:durableId="691951399">
    <w:abstractNumId w:val="1"/>
  </w:num>
  <w:num w:numId="5" w16cid:durableId="2059546796">
    <w:abstractNumId w:val="0"/>
  </w:num>
  <w:num w:numId="6" w16cid:durableId="1142652143">
    <w:abstractNumId w:val="2"/>
  </w:num>
  <w:num w:numId="7" w16cid:durableId="16980383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5904"/>
    <w:rsid w:val="000175C7"/>
    <w:rsid w:val="00024784"/>
    <w:rsid w:val="000260F2"/>
    <w:rsid w:val="00054D5B"/>
    <w:rsid w:val="00093158"/>
    <w:rsid w:val="000974A9"/>
    <w:rsid w:val="000B7780"/>
    <w:rsid w:val="000C20BC"/>
    <w:rsid w:val="000F2A29"/>
    <w:rsid w:val="00125749"/>
    <w:rsid w:val="00133DB5"/>
    <w:rsid w:val="00135904"/>
    <w:rsid w:val="0014781B"/>
    <w:rsid w:val="001B5937"/>
    <w:rsid w:val="001C0A34"/>
    <w:rsid w:val="001F4DE4"/>
    <w:rsid w:val="002C3199"/>
    <w:rsid w:val="003279A8"/>
    <w:rsid w:val="00365DA5"/>
    <w:rsid w:val="00393354"/>
    <w:rsid w:val="003B38F3"/>
    <w:rsid w:val="00420ED4"/>
    <w:rsid w:val="0046069A"/>
    <w:rsid w:val="00460E26"/>
    <w:rsid w:val="004D77EF"/>
    <w:rsid w:val="00501D49"/>
    <w:rsid w:val="0051474C"/>
    <w:rsid w:val="00572B94"/>
    <w:rsid w:val="005D1B8B"/>
    <w:rsid w:val="005F336C"/>
    <w:rsid w:val="00621EF6"/>
    <w:rsid w:val="00640092"/>
    <w:rsid w:val="0066368F"/>
    <w:rsid w:val="006730D9"/>
    <w:rsid w:val="00691B6A"/>
    <w:rsid w:val="00696922"/>
    <w:rsid w:val="006D4DED"/>
    <w:rsid w:val="00731E08"/>
    <w:rsid w:val="00735418"/>
    <w:rsid w:val="00742098"/>
    <w:rsid w:val="007A3D09"/>
    <w:rsid w:val="007B55E8"/>
    <w:rsid w:val="007C2D13"/>
    <w:rsid w:val="00850E50"/>
    <w:rsid w:val="00863FA3"/>
    <w:rsid w:val="008D2308"/>
    <w:rsid w:val="008D4F66"/>
    <w:rsid w:val="0097533F"/>
    <w:rsid w:val="00A70CCC"/>
    <w:rsid w:val="00A72253"/>
    <w:rsid w:val="00B03E14"/>
    <w:rsid w:val="00B25078"/>
    <w:rsid w:val="00B30EAE"/>
    <w:rsid w:val="00B3537E"/>
    <w:rsid w:val="00B708DB"/>
    <w:rsid w:val="00B82785"/>
    <w:rsid w:val="00BD3BF5"/>
    <w:rsid w:val="00BD6912"/>
    <w:rsid w:val="00BF39AC"/>
    <w:rsid w:val="00CA4FB7"/>
    <w:rsid w:val="00CD0474"/>
    <w:rsid w:val="00CD2FD0"/>
    <w:rsid w:val="00D01BDD"/>
    <w:rsid w:val="00D4192C"/>
    <w:rsid w:val="00D53839"/>
    <w:rsid w:val="00D54656"/>
    <w:rsid w:val="00DB2EEC"/>
    <w:rsid w:val="00DD6658"/>
    <w:rsid w:val="00DF63E9"/>
    <w:rsid w:val="00E01877"/>
    <w:rsid w:val="00E04C65"/>
    <w:rsid w:val="00E12098"/>
    <w:rsid w:val="00F3618F"/>
    <w:rsid w:val="00F5520C"/>
    <w:rsid w:val="00FE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C1E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904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59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135904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359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904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3590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B2EE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B2E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EEC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2E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EC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7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arozyev230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ulugbek.dj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2CD63-3BBF-41B2-AF8A-A313FCF91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Umid Khakimov</dc:creator>
  <cp:lastModifiedBy>Розыев Ата</cp:lastModifiedBy>
  <cp:revision>109</cp:revision>
  <cp:lastPrinted>2015-06-25T14:54:00Z</cp:lastPrinted>
  <dcterms:created xsi:type="dcterms:W3CDTF">2015-06-25T13:20:00Z</dcterms:created>
  <dcterms:modified xsi:type="dcterms:W3CDTF">2022-08-05T07:33:00Z</dcterms:modified>
</cp:coreProperties>
</file>