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81166" w14:textId="21F8E5F7" w:rsidR="009C7F91" w:rsidRDefault="001121BE">
      <w:pPr>
        <w:jc w:val="center"/>
      </w:pPr>
      <w:r>
        <w:rPr>
          <w:noProof/>
          <w:lang w:eastAsia="ru-RU"/>
        </w:rPr>
        <w:drawing>
          <wp:inline distT="0" distB="0" distL="0" distR="0" wp14:anchorId="649AF877" wp14:editId="283ACEDD">
            <wp:extent cx="1428750" cy="5632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213" cy="56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4ACD" w14:textId="77777777" w:rsidR="00B16C51" w:rsidRDefault="00B16C51" w:rsidP="00B16C51">
      <w:pPr>
        <w:jc w:val="center"/>
        <w:rPr>
          <w:rFonts w:eastAsiaTheme="minorHAnsi" w:cs="Times New Roman"/>
          <w:bCs/>
          <w:sz w:val="22"/>
          <w:szCs w:val="28"/>
        </w:rPr>
      </w:pPr>
      <w:bookmarkStart w:id="0" w:name="_Hlk113865747"/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1903D9C" w14:textId="7D6E6D52" w:rsidR="009C7F91" w:rsidRPr="00B16C51" w:rsidRDefault="00B16C51" w:rsidP="00B16C51">
      <w:pPr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rFonts w:cs="Times New Roman"/>
          <w:bCs/>
          <w:color w:val="000000"/>
          <w:szCs w:val="28"/>
        </w:rPr>
        <w:br/>
        <w:t>МЕХАНИКИ И ОПТИКИ»</w:t>
      </w:r>
      <w:bookmarkEnd w:id="0"/>
    </w:p>
    <w:p w14:paraId="3D720157" w14:textId="77777777" w:rsidR="009C7F91" w:rsidRDefault="009C7F91" w:rsidP="00B16C51">
      <w:pPr>
        <w:rPr>
          <w:szCs w:val="28"/>
        </w:rPr>
      </w:pPr>
    </w:p>
    <w:p w14:paraId="7268F33D" w14:textId="77777777" w:rsidR="009C7F91" w:rsidRDefault="009C7F91" w:rsidP="001121BE">
      <w:pPr>
        <w:rPr>
          <w:szCs w:val="28"/>
        </w:rPr>
      </w:pPr>
    </w:p>
    <w:p w14:paraId="3F486EA9" w14:textId="77777777" w:rsidR="009C7F91" w:rsidRDefault="009C7F91">
      <w:pPr>
        <w:jc w:val="center"/>
        <w:rPr>
          <w:szCs w:val="28"/>
        </w:rPr>
      </w:pPr>
    </w:p>
    <w:p w14:paraId="58CA1AD7" w14:textId="77777777" w:rsidR="009C7F91" w:rsidRDefault="009C7F91">
      <w:pPr>
        <w:jc w:val="center"/>
        <w:rPr>
          <w:szCs w:val="28"/>
        </w:rPr>
      </w:pPr>
    </w:p>
    <w:p w14:paraId="5C7494F4" w14:textId="77777777" w:rsidR="009C7F91" w:rsidRDefault="009C7F91">
      <w:pPr>
        <w:jc w:val="center"/>
        <w:rPr>
          <w:szCs w:val="28"/>
        </w:rPr>
      </w:pPr>
    </w:p>
    <w:p w14:paraId="7F832F3A" w14:textId="77777777" w:rsidR="009C7F91" w:rsidRDefault="00A40069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0784F18C" w14:textId="7AB22609" w:rsidR="00B16C51" w:rsidRDefault="00B16C51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Дисциплина:</w:t>
      </w:r>
    </w:p>
    <w:p w14:paraId="66B7B50F" w14:textId="4C12821D" w:rsidR="009C7F91" w:rsidRDefault="00A82309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Администрирование систем управления б</w:t>
      </w:r>
      <w:r w:rsidR="00540874">
        <w:rPr>
          <w:rFonts w:cs="Calibri"/>
          <w:szCs w:val="24"/>
        </w:rPr>
        <w:t>аз</w:t>
      </w:r>
      <w:r>
        <w:rPr>
          <w:rFonts w:cs="Calibri"/>
          <w:szCs w:val="24"/>
        </w:rPr>
        <w:t>ами</w:t>
      </w:r>
      <w:r w:rsidR="00540874">
        <w:rPr>
          <w:rFonts w:cs="Calibri"/>
          <w:szCs w:val="24"/>
        </w:rPr>
        <w:t xml:space="preserve"> данных</w:t>
      </w:r>
    </w:p>
    <w:p w14:paraId="30A9FD5B" w14:textId="77777777" w:rsidR="009C7F91" w:rsidRPr="00E35346" w:rsidRDefault="009C7F91">
      <w:pPr>
        <w:jc w:val="center"/>
        <w:rPr>
          <w:rFonts w:cs="Calibri"/>
          <w:szCs w:val="24"/>
        </w:rPr>
      </w:pPr>
    </w:p>
    <w:p w14:paraId="04695E09" w14:textId="77777777" w:rsidR="009C7F91" w:rsidRDefault="009C7F91">
      <w:pPr>
        <w:jc w:val="center"/>
        <w:rPr>
          <w:rFonts w:cs="Calibri"/>
          <w:szCs w:val="24"/>
        </w:rPr>
      </w:pPr>
    </w:p>
    <w:p w14:paraId="6688EDF0" w14:textId="60B60E20" w:rsidR="009C7F91" w:rsidRPr="00937AF7" w:rsidRDefault="00A40069" w:rsidP="00540874">
      <w:pPr>
        <w:jc w:val="center"/>
        <w:rPr>
          <w:rFonts w:cs="Calibri"/>
          <w:b/>
          <w:bCs/>
          <w:szCs w:val="24"/>
        </w:rPr>
      </w:pPr>
      <w:r w:rsidRPr="00B16C51">
        <w:rPr>
          <w:rFonts w:cs="Calibri"/>
          <w:b/>
          <w:bCs/>
          <w:szCs w:val="24"/>
        </w:rPr>
        <w:t>Лабораторная работа №</w:t>
      </w:r>
      <w:r w:rsidR="00937AF7" w:rsidRPr="00937AF7">
        <w:rPr>
          <w:rFonts w:cs="Calibri"/>
          <w:b/>
          <w:bCs/>
          <w:szCs w:val="24"/>
        </w:rPr>
        <w:t>3</w:t>
      </w:r>
    </w:p>
    <w:p w14:paraId="2E1D03CE" w14:textId="1F6A14F8" w:rsidR="009C7F91" w:rsidRDefault="009C7F91">
      <w:pPr>
        <w:jc w:val="center"/>
        <w:rPr>
          <w:rFonts w:cs="Calibri"/>
          <w:szCs w:val="24"/>
        </w:rPr>
      </w:pPr>
    </w:p>
    <w:p w14:paraId="43B31E93" w14:textId="49A8B4E2" w:rsidR="00B16C51" w:rsidRDefault="00B16C51">
      <w:pPr>
        <w:jc w:val="center"/>
        <w:rPr>
          <w:rFonts w:cs="Calibri"/>
          <w:szCs w:val="24"/>
        </w:rPr>
      </w:pPr>
    </w:p>
    <w:p w14:paraId="1A32CE23" w14:textId="77777777" w:rsidR="00B16C51" w:rsidRDefault="00B16C51">
      <w:pPr>
        <w:jc w:val="center"/>
        <w:rPr>
          <w:rFonts w:cs="Calibri"/>
          <w:szCs w:val="24"/>
        </w:rPr>
      </w:pPr>
    </w:p>
    <w:p w14:paraId="6133E953" w14:textId="77777777" w:rsidR="00B16C51" w:rsidRDefault="00A40069" w:rsidP="00B16C51">
      <w:pPr>
        <w:jc w:val="right"/>
        <w:rPr>
          <w:rFonts w:cs="Calibri"/>
          <w:szCs w:val="24"/>
        </w:rPr>
      </w:pPr>
      <w:r w:rsidRPr="00B16C51">
        <w:rPr>
          <w:rFonts w:cs="Calibri"/>
          <w:b/>
          <w:bCs/>
          <w:szCs w:val="24"/>
        </w:rPr>
        <w:t>Преподаватель:</w:t>
      </w:r>
      <w:r>
        <w:rPr>
          <w:rFonts w:cs="Calibri"/>
          <w:szCs w:val="24"/>
        </w:rPr>
        <w:t xml:space="preserve"> </w:t>
      </w:r>
    </w:p>
    <w:p w14:paraId="2A27B3BA" w14:textId="2A1ACCEA" w:rsidR="009C7F91" w:rsidRPr="008F7BF0" w:rsidRDefault="00540874" w:rsidP="00B16C51">
      <w:pPr>
        <w:jc w:val="right"/>
      </w:pPr>
      <w:r>
        <w:rPr>
          <w:rFonts w:cs="Calibri"/>
          <w:szCs w:val="24"/>
        </w:rPr>
        <w:t>Николаев Владимир Вячеславович</w:t>
      </w:r>
    </w:p>
    <w:p w14:paraId="6AD31703" w14:textId="54B959AD" w:rsidR="00057529" w:rsidRPr="003B1087" w:rsidRDefault="00A40069" w:rsidP="003B1087">
      <w:pPr>
        <w:jc w:val="right"/>
        <w:rPr>
          <w:rFonts w:cs="Calibri"/>
          <w:b/>
          <w:bCs/>
          <w:szCs w:val="24"/>
        </w:rPr>
      </w:pPr>
      <w:r w:rsidRPr="00B16C51">
        <w:rPr>
          <w:rFonts w:cs="Calibri"/>
          <w:b/>
          <w:bCs/>
          <w:szCs w:val="24"/>
        </w:rPr>
        <w:t>Выполнил</w:t>
      </w:r>
      <w:r w:rsidR="00540874" w:rsidRPr="00B16C51">
        <w:rPr>
          <w:rFonts w:cs="Calibri"/>
          <w:b/>
          <w:bCs/>
          <w:szCs w:val="24"/>
        </w:rPr>
        <w:t>и</w:t>
      </w:r>
      <w:r w:rsidRPr="00B16C51">
        <w:rPr>
          <w:rFonts w:cs="Calibri"/>
          <w:b/>
          <w:bCs/>
          <w:szCs w:val="24"/>
        </w:rPr>
        <w:t>:</w:t>
      </w:r>
      <w:r w:rsidR="008278BB" w:rsidRPr="00B16C51">
        <w:rPr>
          <w:rFonts w:cs="Calibri"/>
          <w:b/>
          <w:bCs/>
          <w:szCs w:val="24"/>
        </w:rPr>
        <w:t xml:space="preserve"> </w:t>
      </w:r>
    </w:p>
    <w:p w14:paraId="1296BAE3" w14:textId="0F898FBD" w:rsidR="00540874" w:rsidRDefault="003446D2" w:rsidP="00B16C51">
      <w:pPr>
        <w:jc w:val="right"/>
        <w:rPr>
          <w:rFonts w:cs="Calibri"/>
          <w:szCs w:val="24"/>
        </w:rPr>
      </w:pPr>
      <w:r>
        <w:rPr>
          <w:rFonts w:cs="Calibri"/>
          <w:szCs w:val="24"/>
        </w:rPr>
        <w:t>Мизевич Илья</w:t>
      </w:r>
    </w:p>
    <w:p w14:paraId="3539820B" w14:textId="3A99D4F2" w:rsidR="00C924FD" w:rsidRDefault="00C924FD" w:rsidP="00B16C51">
      <w:pPr>
        <w:jc w:val="right"/>
        <w:rPr>
          <w:rFonts w:cs="Calibri"/>
          <w:szCs w:val="24"/>
        </w:rPr>
      </w:pPr>
      <w:r>
        <w:rPr>
          <w:rFonts w:cs="Calibri"/>
          <w:szCs w:val="24"/>
        </w:rPr>
        <w:t>Р322</w:t>
      </w:r>
      <w:r w:rsidR="003446D2" w:rsidRPr="003446D2">
        <w:rPr>
          <w:rFonts w:cs="Calibri"/>
          <w:szCs w:val="24"/>
        </w:rPr>
        <w:t>0</w:t>
      </w:r>
      <w:r>
        <w:rPr>
          <w:rFonts w:cs="Calibri"/>
          <w:szCs w:val="24"/>
        </w:rPr>
        <w:t>2</w:t>
      </w:r>
    </w:p>
    <w:p w14:paraId="737D7803" w14:textId="77777777" w:rsidR="00540874" w:rsidRPr="007D152D" w:rsidRDefault="00540874">
      <w:pPr>
        <w:suppressAutoHyphens w:val="0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p w14:paraId="0260F676" w14:textId="0919F4C4" w:rsidR="00540874" w:rsidRDefault="00540874" w:rsidP="00540874">
      <w:pPr>
        <w:pStyle w:val="1"/>
      </w:pPr>
      <w:r>
        <w:lastRenderedPageBreak/>
        <w:t>Задание</w:t>
      </w:r>
    </w:p>
    <w:p w14:paraId="4E46F512" w14:textId="42B17C05" w:rsidR="00F95191" w:rsidRDefault="00F95191" w:rsidP="00F8616F">
      <w:pPr>
        <w:suppressAutoHyphens w:val="0"/>
      </w:pPr>
    </w:p>
    <w:p w14:paraId="3C5A8B03" w14:textId="77777777" w:rsidR="00937AF7" w:rsidRPr="00937AF7" w:rsidRDefault="00937AF7" w:rsidP="00937AF7">
      <w:pPr>
        <w:rPr>
          <w:b/>
          <w:bCs/>
        </w:rPr>
      </w:pPr>
      <w:r w:rsidRPr="00937AF7">
        <w:rPr>
          <w:b/>
          <w:bCs/>
        </w:rPr>
        <w:t>1. Резервное копирование</w:t>
      </w:r>
    </w:p>
    <w:p w14:paraId="48F90FC5" w14:textId="77777777" w:rsidR="00937AF7" w:rsidRDefault="00937AF7" w:rsidP="00937AF7">
      <w:r w:rsidRPr="00937AF7">
        <w:t>Настроить резервное копирование с основного узла на резервный следующим образом:</w:t>
      </w:r>
    </w:p>
    <w:p w14:paraId="7C96414A" w14:textId="09FD2693" w:rsidR="00937AF7" w:rsidRDefault="00520B72" w:rsidP="00937AF7">
      <w:pPr>
        <w:pStyle w:val="a6"/>
        <w:numPr>
          <w:ilvl w:val="1"/>
          <w:numId w:val="24"/>
        </w:numPr>
      </w:pPr>
      <w:r w:rsidRPr="00520B72">
        <w:t>Первоначальная полная копия + непрерывное архивирование.</w:t>
      </w:r>
    </w:p>
    <w:p w14:paraId="4308B14D" w14:textId="1F1910DE" w:rsidR="00937AF7" w:rsidRDefault="00D46CDE" w:rsidP="00937AF7">
      <w:pPr>
        <w:pStyle w:val="a6"/>
        <w:numPr>
          <w:ilvl w:val="1"/>
          <w:numId w:val="24"/>
        </w:numPr>
      </w:pPr>
      <w:r>
        <w:t>Пол</w:t>
      </w:r>
      <w:r w:rsidR="00520B72" w:rsidRPr="00520B72">
        <w:t>Включить для СУБД режим архивирования WAL; настроить копирование WAL (scp) на резервный узел; создать первоначальную резервную копию (pg_basebackup), скопировать на резервный узел (rsync).</w:t>
      </w:r>
    </w:p>
    <w:p w14:paraId="4A8E8474" w14:textId="1C494C81" w:rsidR="00937AF7" w:rsidRDefault="00937AF7" w:rsidP="00937AF7">
      <w:r w:rsidRPr="00937AF7">
        <w:t>Подсчитать, каков будет объем резервных копий спустя месяц работы системы,</w:t>
      </w:r>
      <w:r>
        <w:t xml:space="preserve"> </w:t>
      </w:r>
      <w:r w:rsidRPr="00937AF7">
        <w:t>исходя из следующих условий:</w:t>
      </w:r>
    </w:p>
    <w:p w14:paraId="5623F1C1" w14:textId="756FD1DC" w:rsidR="00937AF7" w:rsidRPr="00937AF7" w:rsidRDefault="00520B72" w:rsidP="00937AF7">
      <w:pPr>
        <w:pStyle w:val="a6"/>
        <w:numPr>
          <w:ilvl w:val="1"/>
          <w:numId w:val="24"/>
        </w:numPr>
      </w:pPr>
      <w:r w:rsidRPr="00520B72">
        <w:t>Средний объем нов</w:t>
      </w:r>
      <w:r>
        <w:t>ых данных в БД за сутки: ~80 МБ</w:t>
      </w:r>
      <w:r w:rsidR="00937AF7">
        <w:t>.</w:t>
      </w:r>
    </w:p>
    <w:p w14:paraId="0B69600B" w14:textId="3984C321" w:rsidR="00937AF7" w:rsidRPr="00937AF7" w:rsidRDefault="00937AF7" w:rsidP="00937AF7">
      <w:r w:rsidRPr="00937AF7">
        <w:t>Проанализировать результаты.</w:t>
      </w:r>
    </w:p>
    <w:p w14:paraId="649631D4" w14:textId="77777777" w:rsidR="00937AF7" w:rsidRPr="00937AF7" w:rsidRDefault="00937AF7" w:rsidP="00937AF7">
      <w:pPr>
        <w:ind w:firstLine="142"/>
      </w:pPr>
    </w:p>
    <w:p w14:paraId="710275D1" w14:textId="77777777" w:rsidR="00937AF7" w:rsidRPr="00937AF7" w:rsidRDefault="00937AF7" w:rsidP="00937AF7">
      <w:pPr>
        <w:rPr>
          <w:b/>
          <w:bCs/>
        </w:rPr>
      </w:pPr>
      <w:r w:rsidRPr="00937AF7">
        <w:rPr>
          <w:b/>
          <w:bCs/>
        </w:rPr>
        <w:t>2. Потеря основного узла</w:t>
      </w:r>
    </w:p>
    <w:p w14:paraId="066ED109" w14:textId="77777777" w:rsidR="00937AF7" w:rsidRPr="00937AF7" w:rsidRDefault="00937AF7" w:rsidP="00937AF7">
      <w:r w:rsidRPr="00937AF7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6455EE5B" w14:textId="77777777" w:rsidR="00937AF7" w:rsidRPr="00937AF7" w:rsidRDefault="00937AF7" w:rsidP="00937AF7">
      <w:pPr>
        <w:ind w:firstLine="142"/>
      </w:pPr>
    </w:p>
    <w:p w14:paraId="4FA5F9B7" w14:textId="77777777" w:rsidR="00937AF7" w:rsidRPr="00937AF7" w:rsidRDefault="00937AF7" w:rsidP="00937AF7">
      <w:pPr>
        <w:rPr>
          <w:b/>
          <w:bCs/>
        </w:rPr>
      </w:pPr>
      <w:r w:rsidRPr="00937AF7">
        <w:rPr>
          <w:b/>
          <w:bCs/>
        </w:rPr>
        <w:t>3. Повреждение файлов БД</w:t>
      </w:r>
    </w:p>
    <w:p w14:paraId="3F482818" w14:textId="6B67E170" w:rsidR="00937AF7" w:rsidRPr="00937AF7" w:rsidRDefault="00937AF7" w:rsidP="00937AF7">
      <w:r w:rsidRPr="00937AF7"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4E15B582" w14:textId="0CBAF484" w:rsidR="00937AF7" w:rsidRDefault="00937AF7" w:rsidP="00937AF7">
      <w:r w:rsidRPr="00937AF7">
        <w:t>Ход работы:</w:t>
      </w:r>
    </w:p>
    <w:p w14:paraId="2E671ABD" w14:textId="52EAC967" w:rsidR="007D12EE" w:rsidRDefault="007D12EE" w:rsidP="007D12EE">
      <w:pPr>
        <w:pStyle w:val="a6"/>
        <w:numPr>
          <w:ilvl w:val="1"/>
          <w:numId w:val="24"/>
        </w:numPr>
      </w:pPr>
      <w:r>
        <w:t xml:space="preserve">Симулировать сбой: </w:t>
      </w:r>
      <w:r w:rsidR="00520B72" w:rsidRPr="00520B72">
        <w:t>удалить с диска директорию любого табличного пространства со всем содержимым</w:t>
      </w:r>
      <w:r>
        <w:t>.</w:t>
      </w:r>
    </w:p>
    <w:p w14:paraId="08FFFA96" w14:textId="77777777" w:rsidR="007D12EE" w:rsidRDefault="00937AF7" w:rsidP="007D12EE">
      <w:pPr>
        <w:pStyle w:val="a6"/>
        <w:numPr>
          <w:ilvl w:val="1"/>
          <w:numId w:val="24"/>
        </w:numPr>
      </w:pPr>
      <w:r w:rsidRPr="00937AF7">
        <w:t>Проверить работу СУБД, доступность данных, перезапустить СУБД, проанализировать результаты.</w:t>
      </w:r>
    </w:p>
    <w:p w14:paraId="5500ADF9" w14:textId="77777777" w:rsidR="007D12EE" w:rsidRDefault="00937AF7" w:rsidP="007D12EE">
      <w:pPr>
        <w:pStyle w:val="a6"/>
        <w:numPr>
          <w:ilvl w:val="1"/>
          <w:numId w:val="24"/>
        </w:numPr>
      </w:pPr>
      <w:r w:rsidRPr="00937AF7">
        <w:t>Выполнить восстановление данных из резервной копии, учитывая следующее условие:</w:t>
      </w:r>
      <w:r w:rsidR="007D12EE">
        <w:br/>
      </w:r>
      <w:r w:rsidRPr="00937AF7">
        <w:t xml:space="preserve">Исходное расположение директории </w:t>
      </w:r>
      <w:r w:rsidRPr="007D12EE">
        <w:rPr>
          <w:lang w:val="en-US"/>
        </w:rPr>
        <w:t>PGDATA</w:t>
      </w:r>
      <w:r w:rsidRPr="00937AF7">
        <w:t xml:space="preserve"> недоступно - разместить в другой директории и скорректировать конфигурацию.</w:t>
      </w:r>
    </w:p>
    <w:p w14:paraId="7F5646AD" w14:textId="161F0EEA" w:rsidR="00937AF7" w:rsidRDefault="00937AF7" w:rsidP="007D12EE">
      <w:pPr>
        <w:pStyle w:val="a6"/>
        <w:numPr>
          <w:ilvl w:val="1"/>
          <w:numId w:val="24"/>
        </w:numPr>
      </w:pPr>
      <w:r w:rsidRPr="00937AF7">
        <w:t>Запустить СУБД, проверить работу и доступность данных, проанализировать результаты.</w:t>
      </w:r>
    </w:p>
    <w:p w14:paraId="408BD83C" w14:textId="77777777" w:rsidR="007D12EE" w:rsidRPr="00937AF7" w:rsidRDefault="007D12EE" w:rsidP="007D12EE"/>
    <w:p w14:paraId="22875908" w14:textId="77777777" w:rsidR="00937AF7" w:rsidRPr="007D12EE" w:rsidRDefault="00937AF7" w:rsidP="007D12EE">
      <w:pPr>
        <w:rPr>
          <w:b/>
          <w:bCs/>
        </w:rPr>
      </w:pPr>
      <w:r w:rsidRPr="007D12EE">
        <w:rPr>
          <w:b/>
          <w:bCs/>
        </w:rPr>
        <w:t>4. Логическое повреждение данных</w:t>
      </w:r>
    </w:p>
    <w:p w14:paraId="36C45EB1" w14:textId="77777777" w:rsidR="007D12EE" w:rsidRDefault="00937AF7" w:rsidP="007D12EE">
      <w:r w:rsidRPr="00937AF7"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70B2FFD9" w14:textId="36645D57" w:rsidR="00937AF7" w:rsidRPr="00937AF7" w:rsidRDefault="00BD3EF0" w:rsidP="007D12EE">
      <w:pPr>
        <w:pStyle w:val="a6"/>
        <w:numPr>
          <w:ilvl w:val="1"/>
          <w:numId w:val="24"/>
        </w:numPr>
      </w:pPr>
      <w:r w:rsidRPr="00BD3EF0">
        <w:t>Генерация файла на резервном узле с помощью pg_dump и последующее применение файла на основном узле.</w:t>
      </w:r>
    </w:p>
    <w:p w14:paraId="1E0E0EF0" w14:textId="60E85930" w:rsidR="00937AF7" w:rsidRDefault="00937AF7" w:rsidP="007D12EE">
      <w:r w:rsidRPr="007D12EE">
        <w:t>Ход работы:</w:t>
      </w:r>
    </w:p>
    <w:p w14:paraId="47BC272B" w14:textId="77777777" w:rsidR="007D12EE" w:rsidRDefault="00937AF7" w:rsidP="007D12EE">
      <w:pPr>
        <w:pStyle w:val="a6"/>
        <w:numPr>
          <w:ilvl w:val="1"/>
          <w:numId w:val="24"/>
        </w:numPr>
      </w:pPr>
      <w:r w:rsidRPr="00937AF7">
        <w:t>В каждую таблицу базы добавить 2-3 новые строки, зафиксировать результат.</w:t>
      </w:r>
    </w:p>
    <w:p w14:paraId="7022F2C7" w14:textId="2DE5B1DB" w:rsidR="007D12EE" w:rsidRDefault="00937AF7" w:rsidP="007D12EE">
      <w:pPr>
        <w:pStyle w:val="a6"/>
        <w:numPr>
          <w:ilvl w:val="1"/>
          <w:numId w:val="24"/>
        </w:numPr>
      </w:pPr>
      <w:r w:rsidRPr="00937AF7">
        <w:t>Зафиксировать время и симулировать ошибку</w:t>
      </w:r>
      <w:r w:rsidR="000159B8" w:rsidRPr="00937AF7">
        <w:t>:</w:t>
      </w:r>
      <w:r w:rsidR="000159B8">
        <w:t xml:space="preserve"> </w:t>
      </w:r>
      <w:r w:rsidR="00BD3EF0" w:rsidRPr="00BD3EF0">
        <w:t>В любой таблице с внешними ключами изменить внешние ключи случайным образом (INSERT, UPDATE)</w:t>
      </w:r>
    </w:p>
    <w:p w14:paraId="10E9F85C" w14:textId="77777777" w:rsidR="007D12EE" w:rsidRDefault="00937AF7" w:rsidP="007D12EE">
      <w:pPr>
        <w:pStyle w:val="a6"/>
        <w:numPr>
          <w:ilvl w:val="1"/>
          <w:numId w:val="24"/>
        </w:numPr>
      </w:pPr>
      <w:r w:rsidRPr="00937AF7">
        <w:t>Продемонстрировать результат.</w:t>
      </w:r>
    </w:p>
    <w:p w14:paraId="165C36CB" w14:textId="77777777" w:rsidR="007D12EE" w:rsidRDefault="00937AF7" w:rsidP="007D12EE">
      <w:pPr>
        <w:pStyle w:val="a6"/>
        <w:numPr>
          <w:ilvl w:val="1"/>
          <w:numId w:val="24"/>
        </w:numPr>
      </w:pPr>
      <w:r w:rsidRPr="00937AF7">
        <w:t>Выполнить восстановление данных указанным способом.</w:t>
      </w:r>
    </w:p>
    <w:p w14:paraId="684FB6EB" w14:textId="6BCABF1A" w:rsidR="000159B8" w:rsidRDefault="00937AF7" w:rsidP="007D12EE">
      <w:pPr>
        <w:pStyle w:val="a6"/>
        <w:numPr>
          <w:ilvl w:val="1"/>
          <w:numId w:val="24"/>
        </w:numPr>
        <w:rPr>
          <w:lang w:val="en-US"/>
        </w:rPr>
      </w:pPr>
      <w:r w:rsidRPr="007D12EE">
        <w:rPr>
          <w:lang w:val="en-US"/>
        </w:rPr>
        <w:t>Продемонстрировать и проанализировать результат.</w:t>
      </w:r>
    </w:p>
    <w:p w14:paraId="726368F2" w14:textId="157EF52E" w:rsidR="000159B8" w:rsidRDefault="000159B8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1367DA49" w14:textId="7A1643FE" w:rsidR="00354935" w:rsidRDefault="000159B8" w:rsidP="00CC5534">
      <w:pPr>
        <w:pStyle w:val="1"/>
      </w:pPr>
      <w:r>
        <w:lastRenderedPageBreak/>
        <w:t>Выполнение</w:t>
      </w:r>
    </w:p>
    <w:p w14:paraId="433B5498" w14:textId="6356307C" w:rsidR="00CC5534" w:rsidRDefault="00CC5534" w:rsidP="00CC5534"/>
    <w:p w14:paraId="7C8EF776" w14:textId="17C29556" w:rsidR="007D152D" w:rsidRDefault="007D152D" w:rsidP="00CC5534">
      <w:r>
        <w:tab/>
        <w:t xml:space="preserve">Для того, чтобы отправлять на резервный узел копии по расписанию, нам необходимо создать ключ-пару </w:t>
      </w:r>
      <w:r>
        <w:rPr>
          <w:lang w:val="en-US"/>
        </w:rPr>
        <w:t>ssh</w:t>
      </w:r>
      <w:r w:rsidRPr="007D152D">
        <w:t>,</w:t>
      </w:r>
      <w:r>
        <w:t xml:space="preserve"> чтобы </w:t>
      </w:r>
      <w:r w:rsidR="00B66C07">
        <w:t xml:space="preserve">можно было </w:t>
      </w:r>
      <w:r>
        <w:t>подключаться с основного узла на резервный без пароля.:</w:t>
      </w:r>
    </w:p>
    <w:p w14:paraId="561B0A44" w14:textId="4A7CE22A" w:rsidR="00CC5534" w:rsidRDefault="007A0D33" w:rsidP="007A0D33">
      <w:r>
        <w:rPr>
          <w:noProof/>
          <w:lang w:eastAsia="ru-RU"/>
        </w:rPr>
        <w:drawing>
          <wp:inline distT="0" distB="0" distL="0" distR="0" wp14:anchorId="426D1A1F" wp14:editId="1D8D0EB9">
            <wp:extent cx="5940425" cy="4096385"/>
            <wp:effectExtent l="0" t="0" r="3175" b="0"/>
            <wp:docPr id="162545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57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9D53" w14:textId="553EFB7F" w:rsidR="00CC5534" w:rsidRDefault="007D152D">
      <w:pPr>
        <w:suppressAutoHyphens w:val="0"/>
      </w:pPr>
      <w:r>
        <w:tab/>
      </w:r>
    </w:p>
    <w:p w14:paraId="5772A778" w14:textId="77777777" w:rsidR="009215C7" w:rsidRDefault="007D152D">
      <w:pPr>
        <w:suppressAutoHyphens w:val="0"/>
        <w:rPr>
          <w:lang w:val="en-US"/>
        </w:rPr>
      </w:pPr>
      <w:r>
        <w:tab/>
      </w:r>
      <w:r w:rsidR="009215C7">
        <w:t xml:space="preserve">В результате этой операции создается два ключа – приватный для авторизации машины и публичный, который нужно отправить на резервный хост. Для этого сначала запустим </w:t>
      </w:r>
      <w:r w:rsidR="009215C7">
        <w:rPr>
          <w:lang w:val="en-US"/>
        </w:rPr>
        <w:t>ssh-agent:</w:t>
      </w:r>
    </w:p>
    <w:p w14:paraId="1ED731A9" w14:textId="065B4DEC" w:rsidR="009215C7" w:rsidRDefault="007A0D33" w:rsidP="00C63839">
      <w:pPr>
        <w:suppressAutoHyphens w:val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C885ED" wp14:editId="170BA8FC">
            <wp:extent cx="5940425" cy="414020"/>
            <wp:effectExtent l="0" t="0" r="3175" b="5080"/>
            <wp:docPr id="106246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5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D237" w14:textId="77777777" w:rsidR="00C63839" w:rsidRPr="00C63839" w:rsidRDefault="00C63839" w:rsidP="00C63839">
      <w:pPr>
        <w:suppressAutoHyphens w:val="0"/>
        <w:rPr>
          <w:lang w:val="en-US"/>
        </w:rPr>
      </w:pPr>
    </w:p>
    <w:p w14:paraId="1526AAB6" w14:textId="77777777" w:rsidR="009215C7" w:rsidRDefault="009215C7" w:rsidP="009215C7">
      <w:pPr>
        <w:suppressAutoHyphens w:val="0"/>
        <w:ind w:firstLine="709"/>
      </w:pPr>
      <w:r>
        <w:t>Затем отправим публичный ключ на резервный хост:</w:t>
      </w:r>
    </w:p>
    <w:p w14:paraId="7803BAFE" w14:textId="24CC9703" w:rsidR="007A0D33" w:rsidRDefault="007A0D33" w:rsidP="007A0D33">
      <w:pPr>
        <w:suppressAutoHyphens w:val="0"/>
        <w:ind w:firstLine="709"/>
        <w:jc w:val="both"/>
      </w:pPr>
    </w:p>
    <w:p w14:paraId="6C43122C" w14:textId="7E290CA2" w:rsidR="007D152D" w:rsidRDefault="00C63839" w:rsidP="007A0D33">
      <w:pPr>
        <w:suppressAutoHyphens w:val="0"/>
      </w:pPr>
      <w:r>
        <w:rPr>
          <w:noProof/>
          <w:lang w:eastAsia="ru-RU"/>
        </w:rPr>
        <w:drawing>
          <wp:inline distT="0" distB="0" distL="0" distR="0" wp14:anchorId="6C048A2F" wp14:editId="4AD35552">
            <wp:extent cx="5940425" cy="1102995"/>
            <wp:effectExtent l="0" t="0" r="3175" b="1905"/>
            <wp:docPr id="10809520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20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5C7">
        <w:t xml:space="preserve"> </w:t>
      </w:r>
    </w:p>
    <w:p w14:paraId="68620218" w14:textId="5CDA6679" w:rsidR="000159B8" w:rsidRDefault="000159B8" w:rsidP="000159B8"/>
    <w:p w14:paraId="419A1F87" w14:textId="274B3B5A" w:rsidR="009215C7" w:rsidRPr="00990389" w:rsidRDefault="009215C7" w:rsidP="000159B8">
      <w:r>
        <w:lastRenderedPageBreak/>
        <w:tab/>
        <w:t>После чего, как мы можем заметить на скриншоте выше, мы можем подключаться к резервному хосту без ввода пароля.</w:t>
      </w:r>
    </w:p>
    <w:p w14:paraId="5E7D6586" w14:textId="512C18C8" w:rsidR="00EE755F" w:rsidRPr="007A7256" w:rsidRDefault="00EE755F" w:rsidP="007A7256">
      <w:pPr>
        <w:suppressAutoHyphens w:val="0"/>
      </w:pPr>
      <w:r w:rsidRPr="00937AF7">
        <w:rPr>
          <w:b/>
          <w:bCs/>
        </w:rPr>
        <w:t>1. Резервное копирование</w:t>
      </w:r>
    </w:p>
    <w:p w14:paraId="67DBEBEF" w14:textId="1A9EB7D6" w:rsidR="000D5804" w:rsidRPr="00586A61" w:rsidRDefault="000F6990" w:rsidP="000F6990">
      <w:pPr>
        <w:ind w:firstLine="142"/>
      </w:pPr>
      <w:r w:rsidRPr="00C57A46">
        <w:tab/>
      </w:r>
      <w:r w:rsidR="00F720D8">
        <w:t>Сначала создадим все директории на резевном узле. После сделаем бэкап основного узла</w:t>
      </w:r>
      <w:r w:rsidR="000D5804" w:rsidRPr="00586A61">
        <w:t>:</w:t>
      </w:r>
    </w:p>
    <w:p w14:paraId="225EB099" w14:textId="209C4507" w:rsidR="004A21FA" w:rsidRDefault="00F720D8" w:rsidP="00F720D8">
      <w:pPr>
        <w:ind w:hanging="567"/>
        <w:jc w:val="center"/>
      </w:pPr>
      <w:r>
        <w:rPr>
          <w:noProof/>
          <w:lang w:eastAsia="ru-RU"/>
        </w:rPr>
        <w:drawing>
          <wp:inline distT="0" distB="0" distL="0" distR="0" wp14:anchorId="39B94117" wp14:editId="71904C36">
            <wp:extent cx="5848350" cy="276225"/>
            <wp:effectExtent l="0" t="0" r="0" b="9525"/>
            <wp:docPr id="5" name="Рисунок 5" descr="https://sun9-21.userapi.com/impg/nQ4iJuZ6QbcBm1Ue0bap18Fr612fdPwlKjVT8A/H6qRbbvpYjI.jpg?size=614x29&amp;quality=96&amp;sign=7e94fd8c91d7557a74ba3b35639773a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1.userapi.com/impg/nQ4iJuZ6QbcBm1Ue0bap18Fr612fdPwlKjVT8A/H6qRbbvpYjI.jpg?size=614x29&amp;quality=96&amp;sign=7e94fd8c91d7557a74ba3b35639773a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CEBF" w14:textId="43E3AD51" w:rsidR="000D5804" w:rsidRDefault="00F720D8" w:rsidP="004A21FA">
      <w:pPr>
        <w:ind w:firstLine="708"/>
      </w:pPr>
      <w:r>
        <w:t xml:space="preserve">С помощью утилиты </w:t>
      </w:r>
      <w:r>
        <w:rPr>
          <w:lang w:val="en-US"/>
        </w:rPr>
        <w:t>rsync</w:t>
      </w:r>
      <w:r w:rsidRPr="00F720D8">
        <w:t xml:space="preserve"> </w:t>
      </w:r>
      <w:r>
        <w:t>скопируем бэкап на резервный узел</w:t>
      </w:r>
      <w:r w:rsidR="000D5804">
        <w:t>:</w:t>
      </w:r>
    </w:p>
    <w:p w14:paraId="6FF67210" w14:textId="46E3DE8D" w:rsidR="004A21FA" w:rsidRDefault="00F720D8" w:rsidP="00F720D8">
      <w:pPr>
        <w:ind w:hanging="709"/>
        <w:jc w:val="center"/>
      </w:pPr>
      <w:r>
        <w:rPr>
          <w:noProof/>
          <w:lang w:eastAsia="ru-RU"/>
        </w:rPr>
        <w:drawing>
          <wp:inline distT="0" distB="0" distL="0" distR="0" wp14:anchorId="6759EB36" wp14:editId="5EFD9958">
            <wp:extent cx="5940425" cy="859214"/>
            <wp:effectExtent l="0" t="0" r="3175" b="0"/>
            <wp:docPr id="6" name="Рисунок 6" descr="https://sun9-8.userapi.com/impg/IZvyIhKez1tsKmUobDLvFzPwuFPOXZVKSiv3oQ/3oghWAb22VI.jpg?size=802x116&amp;quality=96&amp;sign=e322494cbc3a3002034c7b441612536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.userapi.com/impg/IZvyIhKez1tsKmUobDLvFzPwuFPOXZVKSiv3oQ/3oghWAb22VI.jpg?size=802x116&amp;quality=96&amp;sign=e322494cbc3a3002034c7b4416125369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0327" w14:textId="0658DD3E" w:rsidR="00F720D8" w:rsidRDefault="000D5804" w:rsidP="00F720D8">
      <w:pPr>
        <w:ind w:firstLine="708"/>
      </w:pPr>
      <w:r>
        <w:t>Затем р</w:t>
      </w:r>
      <w:r w:rsidR="00F720D8">
        <w:t xml:space="preserve">азархивируем все в директорию </w:t>
      </w:r>
      <w:r w:rsidR="00F720D8" w:rsidRPr="00F720D8">
        <w:t>~</w:t>
      </w:r>
      <w:r w:rsidR="00F720D8">
        <w:rPr>
          <w:lang w:val="en-US"/>
        </w:rPr>
        <w:t>u</w:t>
      </w:r>
      <w:r w:rsidR="00F720D8" w:rsidRPr="00F720D8">
        <w:t>23/</w:t>
      </w:r>
      <w:r w:rsidR="00F720D8">
        <w:rPr>
          <w:lang w:val="en-US"/>
        </w:rPr>
        <w:t>znt</w:t>
      </w:r>
      <w:r w:rsidR="00F720D8" w:rsidRPr="00F720D8">
        <w:t>06</w:t>
      </w:r>
      <w:r w:rsidR="009741E2">
        <w:t>:</w:t>
      </w:r>
    </w:p>
    <w:p w14:paraId="1A2C407C" w14:textId="2D93F7F5" w:rsidR="00F720D8" w:rsidRDefault="00F720D8" w:rsidP="00F720D8">
      <w:pPr>
        <w:jc w:val="center"/>
      </w:pPr>
      <w:r>
        <w:rPr>
          <w:noProof/>
          <w:lang w:eastAsia="ru-RU"/>
        </w:rPr>
        <w:drawing>
          <wp:inline distT="0" distB="0" distL="0" distR="0" wp14:anchorId="157FBCE8" wp14:editId="0BA0A985">
            <wp:extent cx="5505450" cy="1781175"/>
            <wp:effectExtent l="0" t="0" r="0" b="9525"/>
            <wp:docPr id="8" name="Рисунок 8" descr="https://sun9-37.userapi.com/impg/gN_8d3X1PgiQz3uzCw9Oe19cCUTXZ7t24O4reQ/BGmckM1CD-U.jpg?size=578x187&amp;quality=96&amp;sign=35957517126a241511b4570dff91fb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7.userapi.com/impg/gN_8d3X1PgiQz3uzCw9Oe19cCUTXZ7t24O4reQ/BGmckM1CD-U.jpg?size=578x187&amp;quality=96&amp;sign=35957517126a241511b4570dff91fbaa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D8DD" w14:textId="6D37331E" w:rsidR="007A0C2F" w:rsidRDefault="007A0C2F" w:rsidP="007A0C2F">
      <w:pPr>
        <w:jc w:val="center"/>
      </w:pPr>
      <w:r>
        <w:t>Скрипт</w:t>
      </w:r>
      <w:r>
        <w:br/>
      </w:r>
    </w:p>
    <w:p w14:paraId="34D8C492" w14:textId="6181BD15" w:rsidR="00B970DE" w:rsidRPr="00B970DE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Указываем, что наш скрипт использует команды на языке bash</w:t>
      </w:r>
    </w:p>
    <w:p w14:paraId="63532D7C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#!/bin/bash</w:t>
      </w:r>
    </w:p>
    <w:p w14:paraId="0904D9B9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1A21425C" w14:textId="716C0007" w:rsidR="007A0C2F" w:rsidRPr="007A0C2F" w:rsidRDefault="00B970DE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Задаем значение переменной REMOTE_HOST для подключения к удаленному серверу</w:t>
      </w:r>
    </w:p>
    <w:p w14:paraId="08FB8716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347A0B4B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REMOTE_HOST=remote_user@remote_host</w:t>
      </w:r>
    </w:p>
    <w:p w14:paraId="49100DD8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51C25D7A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Создаем директорию ~/backup на удаленном сервере через SSH</w:t>
      </w:r>
    </w:p>
    <w:p w14:paraId="19ECA22D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261663BA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ssh $REMOTE_HOST "mkdir ~/backup"</w:t>
      </w:r>
    </w:p>
    <w:p w14:paraId="43FCA612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2ADCF119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Создаем директорию ~/u23 на удаленном сервере через SSH</w:t>
      </w:r>
    </w:p>
    <w:p w14:paraId="7EDA7F66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1F5679AC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ssh $REMOTE_HOST "mkdir ~/u23"</w:t>
      </w:r>
    </w:p>
    <w:p w14:paraId="53867AA6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796D3494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Создаем директорию ~/u34 на удаленном сервере через SSH</w:t>
      </w:r>
    </w:p>
    <w:p w14:paraId="74BFD0F6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7DC07608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ssh $REMOTE_HOST "mkdir ~/u34"</w:t>
      </w:r>
    </w:p>
    <w:p w14:paraId="29FBAE89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3C91B63C" w14:textId="7FFEACE5" w:rsidR="007A0C2F" w:rsidRDefault="00B970DE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Создаем директорию ~/new_dir на удаленном сервере через SSH</w:t>
      </w:r>
    </w:p>
    <w:p w14:paraId="5A68A03F" w14:textId="77777777" w:rsidR="00B970DE" w:rsidRPr="007A0C2F" w:rsidRDefault="00B970DE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3D08FB7B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ssh $REMOTE_HOST "mkdir ~/new_dir"</w:t>
      </w:r>
    </w:p>
    <w:p w14:paraId="1CA475CD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5CBC8525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Создаем директорию ~/backup/wal на удаленном сервере через SSH</w:t>
      </w:r>
    </w:p>
    <w:p w14:paraId="21DACF9A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625B0CB4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ssh $REMOTE_HOST "mkdir ~/backup/wal"</w:t>
      </w:r>
    </w:p>
    <w:p w14:paraId="5A033359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6697A734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Запускаем работу СУБД на удаленном сервере из директории ~/u23/znt06</w:t>
      </w:r>
    </w:p>
    <w:p w14:paraId="7158F12F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7C297AE7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pg_ctl -D ~/u23/znt06 start</w:t>
      </w:r>
    </w:p>
    <w:p w14:paraId="5E5CE03C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215A2835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Создаем базовую резервную копию в директории ~/backup на локальном хосте</w:t>
      </w:r>
    </w:p>
    <w:p w14:paraId="79E82743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5A37231C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pg_basebackup -D $HOME/backup -p 9801 -h localhost -Ft</w:t>
      </w:r>
    </w:p>
    <w:p w14:paraId="104AC70F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1BB33831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Останавливаем работу СУБД на удаленном сервере из директории ~/u23/znt06</w:t>
      </w:r>
    </w:p>
    <w:p w14:paraId="23983754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218F4D9C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pg_ctl -D ~/u23/znt06 stop</w:t>
      </w:r>
    </w:p>
    <w:p w14:paraId="11A12713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444C9E3D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Копируем резервную копию с локального хоста на удаленный сервер с помощью rsync</w:t>
      </w:r>
    </w:p>
    <w:p w14:paraId="2C820BE1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140E9394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rsync -avzhe ssh $HOME/backup/ $REMOTE_HOST:/var/db/postgres3/backup/</w:t>
      </w:r>
    </w:p>
    <w:p w14:paraId="0E404A45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49891A4A" w14:textId="77777777" w:rsidR="00B970DE" w:rsidRPr="007A0C2F" w:rsidRDefault="00B970DE" w:rsidP="00B9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eastAsia="ru-RU"/>
        </w:rPr>
        <w:t># Распаковываем файл pg_wal.tar в директорию ~/backup/wal на удаленном сервере через SSH</w:t>
      </w:r>
    </w:p>
    <w:p w14:paraId="3952369A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eastAsia="ru-RU"/>
        </w:rPr>
      </w:pPr>
    </w:p>
    <w:p w14:paraId="22058A4A" w14:textId="77777777" w:rsidR="007A0C2F" w:rsidRPr="007A0C2F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  <w:r w:rsidRPr="007A0C2F"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  <w:t>ssh $REMOTE_HOST "tar xvzf ~/backup/pg_wal.tar -C ~/backup/wal"</w:t>
      </w:r>
    </w:p>
    <w:p w14:paraId="3ED96CE1" w14:textId="2BC27741" w:rsidR="007A0C2F" w:rsidRPr="00990389" w:rsidRDefault="007A0C2F" w:rsidP="007A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/>
        <w:textAlignment w:val="auto"/>
        <w:rPr>
          <w:rFonts w:asciiTheme="majorHAnsi" w:eastAsia="Times New Roman" w:hAnsiTheme="majorHAnsi" w:cstheme="majorHAnsi"/>
          <w:b/>
          <w:bCs/>
          <w:sz w:val="22"/>
          <w:lang w:val="en-US" w:eastAsia="ru-RU"/>
        </w:rPr>
      </w:pPr>
    </w:p>
    <w:p w14:paraId="4B5016EE" w14:textId="77777777" w:rsidR="007A0C2F" w:rsidRPr="00990389" w:rsidRDefault="007A0C2F" w:rsidP="007A0C2F">
      <w:pPr>
        <w:rPr>
          <w:lang w:val="en-US"/>
        </w:rPr>
      </w:pPr>
    </w:p>
    <w:p w14:paraId="43D02AB0" w14:textId="01DB6552" w:rsidR="009741E2" w:rsidRPr="003C6D5C" w:rsidRDefault="00F720D8" w:rsidP="009741E2">
      <w:pPr>
        <w:ind w:hanging="709"/>
        <w:rPr>
          <w:noProof/>
          <w:lang w:eastAsia="ru-RU"/>
        </w:rPr>
      </w:pPr>
      <w:r w:rsidRPr="00990389">
        <w:rPr>
          <w:noProof/>
          <w:lang w:val="en-US" w:eastAsia="ru-RU"/>
        </w:rPr>
        <w:tab/>
      </w:r>
      <w:r w:rsidRPr="00990389">
        <w:rPr>
          <w:noProof/>
          <w:lang w:val="en-US" w:eastAsia="ru-RU"/>
        </w:rPr>
        <w:tab/>
      </w:r>
      <w:r>
        <w:rPr>
          <w:noProof/>
          <w:lang w:eastAsia="ru-RU"/>
        </w:rPr>
        <w:t xml:space="preserve">Повторим эту процедуру для созданного табличного пространства. После создадим папку где будут храниться архивы </w:t>
      </w:r>
      <w:r>
        <w:rPr>
          <w:noProof/>
          <w:lang w:val="en-US" w:eastAsia="ru-RU"/>
        </w:rPr>
        <w:t>WAL</w:t>
      </w:r>
      <w:r w:rsidRPr="00F720D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файлов. Разархивируем в нее содержимое архива </w:t>
      </w:r>
      <w:r>
        <w:rPr>
          <w:noProof/>
          <w:lang w:val="en-US" w:eastAsia="ru-RU"/>
        </w:rPr>
        <w:t>pg</w:t>
      </w:r>
      <w:r w:rsidRPr="00F720D8">
        <w:rPr>
          <w:noProof/>
          <w:lang w:eastAsia="ru-RU"/>
        </w:rPr>
        <w:t>_</w:t>
      </w:r>
      <w:r>
        <w:rPr>
          <w:noProof/>
          <w:lang w:val="en-US" w:eastAsia="ru-RU"/>
        </w:rPr>
        <w:t>wal</w:t>
      </w:r>
      <w:r w:rsidRPr="00F720D8">
        <w:rPr>
          <w:noProof/>
          <w:lang w:eastAsia="ru-RU"/>
        </w:rPr>
        <w:t>.</w:t>
      </w:r>
      <w:r>
        <w:rPr>
          <w:noProof/>
          <w:lang w:val="en-US" w:eastAsia="ru-RU"/>
        </w:rPr>
        <w:t>tar</w:t>
      </w:r>
      <w:r w:rsidRPr="00F720D8">
        <w:rPr>
          <w:noProof/>
          <w:lang w:eastAsia="ru-RU"/>
        </w:rPr>
        <w:t xml:space="preserve">. </w:t>
      </w:r>
      <w:r>
        <w:rPr>
          <w:noProof/>
          <w:lang w:eastAsia="ru-RU"/>
        </w:rPr>
        <w:t xml:space="preserve">После нужно восстановить ссылку на табличное пространсво в директории </w:t>
      </w:r>
      <w:r w:rsidRPr="00F720D8">
        <w:rPr>
          <w:noProof/>
          <w:lang w:eastAsia="ru-RU"/>
        </w:rPr>
        <w:t>~/</w:t>
      </w:r>
      <w:r>
        <w:rPr>
          <w:noProof/>
          <w:lang w:val="en-US" w:eastAsia="ru-RU"/>
        </w:rPr>
        <w:t>u</w:t>
      </w:r>
      <w:r w:rsidRPr="00F720D8">
        <w:rPr>
          <w:noProof/>
          <w:lang w:eastAsia="ru-RU"/>
        </w:rPr>
        <w:t>23/</w:t>
      </w:r>
      <w:r>
        <w:rPr>
          <w:noProof/>
          <w:lang w:val="en-US" w:eastAsia="ru-RU"/>
        </w:rPr>
        <w:t>znt</w:t>
      </w:r>
      <w:r w:rsidRPr="00F720D8">
        <w:rPr>
          <w:noProof/>
          <w:lang w:eastAsia="ru-RU"/>
        </w:rPr>
        <w:t>06/</w:t>
      </w:r>
      <w:r>
        <w:rPr>
          <w:noProof/>
          <w:lang w:val="en-US" w:eastAsia="ru-RU"/>
        </w:rPr>
        <w:t>pg</w:t>
      </w:r>
      <w:r w:rsidRPr="00F720D8">
        <w:rPr>
          <w:noProof/>
          <w:lang w:eastAsia="ru-RU"/>
        </w:rPr>
        <w:t>_</w:t>
      </w:r>
      <w:r>
        <w:rPr>
          <w:noProof/>
          <w:lang w:val="en-US" w:eastAsia="ru-RU"/>
        </w:rPr>
        <w:t>tblspace</w:t>
      </w:r>
    </w:p>
    <w:p w14:paraId="58CAB622" w14:textId="63E7EAA2" w:rsidR="00F720D8" w:rsidRPr="00990389" w:rsidRDefault="00F720D8" w:rsidP="009741E2">
      <w:pPr>
        <w:ind w:hanging="709"/>
        <w:rPr>
          <w:noProof/>
          <w:lang w:val="en-US" w:eastAsia="ru-RU"/>
        </w:rPr>
      </w:pPr>
      <w:r w:rsidRPr="003C6D5C">
        <w:rPr>
          <w:noProof/>
          <w:lang w:eastAsia="ru-RU"/>
        </w:rPr>
        <w:tab/>
      </w:r>
      <w:r w:rsidRPr="00F720D8">
        <w:rPr>
          <w:noProof/>
          <w:lang w:val="en-US" w:eastAsia="ru-RU"/>
        </w:rPr>
        <w:t>ln -s /var/db/postgres3/u34/znt08/ 16384</w:t>
      </w:r>
    </w:p>
    <w:p w14:paraId="5321272F" w14:textId="25C8BD42" w:rsidR="00F720D8" w:rsidRDefault="00F720D8" w:rsidP="009741E2">
      <w:pPr>
        <w:ind w:hanging="709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t>Так же выдадим права на все разархивированные файлы 750.</w:t>
      </w:r>
    </w:p>
    <w:p w14:paraId="0CE9BE80" w14:textId="77777777" w:rsidR="00B66C07" w:rsidRDefault="00B66C07" w:rsidP="00B66C07">
      <w:pPr>
        <w:suppressAutoHyphens w:val="0"/>
      </w:pPr>
      <w:r>
        <w:t>Теперь настроим непрерывное архивирование на основном узле.</w:t>
      </w:r>
    </w:p>
    <w:p w14:paraId="7E3DFE73" w14:textId="77777777" w:rsidR="00B66C07" w:rsidRDefault="00B66C07" w:rsidP="00B66C07">
      <w:pPr>
        <w:suppressAutoHyphens w:val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BD5983" wp14:editId="731FD00D">
            <wp:extent cx="5940425" cy="70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CA96" w14:textId="267D7E48" w:rsidR="00B66C07" w:rsidRDefault="00B66C07" w:rsidP="00B66C07">
      <w:pPr>
        <w:suppressAutoHyphens w:val="0"/>
      </w:pPr>
      <w:r>
        <w:t xml:space="preserve">Выставим </w:t>
      </w:r>
      <w:r>
        <w:rPr>
          <w:lang w:val="en-US"/>
        </w:rPr>
        <w:t>archive</w:t>
      </w:r>
      <w:r w:rsidRPr="00F720D8">
        <w:t>_</w:t>
      </w:r>
      <w:r>
        <w:rPr>
          <w:lang w:val="en-US"/>
        </w:rPr>
        <w:t>timeout</w:t>
      </w:r>
      <w:r w:rsidRPr="00F720D8">
        <w:t xml:space="preserve"> 60 </w:t>
      </w:r>
      <w:r>
        <w:t xml:space="preserve">секунд что бы не дожидаться заполнения 16 мегабайт и </w:t>
      </w:r>
      <w:r>
        <w:rPr>
          <w:lang w:val="en-US"/>
        </w:rPr>
        <w:t>wal</w:t>
      </w:r>
      <w:r w:rsidRPr="001C69CA">
        <w:t xml:space="preserve"> </w:t>
      </w:r>
      <w:r>
        <w:t>файл архивировлся по времени.</w:t>
      </w:r>
    </w:p>
    <w:p w14:paraId="280BCDA8" w14:textId="2880BA61" w:rsidR="001C69CA" w:rsidRPr="001C69CA" w:rsidRDefault="001C69CA" w:rsidP="009741E2">
      <w:pPr>
        <w:ind w:hanging="709"/>
        <w:rPr>
          <w:noProof/>
          <w:lang w:val="en-US" w:eastAsia="ru-RU"/>
        </w:rPr>
      </w:pPr>
      <w:r>
        <w:rPr>
          <w:noProof/>
          <w:lang w:eastAsia="ru-RU"/>
        </w:rPr>
        <w:tab/>
        <w:t>Так</w:t>
      </w:r>
      <w:r w:rsidRPr="001C69C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же</w:t>
      </w:r>
      <w:r w:rsidRPr="001C69C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укажем</w:t>
      </w:r>
      <w:r w:rsidRPr="001C69C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1C69C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конфиге</w:t>
      </w:r>
      <w:r w:rsidRPr="001C69CA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recovery</w:t>
      </w:r>
      <w:r w:rsidRPr="001C69CA">
        <w:rPr>
          <w:noProof/>
          <w:lang w:val="en-US" w:eastAsia="ru-RU"/>
        </w:rPr>
        <w:t>_</w:t>
      </w:r>
      <w:r>
        <w:rPr>
          <w:noProof/>
          <w:lang w:val="en-US" w:eastAsia="ru-RU"/>
        </w:rPr>
        <w:t>command</w:t>
      </w:r>
      <w:r w:rsidRPr="001C69CA">
        <w:rPr>
          <w:noProof/>
          <w:lang w:val="en-US" w:eastAsia="ru-RU"/>
        </w:rPr>
        <w:t xml:space="preserve"> = 'cp /var/db/postgres3/backup/wal/%f %p'</w:t>
      </w:r>
    </w:p>
    <w:p w14:paraId="27A95258" w14:textId="6B4D90CA" w:rsidR="00F720D8" w:rsidRPr="003C6D5C" w:rsidRDefault="00F720D8" w:rsidP="009741E2">
      <w:pPr>
        <w:ind w:hanging="709"/>
        <w:rPr>
          <w:noProof/>
          <w:lang w:val="en-US" w:eastAsia="ru-RU"/>
        </w:rPr>
      </w:pPr>
      <w:r w:rsidRPr="001C69CA">
        <w:rPr>
          <w:noProof/>
          <w:lang w:val="en-US" w:eastAsia="ru-RU"/>
        </w:rPr>
        <w:tab/>
      </w:r>
      <w:r>
        <w:rPr>
          <w:noProof/>
          <w:lang w:eastAsia="ru-RU"/>
        </w:rPr>
        <w:t>Создадим</w:t>
      </w:r>
      <w:r w:rsidRPr="003C6D5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файл</w:t>
      </w:r>
      <w:r w:rsidRPr="003C6D5C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recovery</w:t>
      </w:r>
      <w:r w:rsidRPr="003C6D5C">
        <w:rPr>
          <w:noProof/>
          <w:lang w:val="en-US" w:eastAsia="ru-RU"/>
        </w:rPr>
        <w:t>.</w:t>
      </w:r>
      <w:r>
        <w:rPr>
          <w:noProof/>
          <w:lang w:val="en-US" w:eastAsia="ru-RU"/>
        </w:rPr>
        <w:t>signal</w:t>
      </w:r>
      <w:r w:rsidRPr="003C6D5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3C6D5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директории</w:t>
      </w:r>
      <w:r w:rsidRPr="003C6D5C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touch</w:t>
      </w:r>
      <w:r w:rsidRPr="003C6D5C">
        <w:rPr>
          <w:noProof/>
          <w:lang w:val="en-US" w:eastAsia="ru-RU"/>
        </w:rPr>
        <w:t xml:space="preserve"> ~/</w:t>
      </w:r>
      <w:r>
        <w:rPr>
          <w:noProof/>
          <w:lang w:val="en-US" w:eastAsia="ru-RU"/>
        </w:rPr>
        <w:t>u</w:t>
      </w:r>
      <w:r w:rsidRPr="003C6D5C">
        <w:rPr>
          <w:noProof/>
          <w:lang w:val="en-US" w:eastAsia="ru-RU"/>
        </w:rPr>
        <w:t>23/</w:t>
      </w:r>
      <w:r>
        <w:rPr>
          <w:noProof/>
          <w:lang w:val="en-US" w:eastAsia="ru-RU"/>
        </w:rPr>
        <w:t>znt</w:t>
      </w:r>
      <w:r w:rsidRPr="003C6D5C">
        <w:rPr>
          <w:noProof/>
          <w:lang w:val="en-US" w:eastAsia="ru-RU"/>
        </w:rPr>
        <w:t>06/.</w:t>
      </w:r>
    </w:p>
    <w:p w14:paraId="19B877C4" w14:textId="27334381" w:rsidR="00F720D8" w:rsidRPr="00F720D8" w:rsidRDefault="00F720D8" w:rsidP="009741E2">
      <w:pPr>
        <w:ind w:hanging="709"/>
      </w:pPr>
      <w:r w:rsidRPr="003C6D5C">
        <w:rPr>
          <w:noProof/>
          <w:lang w:val="en-US" w:eastAsia="ru-RU"/>
        </w:rPr>
        <w:tab/>
      </w:r>
      <w:r>
        <w:rPr>
          <w:noProof/>
          <w:lang w:eastAsia="ru-RU"/>
        </w:rPr>
        <w:t>Запустим кластер и увидем что наши данные восстановились.</w:t>
      </w:r>
    </w:p>
    <w:p w14:paraId="7BF45C37" w14:textId="1FFC540F" w:rsidR="009741E2" w:rsidRDefault="009741E2" w:rsidP="009741E2">
      <w:pPr>
        <w:ind w:hanging="709"/>
      </w:pPr>
      <w:r w:rsidRPr="00F720D8">
        <w:lastRenderedPageBreak/>
        <w:tab/>
      </w:r>
      <w:r w:rsidR="00F720D8">
        <w:rPr>
          <w:noProof/>
          <w:lang w:eastAsia="ru-RU"/>
        </w:rPr>
        <w:drawing>
          <wp:inline distT="0" distB="0" distL="0" distR="0" wp14:anchorId="319AAFFA" wp14:editId="57B4395B">
            <wp:extent cx="5796501" cy="2419505"/>
            <wp:effectExtent l="0" t="0" r="0" b="0"/>
            <wp:docPr id="10" name="Рисунок 10" descr="https://sun9-19.userapi.com/impg/VUDussKuMKPlO65OZ9HGm1DqgIzTgsnHlNI5zw/Lr58LNmyncw.jpg?size=1574x657&amp;quality=96&amp;sign=e299bfa9a6648720f7df374b6a6500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9.userapi.com/impg/VUDussKuMKPlO65OZ9HGm1DqgIzTgsnHlNI5zw/Lr58LNmyncw.jpg?size=1574x657&amp;quality=96&amp;sign=e299bfa9a6648720f7df374b6a65001a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279" cy="243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2DB4" w14:textId="77777777" w:rsidR="00F720D8" w:rsidRPr="00F720D8" w:rsidRDefault="00F720D8" w:rsidP="009741E2">
      <w:pPr>
        <w:ind w:hanging="709"/>
      </w:pPr>
    </w:p>
    <w:p w14:paraId="6D7ADD8C" w14:textId="5B8075F3" w:rsidR="001C69CA" w:rsidRPr="003C6D5C" w:rsidRDefault="001C69CA" w:rsidP="00F720D8">
      <w:pPr>
        <w:suppressAutoHyphens w:val="0"/>
      </w:pPr>
      <w:r>
        <w:t xml:space="preserve">Вставим новые данные на основном узле </w:t>
      </w:r>
      <w:r>
        <w:rPr>
          <w:noProof/>
          <w:lang w:eastAsia="ru-RU"/>
        </w:rPr>
        <w:drawing>
          <wp:inline distT="0" distB="0" distL="0" distR="0" wp14:anchorId="6A39D4B3" wp14:editId="7D3C4AF0">
            <wp:extent cx="5940425" cy="254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D652" w14:textId="5FC7C311" w:rsidR="001C69CA" w:rsidRPr="001C69CA" w:rsidRDefault="001C69CA" w:rsidP="00F720D8">
      <w:pPr>
        <w:suppressAutoHyphens w:val="0"/>
      </w:pPr>
      <w:r>
        <w:t xml:space="preserve">Содержимое папки </w:t>
      </w:r>
      <w:r>
        <w:rPr>
          <w:lang w:val="en-US"/>
        </w:rPr>
        <w:t>wal</w:t>
      </w:r>
      <w:r w:rsidRPr="001C69CA">
        <w:t xml:space="preserve"> </w:t>
      </w:r>
      <w:r>
        <w:t>на резевном узле сначала</w:t>
      </w:r>
      <w:r w:rsidRPr="001C69CA">
        <w:t xml:space="preserve">: </w:t>
      </w:r>
    </w:p>
    <w:p w14:paraId="3F16910F" w14:textId="44750E92" w:rsidR="001C69CA" w:rsidRDefault="001C69CA" w:rsidP="00F720D8">
      <w:pPr>
        <w:suppressAutoHyphens w:val="0"/>
      </w:pPr>
      <w:r>
        <w:rPr>
          <w:noProof/>
          <w:lang w:eastAsia="ru-RU"/>
        </w:rPr>
        <w:drawing>
          <wp:inline distT="0" distB="0" distL="0" distR="0" wp14:anchorId="59BCC14B" wp14:editId="1D7660A4">
            <wp:extent cx="5940425" cy="650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34C4" w14:textId="01FB65AD" w:rsidR="001C69CA" w:rsidRDefault="001C69CA" w:rsidP="00F720D8">
      <w:pPr>
        <w:suppressAutoHyphens w:val="0"/>
      </w:pPr>
      <w:r>
        <w:t>Новый вол файл пришел после минуты работы основной базы</w:t>
      </w:r>
      <w:r w:rsidRPr="001C69CA">
        <w:t>:</w:t>
      </w:r>
    </w:p>
    <w:p w14:paraId="247848C9" w14:textId="2DD0F46D" w:rsidR="001C69CA" w:rsidRDefault="001C69CA" w:rsidP="00F720D8">
      <w:pPr>
        <w:suppressAutoHyphens w:val="0"/>
      </w:pPr>
      <w:r>
        <w:rPr>
          <w:noProof/>
          <w:lang w:eastAsia="ru-RU"/>
        </w:rPr>
        <w:drawing>
          <wp:inline distT="0" distB="0" distL="0" distR="0" wp14:anchorId="443DD071" wp14:editId="53BE5660">
            <wp:extent cx="5940425" cy="248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7F82" w14:textId="6DD10B93" w:rsidR="001C69CA" w:rsidRDefault="001C69CA" w:rsidP="00F720D8">
      <w:pPr>
        <w:suppressAutoHyphens w:val="0"/>
        <w:rPr>
          <w:lang w:val="en-US"/>
        </w:rPr>
      </w:pPr>
      <w:r>
        <w:t>До восстановления данных нет</w:t>
      </w:r>
      <w:r>
        <w:rPr>
          <w:lang w:val="en-US"/>
        </w:rPr>
        <w:t xml:space="preserve">: </w:t>
      </w:r>
    </w:p>
    <w:p w14:paraId="12D0C2E2" w14:textId="4519DA6F" w:rsidR="001C69CA" w:rsidRDefault="008E0A6A" w:rsidP="00F720D8">
      <w:pPr>
        <w:suppressAutoHyphens w:val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DDB5A9" wp14:editId="627685E2">
            <wp:extent cx="5940425" cy="25704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A626" w14:textId="444C9B3F" w:rsidR="001C69CA" w:rsidRDefault="001C69CA" w:rsidP="00F720D8">
      <w:pPr>
        <w:suppressAutoHyphens w:val="0"/>
        <w:rPr>
          <w:lang w:val="en-US"/>
        </w:rPr>
      </w:pPr>
      <w:r>
        <w:t>Повторяем процедуру восстановления</w:t>
      </w:r>
      <w:r>
        <w:rPr>
          <w:lang w:val="en-US"/>
        </w:rPr>
        <w:t>:</w:t>
      </w:r>
    </w:p>
    <w:p w14:paraId="4B1025AE" w14:textId="411581E5" w:rsidR="007A0C2F" w:rsidRDefault="008E0A6A" w:rsidP="008E0A6A">
      <w:pPr>
        <w:suppressAutoHyphens w:val="0"/>
      </w:pPr>
      <w:r>
        <w:rPr>
          <w:noProof/>
          <w:lang w:eastAsia="ru-RU"/>
        </w:rPr>
        <w:lastRenderedPageBreak/>
        <w:drawing>
          <wp:inline distT="0" distB="0" distL="0" distR="0" wp14:anchorId="6366AD31" wp14:editId="65E7210F">
            <wp:extent cx="5940425" cy="194691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B2C" w14:textId="77777777" w:rsidR="00B970DE" w:rsidRDefault="00B970DE" w:rsidP="008E0A6A">
      <w:pPr>
        <w:suppressAutoHyphens w:val="0"/>
      </w:pPr>
    </w:p>
    <w:p w14:paraId="3385D9D7" w14:textId="382BC4C0" w:rsidR="00B970DE" w:rsidRDefault="00B970DE" w:rsidP="00B970DE">
      <w:pPr>
        <w:suppressAutoHyphens w:val="0"/>
        <w:jc w:val="center"/>
      </w:pPr>
      <w:r>
        <w:t>Скрипт</w:t>
      </w:r>
    </w:p>
    <w:p w14:paraId="178815DE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#!/bin/bash</w:t>
      </w:r>
    </w:p>
    <w:p w14:paraId="5ABB9AEC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24A79087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# Запрашиваем у пользователя ввод пути до директории tablespaces</w:t>
      </w:r>
    </w:p>
    <w:p w14:paraId="48A65460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2FFFBE18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echo -n </w:t>
      </w:r>
      <w:r w:rsidRPr="00B970DE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"Enter tablespaces dir: "</w:t>
      </w:r>
    </w:p>
    <w:p w14:paraId="012C62AF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read TABLESPACES_DIR</w:t>
      </w:r>
    </w:p>
    <w:p w14:paraId="1ED27D63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</w:p>
    <w:p w14:paraId="1B3EBAA7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Удаляем</w:t>
      </w: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содержимое</w:t>
      </w: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директории</w:t>
      </w: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~/u23/znt06</w:t>
      </w:r>
    </w:p>
    <w:p w14:paraId="690CDEAF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</w:p>
    <w:p w14:paraId="2DC7D8D9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rm -r ~/u23/znt06/*</w:t>
      </w:r>
    </w:p>
    <w:p w14:paraId="66D6C2F6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</w:p>
    <w:p w14:paraId="0E956F58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Удаляем</w:t>
      </w: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содержимое</w:t>
      </w: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директории</w:t>
      </w: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$TABLESPACES_DIR</w:t>
      </w:r>
    </w:p>
    <w:p w14:paraId="6CFD4CAD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</w:p>
    <w:p w14:paraId="4C7367A2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rm -r $TABLESPACES_DIR/*</w:t>
      </w:r>
    </w:p>
    <w:p w14:paraId="025B8327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</w:p>
    <w:p w14:paraId="642AD1D1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Распаковываем</w:t>
      </w: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файл</w:t>
      </w: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base.tar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в</w:t>
      </w: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директорию</w:t>
      </w:r>
      <w:r w:rsidRPr="00990389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~/u23/znt06</w:t>
      </w:r>
    </w:p>
    <w:p w14:paraId="588AC050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</w:p>
    <w:p w14:paraId="5E009DEF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tar xvzf ~/backup/base.tar -C ~/u23/znt06/</w:t>
      </w:r>
    </w:p>
    <w:p w14:paraId="58B7C56C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</w:p>
    <w:p w14:paraId="0DB2F9C0" w14:textId="4EF7D064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# Создаем файл recovery.signal в директории ~/u23/znt06</w:t>
      </w:r>
    </w:p>
    <w:p w14:paraId="12BB2771" w14:textId="2624059B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30E4CDFA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touch</w:t>
      </w:r>
      <w:r w:rsidRPr="00990389">
        <w:rPr>
          <w:rStyle w:val="hljs-comment"/>
          <w:rFonts w:ascii="Times New Roman" w:hAnsi="Times New Roman" w:cs="Times New Roman"/>
          <w:sz w:val="24"/>
          <w:szCs w:val="24"/>
        </w:rPr>
        <w:t xml:space="preserve"> ~/</w:t>
      </w: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u</w:t>
      </w:r>
      <w:r w:rsidRPr="00990389">
        <w:rPr>
          <w:rStyle w:val="hljs-comment"/>
          <w:rFonts w:ascii="Times New Roman" w:hAnsi="Times New Roman" w:cs="Times New Roman"/>
          <w:sz w:val="24"/>
          <w:szCs w:val="24"/>
        </w:rPr>
        <w:t>23/</w:t>
      </w: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znt</w:t>
      </w:r>
      <w:r w:rsidRPr="00990389">
        <w:rPr>
          <w:rStyle w:val="hljs-comment"/>
          <w:rFonts w:ascii="Times New Roman" w:hAnsi="Times New Roman" w:cs="Times New Roman"/>
          <w:sz w:val="24"/>
          <w:szCs w:val="24"/>
        </w:rPr>
        <w:t>06/</w:t>
      </w: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recovery</w:t>
      </w:r>
      <w:r w:rsidRPr="00990389">
        <w:rPr>
          <w:rStyle w:val="hljs-comment"/>
          <w:rFonts w:ascii="Times New Roman" w:hAnsi="Times New Roman" w:cs="Times New Roman"/>
          <w:sz w:val="24"/>
          <w:szCs w:val="24"/>
        </w:rPr>
        <w:t>.</w:t>
      </w: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signal</w:t>
      </w:r>
    </w:p>
    <w:p w14:paraId="54BEC4F0" w14:textId="77777777" w:rsidR="00B970DE" w:rsidRPr="00990389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3DCDF1FF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# Распаковываем файл 16384.tar в директорию $TABLESPACES_DIR на локальном хосте</w:t>
      </w:r>
    </w:p>
    <w:p w14:paraId="59459874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5DF67720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tar xvzf ~/backup/16384.tar -C $HOME/$TABLESPACES_DIR</w:t>
      </w:r>
    </w:p>
    <w:p w14:paraId="5344F06C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</w:p>
    <w:p w14:paraId="719FA382" w14:textId="77777777" w:rsidR="00B970DE" w:rsidRPr="00B970DE" w:rsidRDefault="00B970DE" w:rsidP="00B970DE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# Устанавливаем права доступа на домашнюю директорию текущего пользователя</w:t>
      </w:r>
    </w:p>
    <w:p w14:paraId="1CFFC005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1A76511E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chmod -R 750 ~/</w:t>
      </w:r>
    </w:p>
    <w:p w14:paraId="4812A272" w14:textId="77777777" w:rsidR="00B970DE" w:rsidRPr="00B970DE" w:rsidRDefault="00B970DE" w:rsidP="00B970DE">
      <w:pPr>
        <w:pStyle w:val="HTML0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0DEED23F" w14:textId="77777777" w:rsidR="00B970DE" w:rsidRPr="00B970DE" w:rsidRDefault="00B970DE" w:rsidP="00B970DE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B970DE">
        <w:rPr>
          <w:rStyle w:val="hljs-comment"/>
          <w:rFonts w:ascii="Times New Roman" w:hAnsi="Times New Roman" w:cs="Times New Roman"/>
          <w:sz w:val="24"/>
          <w:szCs w:val="24"/>
        </w:rPr>
        <w:t># Устанавливаем права доступа на домашнюю директорию текущего пользователя</w:t>
      </w:r>
    </w:p>
    <w:p w14:paraId="507B29A4" w14:textId="77777777" w:rsidR="00B970DE" w:rsidRPr="00B970DE" w:rsidRDefault="00B970DE" w:rsidP="00B970DE">
      <w:pPr>
        <w:suppressAutoHyphens w:val="0"/>
      </w:pPr>
    </w:p>
    <w:p w14:paraId="15A5D436" w14:textId="34127C09" w:rsidR="005D7063" w:rsidRDefault="00376A95" w:rsidP="005F3742">
      <w:pPr>
        <w:rPr>
          <w:rFonts w:cs="Times New Roman"/>
        </w:rPr>
      </w:pPr>
      <w:r w:rsidRPr="00105CBE">
        <w:rPr>
          <w:rFonts w:cs="Times New Roman"/>
        </w:rPr>
        <w:tab/>
      </w:r>
    </w:p>
    <w:p w14:paraId="2C742006" w14:textId="06424AE5" w:rsidR="001B60CC" w:rsidRPr="00B66C07" w:rsidRDefault="00D32F10" w:rsidP="001B60CC">
      <w:pPr>
        <w:rPr>
          <w:rFonts w:cs="Times New Roman"/>
        </w:rPr>
      </w:pPr>
      <w:r>
        <w:rPr>
          <w:rFonts w:cs="Times New Roman"/>
        </w:rPr>
        <w:tab/>
      </w:r>
      <w:r w:rsidR="007A7256">
        <w:rPr>
          <w:rFonts w:cs="Times New Roman"/>
        </w:rPr>
        <w:t xml:space="preserve">Каждый архивированный </w:t>
      </w:r>
      <w:r w:rsidR="007A7256">
        <w:rPr>
          <w:rFonts w:cs="Times New Roman"/>
          <w:lang w:val="en-US"/>
        </w:rPr>
        <w:t>WAL</w:t>
      </w:r>
      <w:r w:rsidR="007A7256" w:rsidRPr="007A7256">
        <w:rPr>
          <w:rFonts w:cs="Times New Roman"/>
        </w:rPr>
        <w:t xml:space="preserve"> </w:t>
      </w:r>
      <w:r w:rsidR="007A7256">
        <w:rPr>
          <w:rFonts w:cs="Times New Roman"/>
        </w:rPr>
        <w:t xml:space="preserve">файл весить 16 мегабайт. </w:t>
      </w:r>
      <w:r w:rsidR="007A7256">
        <w:rPr>
          <w:rFonts w:cs="Times New Roman"/>
          <w:lang w:val="en-US"/>
        </w:rPr>
        <w:t>WAL</w:t>
      </w:r>
      <w:r w:rsidR="007A7256" w:rsidRPr="007A7256">
        <w:rPr>
          <w:rFonts w:cs="Times New Roman"/>
        </w:rPr>
        <w:t xml:space="preserve"> </w:t>
      </w:r>
      <w:r w:rsidR="007A7256">
        <w:rPr>
          <w:rFonts w:cs="Times New Roman"/>
        </w:rPr>
        <w:t xml:space="preserve">файлы архивируются при заполнении их до 16 мегабайт. Но в задании было указано установить непрерывную архивацию , поэтому был установлен таймер </w:t>
      </w:r>
      <w:r w:rsidR="007A7256">
        <w:rPr>
          <w:rFonts w:cs="Times New Roman"/>
        </w:rPr>
        <w:lastRenderedPageBreak/>
        <w:t xml:space="preserve">архивировать </w:t>
      </w:r>
      <w:r w:rsidR="007A7256">
        <w:rPr>
          <w:rFonts w:cs="Times New Roman"/>
          <w:lang w:val="en-US"/>
        </w:rPr>
        <w:t>WAL</w:t>
      </w:r>
      <w:r w:rsidR="007A7256" w:rsidRPr="007A7256">
        <w:rPr>
          <w:rFonts w:cs="Times New Roman"/>
        </w:rPr>
        <w:t xml:space="preserve"> </w:t>
      </w:r>
      <w:r w:rsidR="007A7256">
        <w:rPr>
          <w:rFonts w:cs="Times New Roman"/>
        </w:rPr>
        <w:t>файл по истечению времени. Для выполнения лабораторной работы был установлен таймер в 60 секунд. Для реальных условий это слишком мало , т.к любые малейшие изменения в базе будут весить 16 мб , что является расточительством. Поэтому в дальнейших рассуждениях будем считать что таймер установлен на 5 минут (600 секунд).</w:t>
      </w:r>
    </w:p>
    <w:p w14:paraId="27154E57" w14:textId="1685AB28" w:rsidR="008E1852" w:rsidRDefault="008E1852" w:rsidP="006D4897">
      <w:pPr>
        <w:rPr>
          <w:rFonts w:cs="Times New Roman"/>
        </w:rPr>
      </w:pPr>
      <w:r>
        <w:rPr>
          <w:rFonts w:cs="Times New Roman"/>
        </w:rPr>
        <w:tab/>
        <w:t>В задании указано, что средний объем изм</w:t>
      </w:r>
      <w:r w:rsidR="007A7256">
        <w:rPr>
          <w:rFonts w:cs="Times New Roman"/>
        </w:rPr>
        <w:t>ененных данных за сутки равен 8</w:t>
      </w:r>
      <w:r>
        <w:rPr>
          <w:rFonts w:cs="Times New Roman"/>
        </w:rPr>
        <w:t xml:space="preserve">0 МБ. Предположим, что в худшем случае все эти </w:t>
      </w:r>
      <w:r w:rsidR="007A7256">
        <w:rPr>
          <w:rFonts w:cs="Times New Roman"/>
        </w:rPr>
        <w:t>80</w:t>
      </w:r>
      <w:r>
        <w:rPr>
          <w:rFonts w:cs="Times New Roman"/>
        </w:rPr>
        <w:t xml:space="preserve"> МБ являются новыми данными, т.е. их нужно напрямую прибавлять</w:t>
      </w:r>
      <w:r w:rsidR="00D35084">
        <w:rPr>
          <w:rFonts w:cs="Times New Roman"/>
        </w:rPr>
        <w:t xml:space="preserve"> к размеру копии. Т.к. мы напрямую копируем файлы </w:t>
      </w:r>
      <w:r w:rsidR="00D35084">
        <w:rPr>
          <w:rFonts w:cs="Times New Roman"/>
          <w:lang w:val="en-US"/>
        </w:rPr>
        <w:t>postgres</w:t>
      </w:r>
      <w:r w:rsidR="00D35084" w:rsidRPr="00D35084">
        <w:rPr>
          <w:rFonts w:cs="Times New Roman"/>
        </w:rPr>
        <w:t xml:space="preserve">, </w:t>
      </w:r>
      <w:r w:rsidR="00D35084">
        <w:rPr>
          <w:rFonts w:cs="Times New Roman"/>
        </w:rPr>
        <w:t>то дополнительных множителей у нас нет.</w:t>
      </w:r>
    </w:p>
    <w:p w14:paraId="41E3DE1D" w14:textId="46E6688E" w:rsidR="00D35084" w:rsidRPr="007C7DD2" w:rsidRDefault="00D35084" w:rsidP="006D4897">
      <w:pPr>
        <w:rPr>
          <w:rFonts w:cs="Times New Roman"/>
        </w:rPr>
      </w:pPr>
      <w:r>
        <w:rPr>
          <w:rFonts w:cs="Times New Roman"/>
        </w:rPr>
        <w:tab/>
        <w:t xml:space="preserve">Рассчитаем </w:t>
      </w:r>
      <w:r w:rsidR="001A6890">
        <w:rPr>
          <w:rFonts w:cs="Times New Roman"/>
        </w:rPr>
        <w:t xml:space="preserve">на сколько больше будет весить восстановленная база , относительно первоначальной резервной копии, если каждый день будет приходить по 80 мб новых данных. 80мб * 30 = </w:t>
      </w:r>
      <w:r w:rsidR="001A6890" w:rsidRPr="001A6890">
        <w:rPr>
          <w:rFonts w:cs="Times New Roman"/>
        </w:rPr>
        <w:t>2,34</w:t>
      </w:r>
      <w:r w:rsidR="001A6890">
        <w:rPr>
          <w:rFonts w:cs="Times New Roman"/>
        </w:rPr>
        <w:t>Гб.</w:t>
      </w:r>
    </w:p>
    <w:p w14:paraId="3AE8AF6A" w14:textId="3CDC5D82" w:rsidR="004A21FA" w:rsidRDefault="008E1852" w:rsidP="001A6890">
      <w:pPr>
        <w:rPr>
          <w:rFonts w:cs="Times New Roman"/>
        </w:rPr>
      </w:pPr>
      <w:r w:rsidRPr="00D35084">
        <w:rPr>
          <w:rFonts w:cs="Times New Roman"/>
        </w:rPr>
        <w:tab/>
      </w:r>
      <w:r w:rsidR="007A7256">
        <w:rPr>
          <w:rFonts w:cs="Times New Roman"/>
        </w:rPr>
        <w:t>Теперь ра</w:t>
      </w:r>
      <w:r w:rsidR="001A6890">
        <w:rPr>
          <w:rFonts w:cs="Times New Roman"/>
        </w:rPr>
        <w:t>с</w:t>
      </w:r>
      <w:r w:rsidR="007A7256">
        <w:rPr>
          <w:rFonts w:cs="Times New Roman"/>
        </w:rPr>
        <w:t xml:space="preserve">считаем вес архивированных </w:t>
      </w:r>
      <w:r w:rsidR="007A7256">
        <w:rPr>
          <w:rFonts w:cs="Times New Roman"/>
          <w:lang w:val="en-US"/>
        </w:rPr>
        <w:t>WAL</w:t>
      </w:r>
      <w:r w:rsidR="007A7256">
        <w:rPr>
          <w:rFonts w:cs="Times New Roman"/>
        </w:rPr>
        <w:t xml:space="preserve"> файлов. </w:t>
      </w:r>
      <w:r w:rsidR="007A7256">
        <w:rPr>
          <w:rFonts w:cs="Times New Roman"/>
          <w:lang w:val="en-US"/>
        </w:rPr>
        <w:t>WAL</w:t>
      </w:r>
      <w:r w:rsidR="007A7256" w:rsidRPr="007A7256">
        <w:rPr>
          <w:rFonts w:cs="Times New Roman"/>
        </w:rPr>
        <w:t xml:space="preserve"> </w:t>
      </w:r>
      <w:r w:rsidR="001A6890">
        <w:rPr>
          <w:rFonts w:cs="Times New Roman"/>
        </w:rPr>
        <w:t xml:space="preserve">файл вне зависимости от веса входных данных по истечению таймера будет весить 16 мегабайт. Поэтому возьмем сценарий что за каждые (пока не накопится 80 мб) 10 минут в день будет приходить по 1 мегабайту данных. Следовательно каждые 10 минут будет появляться 1 </w:t>
      </w:r>
      <w:r w:rsidR="001A6890">
        <w:rPr>
          <w:rFonts w:cs="Times New Roman"/>
          <w:lang w:val="en-US"/>
        </w:rPr>
        <w:t>WAL</w:t>
      </w:r>
      <w:r w:rsidR="001A6890" w:rsidRPr="001A6890">
        <w:rPr>
          <w:rFonts w:cs="Times New Roman"/>
        </w:rPr>
        <w:t xml:space="preserve"> </w:t>
      </w:r>
      <w:r w:rsidR="001A6890">
        <w:rPr>
          <w:rFonts w:cs="Times New Roman"/>
        </w:rPr>
        <w:t xml:space="preserve">файл весом 16мб. 16мб * 80 = 1280 мб = 1,25 Гб. Если в день объем архивных </w:t>
      </w:r>
      <w:r w:rsidR="001A6890">
        <w:rPr>
          <w:rFonts w:cs="Times New Roman"/>
          <w:lang w:val="en-US"/>
        </w:rPr>
        <w:t>WAL</w:t>
      </w:r>
      <w:r w:rsidR="001A6890" w:rsidRPr="001A6890">
        <w:rPr>
          <w:rFonts w:cs="Times New Roman"/>
        </w:rPr>
        <w:t xml:space="preserve"> </w:t>
      </w:r>
      <w:r w:rsidR="001A6890">
        <w:rPr>
          <w:rFonts w:cs="Times New Roman"/>
        </w:rPr>
        <w:t>файлов будет составлять примерно 1,25 ГБ то за 30 дней объем составит 1,25 * 30 = 37,5Гб</w:t>
      </w:r>
    </w:p>
    <w:p w14:paraId="54DA34DA" w14:textId="77777777" w:rsidR="004A21FA" w:rsidRPr="00937AF7" w:rsidRDefault="004A21FA" w:rsidP="004A21FA">
      <w:pPr>
        <w:rPr>
          <w:b/>
          <w:bCs/>
        </w:rPr>
      </w:pPr>
      <w:r w:rsidRPr="00937AF7">
        <w:rPr>
          <w:b/>
          <w:bCs/>
        </w:rPr>
        <w:t>2. Потеря основного узла</w:t>
      </w:r>
    </w:p>
    <w:p w14:paraId="062A81BA" w14:textId="06AB076F" w:rsidR="004A21FA" w:rsidRDefault="004A21FA" w:rsidP="004A21FA">
      <w:pPr>
        <w:ind w:firstLine="708"/>
        <w:rPr>
          <w:rFonts w:cs="Times New Roman"/>
        </w:rPr>
      </w:pPr>
      <w:r>
        <w:rPr>
          <w:rFonts w:cs="Times New Roman"/>
        </w:rPr>
        <w:t>Теперь восстановим данные на втором узле из холодной полной копии.</w:t>
      </w:r>
      <w:r w:rsidR="005F3742" w:rsidRPr="005F3742">
        <w:rPr>
          <w:rFonts w:cs="Times New Roman"/>
        </w:rPr>
        <w:t xml:space="preserve"> </w:t>
      </w:r>
      <w:r w:rsidR="005F3742">
        <w:rPr>
          <w:rFonts w:cs="Times New Roman"/>
        </w:rPr>
        <w:t>Создадим на основном узле еще одну таблицу и заполним ее</w:t>
      </w:r>
      <w:r w:rsidRPr="004A21FA">
        <w:rPr>
          <w:rFonts w:cs="Times New Roman"/>
        </w:rPr>
        <w:t>:</w:t>
      </w:r>
    </w:p>
    <w:p w14:paraId="3CF7845E" w14:textId="72F80E9E" w:rsidR="005F3742" w:rsidRDefault="005F3742" w:rsidP="005F3742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155C4A7" wp14:editId="79640CCA">
            <wp:extent cx="5940425" cy="521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D3FC" w14:textId="0D4B18E5" w:rsidR="005F3742" w:rsidRDefault="005F3742" w:rsidP="005F3742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506C630" wp14:editId="3D67FB2B">
            <wp:extent cx="5940425" cy="295275"/>
            <wp:effectExtent l="0" t="0" r="317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454" w14:textId="7778B709" w:rsidR="006706C4" w:rsidRDefault="006706C4" w:rsidP="005F3742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D12CF73" wp14:editId="15FE80A7">
            <wp:extent cx="5940425" cy="2349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5F5" w14:textId="77777777" w:rsidR="00FB47C4" w:rsidRDefault="00FB47C4" w:rsidP="005F3742">
      <w:pPr>
        <w:rPr>
          <w:rFonts w:cs="Times New Roman"/>
        </w:rPr>
      </w:pPr>
    </w:p>
    <w:p w14:paraId="5CA3B126" w14:textId="0C9A7A64" w:rsidR="004A21FA" w:rsidRDefault="000E621C" w:rsidP="000E621C">
      <w:pPr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ab/>
        <w:t>Допустим база безвозвратно упала , к ней не подключиться на основном узле</w:t>
      </w:r>
      <w:r w:rsidRPr="000E621C">
        <w:rPr>
          <w:rFonts w:cs="Times New Roman"/>
          <w:noProof/>
          <w:lang w:eastAsia="ru-RU"/>
        </w:rPr>
        <w:t>:</w:t>
      </w:r>
    </w:p>
    <w:p w14:paraId="30781AB6" w14:textId="4EF0B19B" w:rsidR="000E621C" w:rsidRPr="000E621C" w:rsidRDefault="000E621C" w:rsidP="000E621C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2DA748F" wp14:editId="51A04596">
            <wp:extent cx="5940425" cy="322580"/>
            <wp:effectExtent l="0" t="0" r="3175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814A" w14:textId="558C5E13" w:rsidR="000E621C" w:rsidRDefault="000E621C" w:rsidP="00981F1E">
      <w:pPr>
        <w:suppressAutoHyphens w:val="0"/>
        <w:ind w:hanging="156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По скольку у нас была настроена архивация </w:t>
      </w:r>
      <w:r>
        <w:rPr>
          <w:rFonts w:cs="Times New Roman"/>
          <w:lang w:val="en-US"/>
        </w:rPr>
        <w:t>WAL</w:t>
      </w:r>
      <w:r w:rsidRPr="000E621C">
        <w:rPr>
          <w:rFonts w:cs="Times New Roman"/>
        </w:rPr>
        <w:t xml:space="preserve"> </w:t>
      </w:r>
      <w:r>
        <w:rPr>
          <w:rFonts w:cs="Times New Roman"/>
        </w:rPr>
        <w:t xml:space="preserve"> проверяем папку с бэкапом на резеврном узле</w:t>
      </w:r>
      <w:r w:rsidR="00981F1E" w:rsidRPr="00981F1E">
        <w:rPr>
          <w:rFonts w:cs="Times New Roman"/>
        </w:rPr>
        <w:t xml:space="preserve">. </w:t>
      </w:r>
      <w:r>
        <w:rPr>
          <w:rFonts w:cs="Times New Roman"/>
        </w:rPr>
        <w:t xml:space="preserve">Видим </w:t>
      </w:r>
      <w:r w:rsidR="008E0A6A">
        <w:rPr>
          <w:rFonts w:cs="Times New Roman"/>
        </w:rPr>
        <w:t>файлы появившиеся</w:t>
      </w:r>
      <w:r>
        <w:rPr>
          <w:rFonts w:cs="Times New Roman"/>
        </w:rPr>
        <w:t xml:space="preserve"> перед «смертью» основного узла</w:t>
      </w:r>
      <w:r w:rsidRPr="000E621C">
        <w:rPr>
          <w:rFonts w:cs="Times New Roman"/>
        </w:rPr>
        <w:t>:</w:t>
      </w:r>
    </w:p>
    <w:p w14:paraId="51BB31FD" w14:textId="5026ECBB" w:rsidR="000E621C" w:rsidRPr="00D44100" w:rsidRDefault="00981F1E" w:rsidP="00981F1E">
      <w:pPr>
        <w:suppressAutoHyphens w:val="0"/>
        <w:ind w:hanging="1560"/>
        <w:jc w:val="center"/>
        <w:rPr>
          <w:rFonts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40519" wp14:editId="220FB888">
            <wp:extent cx="5940425" cy="1209040"/>
            <wp:effectExtent l="0" t="0" r="3175" b="0"/>
            <wp:docPr id="1625457731" name="Рисунок 1625457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6D76" w14:textId="176432EA" w:rsidR="00981F1E" w:rsidRDefault="00981F1E" w:rsidP="00E67159">
      <w:pPr>
        <w:suppressAutoHyphens w:val="0"/>
        <w:ind w:hanging="1560"/>
        <w:rPr>
          <w:rFonts w:cs="Times New Roman"/>
        </w:rPr>
      </w:pPr>
      <w:r>
        <w:rPr>
          <w:rFonts w:cs="Times New Roman"/>
        </w:rPr>
        <w:tab/>
        <w:t>Заново накатываем из архива резервную копию.</w:t>
      </w:r>
    </w:p>
    <w:p w14:paraId="3C53CF2C" w14:textId="27F183F4" w:rsidR="00981F1E" w:rsidRPr="00981F1E" w:rsidRDefault="00981F1E" w:rsidP="00E67159">
      <w:pPr>
        <w:suppressAutoHyphens w:val="0"/>
        <w:ind w:hanging="1560"/>
        <w:rPr>
          <w:rFonts w:cs="Times New Roman"/>
        </w:rPr>
      </w:pPr>
      <w:r>
        <w:rPr>
          <w:rFonts w:cs="Times New Roman"/>
        </w:rPr>
        <w:tab/>
        <w:t xml:space="preserve">Заново создаем символические ссылки на табличные пространства в директории </w:t>
      </w:r>
      <w:r>
        <w:rPr>
          <w:rFonts w:cs="Times New Roman"/>
          <w:lang w:val="en-US"/>
        </w:rPr>
        <w:t>pg</w:t>
      </w:r>
      <w:r w:rsidRPr="00981F1E">
        <w:rPr>
          <w:rFonts w:cs="Times New Roman"/>
        </w:rPr>
        <w:t>_</w:t>
      </w:r>
      <w:r>
        <w:rPr>
          <w:rFonts w:cs="Times New Roman"/>
          <w:lang w:val="en-US"/>
        </w:rPr>
        <w:t>tblspce</w:t>
      </w:r>
      <w:r w:rsidRPr="00981F1E">
        <w:rPr>
          <w:rFonts w:cs="Times New Roman"/>
        </w:rPr>
        <w:t>.</w:t>
      </w:r>
    </w:p>
    <w:p w14:paraId="0A7CCEF5" w14:textId="69193D7E" w:rsidR="00C75430" w:rsidRPr="007A0C2F" w:rsidRDefault="000E621C" w:rsidP="00E67159">
      <w:pPr>
        <w:suppressAutoHyphens w:val="0"/>
        <w:ind w:hanging="426"/>
        <w:rPr>
          <w:rFonts w:cs="Times New Roman"/>
        </w:rPr>
      </w:pPr>
      <w:r>
        <w:rPr>
          <w:rFonts w:cs="Times New Roman"/>
          <w:noProof/>
          <w:lang w:eastAsia="ru-RU"/>
        </w:rPr>
        <w:tab/>
        <w:t xml:space="preserve">Создаем опять файл </w:t>
      </w:r>
      <w:r>
        <w:rPr>
          <w:rFonts w:cs="Times New Roman"/>
          <w:noProof/>
          <w:lang w:val="en-US" w:eastAsia="ru-RU"/>
        </w:rPr>
        <w:t>recovery</w:t>
      </w:r>
      <w:r w:rsidRPr="00CC5728">
        <w:rPr>
          <w:rFonts w:cs="Times New Roman"/>
          <w:noProof/>
          <w:lang w:eastAsia="ru-RU"/>
        </w:rPr>
        <w:t>.</w:t>
      </w:r>
      <w:r>
        <w:rPr>
          <w:rFonts w:cs="Times New Roman"/>
          <w:noProof/>
          <w:lang w:val="en-US" w:eastAsia="ru-RU"/>
        </w:rPr>
        <w:t>signal</w:t>
      </w:r>
      <w:r w:rsidRPr="00CC5728">
        <w:rPr>
          <w:rFonts w:cs="Times New Roman"/>
          <w:noProof/>
          <w:lang w:eastAsia="ru-RU"/>
        </w:rPr>
        <w:t xml:space="preserve"> </w:t>
      </w:r>
      <w:r>
        <w:rPr>
          <w:rFonts w:cs="Times New Roman"/>
          <w:noProof/>
          <w:lang w:eastAsia="ru-RU"/>
        </w:rPr>
        <w:t>и запускаем базу</w:t>
      </w:r>
      <w:r w:rsidRPr="00CC5728">
        <w:rPr>
          <w:rFonts w:cs="Times New Roman"/>
          <w:noProof/>
          <w:lang w:eastAsia="ru-RU"/>
        </w:rPr>
        <w:t>:</w:t>
      </w:r>
    </w:p>
    <w:p w14:paraId="3FD40E07" w14:textId="3088D113" w:rsidR="00E67159" w:rsidRDefault="00981F1E" w:rsidP="00E67159">
      <w:pPr>
        <w:suppressAutoHyphens w:val="0"/>
        <w:ind w:hanging="426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BC9A511" wp14:editId="5C90E616">
            <wp:extent cx="5940425" cy="1158875"/>
            <wp:effectExtent l="0" t="0" r="3175" b="3175"/>
            <wp:docPr id="1625457730" name="Рисунок 1625457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F989" w14:textId="2F666B58" w:rsidR="00981F1E" w:rsidRDefault="00981F1E" w:rsidP="00E67159">
      <w:pPr>
        <w:suppressAutoHyphens w:val="0"/>
        <w:ind w:hanging="426"/>
        <w:rPr>
          <w:rFonts w:cs="Times New Roman"/>
          <w:lang w:val="en-US"/>
        </w:rPr>
      </w:pPr>
      <w:r>
        <w:rPr>
          <w:rFonts w:cs="Times New Roman"/>
        </w:rPr>
        <w:tab/>
        <w:t>Проверяем данные</w:t>
      </w:r>
      <w:r>
        <w:rPr>
          <w:rFonts w:cs="Times New Roman"/>
          <w:lang w:val="en-US"/>
        </w:rPr>
        <w:t>:</w:t>
      </w:r>
    </w:p>
    <w:p w14:paraId="0730CCA3" w14:textId="3EA05727" w:rsidR="00981F1E" w:rsidRPr="00981F1E" w:rsidRDefault="00981F1E" w:rsidP="00E67159">
      <w:pPr>
        <w:suppressAutoHyphens w:val="0"/>
        <w:ind w:hanging="426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83C375B" wp14:editId="1237D9C5">
            <wp:extent cx="5940425" cy="1503045"/>
            <wp:effectExtent l="0" t="0" r="3175" b="1905"/>
            <wp:docPr id="1625457729" name="Рисунок 1625457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A5C" w14:textId="35396223" w:rsidR="00A503EC" w:rsidRPr="00A503EC" w:rsidRDefault="00E67159" w:rsidP="00981F1E">
      <w:pPr>
        <w:suppressAutoHyphens w:val="0"/>
        <w:rPr>
          <w:rFonts w:cs="Times New Roman"/>
        </w:rPr>
      </w:pPr>
      <w:r w:rsidRPr="000E621C">
        <w:rPr>
          <w:rFonts w:cs="Times New Roman"/>
        </w:rPr>
        <w:tab/>
      </w:r>
    </w:p>
    <w:p w14:paraId="5FCF09CC" w14:textId="7CBAFFD5" w:rsidR="004F2592" w:rsidRDefault="004F2592" w:rsidP="00981F1E">
      <w:pPr>
        <w:suppressAutoHyphens w:val="0"/>
        <w:rPr>
          <w:rFonts w:cs="Times New Roman"/>
        </w:rPr>
      </w:pPr>
    </w:p>
    <w:p w14:paraId="76D261FB" w14:textId="77777777" w:rsidR="004F2592" w:rsidRDefault="004F2592">
      <w:pPr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14:paraId="18F20B40" w14:textId="77777777" w:rsidR="008C7CFF" w:rsidRPr="00937AF7" w:rsidRDefault="008C7CFF" w:rsidP="008C7CFF">
      <w:pPr>
        <w:rPr>
          <w:b/>
          <w:bCs/>
        </w:rPr>
      </w:pPr>
      <w:r w:rsidRPr="00937AF7">
        <w:rPr>
          <w:b/>
          <w:bCs/>
        </w:rPr>
        <w:lastRenderedPageBreak/>
        <w:t>3. Повреждение файлов БД</w:t>
      </w:r>
    </w:p>
    <w:p w14:paraId="6FC87F46" w14:textId="6A98EB85" w:rsidR="004F2592" w:rsidRDefault="008C7CFF" w:rsidP="008C7CFF">
      <w:pPr>
        <w:suppressAutoHyphens w:val="0"/>
        <w:rPr>
          <w:rFonts w:cs="Times New Roman"/>
        </w:rPr>
      </w:pPr>
      <w:r w:rsidRPr="00586A61">
        <w:rPr>
          <w:rFonts w:cs="Times New Roman"/>
        </w:rPr>
        <w:tab/>
      </w:r>
      <w:r w:rsidR="003C6D5C">
        <w:rPr>
          <w:rFonts w:cs="Times New Roman"/>
        </w:rPr>
        <w:t xml:space="preserve">Создадим в табличном пространстве </w:t>
      </w:r>
      <w:r w:rsidR="003C6D5C">
        <w:rPr>
          <w:rFonts w:cs="Times New Roman"/>
          <w:lang w:val="en-US"/>
        </w:rPr>
        <w:t>new</w:t>
      </w:r>
      <w:r w:rsidR="003C6D5C" w:rsidRPr="003C6D5C">
        <w:rPr>
          <w:rFonts w:cs="Times New Roman"/>
        </w:rPr>
        <w:t>_</w:t>
      </w:r>
      <w:r w:rsidR="003C6D5C">
        <w:rPr>
          <w:rFonts w:cs="Times New Roman"/>
          <w:lang w:val="en-US"/>
        </w:rPr>
        <w:t>space</w:t>
      </w:r>
      <w:r w:rsidR="003C6D5C">
        <w:rPr>
          <w:rFonts w:cs="Times New Roman"/>
        </w:rPr>
        <w:t xml:space="preserve"> новую таблицу и заполним данными на основном узле</w:t>
      </w:r>
      <w:r w:rsidR="003C6D5C" w:rsidRPr="003C6D5C">
        <w:rPr>
          <w:rFonts w:cs="Times New Roman"/>
        </w:rPr>
        <w:t>:</w:t>
      </w:r>
    </w:p>
    <w:p w14:paraId="079047FA" w14:textId="35889AEF" w:rsidR="003C6D5C" w:rsidRPr="003C6D5C" w:rsidRDefault="003C6D5C" w:rsidP="008C7CF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4AC9518" wp14:editId="7113A34A">
            <wp:extent cx="5940425" cy="1325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51DF" w14:textId="6AB4D562" w:rsidR="003C6D5C" w:rsidRDefault="003C6D5C" w:rsidP="008C7CFF">
      <w:pPr>
        <w:suppressAutoHyphens w:val="0"/>
        <w:rPr>
          <w:rFonts w:cs="Times New Roman"/>
        </w:rPr>
      </w:pPr>
      <w:r>
        <w:rPr>
          <w:rFonts w:cs="Times New Roman"/>
        </w:rPr>
        <w:tab/>
        <w:t>На резервном узле данных нет</w:t>
      </w:r>
      <w:r w:rsidRPr="003C6D5C">
        <w:rPr>
          <w:rFonts w:cs="Times New Roman"/>
        </w:rPr>
        <w:t>:</w:t>
      </w:r>
    </w:p>
    <w:p w14:paraId="694640E2" w14:textId="77777777" w:rsidR="000D64C7" w:rsidRDefault="003C6D5C" w:rsidP="008C7CF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83FF8C1" wp14:editId="4936E9DE">
            <wp:extent cx="513397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0B23" w14:textId="3B287EE3" w:rsidR="000D64C7" w:rsidRDefault="000D64C7" w:rsidP="008C7CFF">
      <w:pPr>
        <w:suppressAutoHyphens w:val="0"/>
        <w:rPr>
          <w:rFonts w:cs="Times New Roman"/>
        </w:rPr>
      </w:pPr>
      <w:r>
        <w:rPr>
          <w:rFonts w:cs="Times New Roman"/>
        </w:rPr>
        <w:tab/>
        <w:t xml:space="preserve">Удаляем директории табличного пространства </w:t>
      </w:r>
      <w:r>
        <w:rPr>
          <w:rFonts w:cs="Times New Roman"/>
          <w:lang w:val="en-US"/>
        </w:rPr>
        <w:t>new</w:t>
      </w:r>
      <w:r w:rsidRPr="000D64C7">
        <w:rPr>
          <w:rFonts w:cs="Times New Roman"/>
        </w:rPr>
        <w:t>_</w:t>
      </w:r>
      <w:r>
        <w:rPr>
          <w:rFonts w:cs="Times New Roman"/>
          <w:lang w:val="en-US"/>
        </w:rPr>
        <w:t>space</w:t>
      </w:r>
      <w:r w:rsidRPr="000D64C7">
        <w:rPr>
          <w:rFonts w:cs="Times New Roman"/>
        </w:rPr>
        <w:t>:</w:t>
      </w:r>
    </w:p>
    <w:p w14:paraId="0270144C" w14:textId="77777777" w:rsidR="000D64C7" w:rsidRDefault="000D64C7" w:rsidP="008C7CF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22A04F6" wp14:editId="510D3326">
            <wp:extent cx="29908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1C59" w14:textId="77777777" w:rsidR="000D64C7" w:rsidRDefault="000D64C7" w:rsidP="008C7CFF">
      <w:pPr>
        <w:suppressAutoHyphens w:val="0"/>
        <w:rPr>
          <w:rFonts w:cs="Times New Roman"/>
          <w:lang w:val="en-US"/>
        </w:rPr>
      </w:pPr>
      <w:r>
        <w:rPr>
          <w:rFonts w:cs="Times New Roman"/>
        </w:rPr>
        <w:tab/>
        <w:t>Основной узел запустился</w:t>
      </w:r>
      <w:r>
        <w:rPr>
          <w:rFonts w:cs="Times New Roman"/>
          <w:lang w:val="en-US"/>
        </w:rPr>
        <w:t>:</w:t>
      </w:r>
    </w:p>
    <w:p w14:paraId="23116D7E" w14:textId="77777777" w:rsidR="000D64C7" w:rsidRDefault="000D64C7" w:rsidP="008C7CF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F3E18FD" wp14:editId="32207ABD">
            <wp:extent cx="5940425" cy="647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D1CF" w14:textId="77777777" w:rsidR="000D64C7" w:rsidRDefault="000D64C7" w:rsidP="008C7CFF">
      <w:pPr>
        <w:suppressAutoHyphens w:val="0"/>
        <w:rPr>
          <w:rFonts w:cs="Times New Roman"/>
          <w:lang w:val="en-US"/>
        </w:rPr>
      </w:pPr>
      <w:r>
        <w:rPr>
          <w:rFonts w:cs="Times New Roman"/>
        </w:rPr>
        <w:tab/>
        <w:t>Но данные были утеряны</w:t>
      </w:r>
      <w:r>
        <w:rPr>
          <w:rFonts w:cs="Times New Roman"/>
          <w:lang w:val="en-US"/>
        </w:rPr>
        <w:t>:</w:t>
      </w:r>
    </w:p>
    <w:p w14:paraId="4F93E691" w14:textId="77777777" w:rsidR="000D64C7" w:rsidRDefault="000D64C7" w:rsidP="008C7CF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B1DDDDE" wp14:editId="300A31DA">
            <wp:extent cx="5940425" cy="594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CCA2" w14:textId="5C2B515E" w:rsidR="000D64C7" w:rsidRDefault="000D64C7" w:rsidP="008C7CFF">
      <w:pPr>
        <w:suppressAutoHyphens w:val="0"/>
        <w:rPr>
          <w:rFonts w:cs="Times New Roman"/>
        </w:rPr>
      </w:pPr>
      <w:r>
        <w:rPr>
          <w:rFonts w:cs="Times New Roman"/>
        </w:rPr>
        <w:tab/>
        <w:t>На резервном сервере заново разархивируем бекап и выдаем права на распакованные файлы</w:t>
      </w:r>
      <w:r w:rsidRPr="000D64C7">
        <w:rPr>
          <w:rFonts w:cs="Times New Roman"/>
        </w:rPr>
        <w:t>:</w:t>
      </w:r>
    </w:p>
    <w:p w14:paraId="04DD708C" w14:textId="116300C6" w:rsidR="000D64C7" w:rsidRDefault="000D64C7" w:rsidP="008C7CF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E216C4C" wp14:editId="03445437">
            <wp:extent cx="5086350" cy="44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62B9" w14:textId="3FBFEDEC" w:rsidR="000D64C7" w:rsidRDefault="000D64C7" w:rsidP="00C77515">
      <w:pPr>
        <w:suppressAutoHyphens w:val="0"/>
        <w:ind w:firstLine="708"/>
        <w:rPr>
          <w:rFonts w:cs="Times New Roman"/>
        </w:rPr>
      </w:pPr>
      <w:r>
        <w:rPr>
          <w:rFonts w:cs="Times New Roman"/>
        </w:rPr>
        <w:t xml:space="preserve">Так как по условию директория табличного пространства недоступна , разархивируем </w:t>
      </w:r>
      <w:r w:rsidR="00C77515">
        <w:rPr>
          <w:rFonts w:cs="Times New Roman"/>
        </w:rPr>
        <w:t>архив с данными табличного пространства в другую директорию</w:t>
      </w:r>
      <w:r w:rsidR="00C77515" w:rsidRPr="00C77515">
        <w:rPr>
          <w:rFonts w:cs="Times New Roman"/>
        </w:rPr>
        <w:t>:</w:t>
      </w:r>
    </w:p>
    <w:p w14:paraId="4117555E" w14:textId="696BAB61" w:rsidR="00C77515" w:rsidRDefault="00C77515" w:rsidP="00C77515">
      <w:pPr>
        <w:suppressAutoHyphens w:val="0"/>
        <w:ind w:firstLine="708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29A85E6" wp14:editId="5D0FA457">
            <wp:extent cx="4781550" cy="76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7506" w14:textId="77777777" w:rsidR="00C77515" w:rsidRDefault="00C77515" w:rsidP="008C7CFF">
      <w:pPr>
        <w:suppressAutoHyphens w:val="0"/>
        <w:rPr>
          <w:rFonts w:cs="Times New Roman"/>
        </w:rPr>
      </w:pPr>
      <w:r>
        <w:rPr>
          <w:rFonts w:cs="Times New Roman"/>
        </w:rPr>
        <w:t xml:space="preserve">Создаем файл </w:t>
      </w:r>
      <w:r>
        <w:rPr>
          <w:rFonts w:cs="Times New Roman"/>
          <w:lang w:val="en-US"/>
        </w:rPr>
        <w:t>recovery</w:t>
      </w:r>
      <w:r w:rsidRPr="00C77515">
        <w:rPr>
          <w:rFonts w:cs="Times New Roman"/>
        </w:rPr>
        <w:t>.</w:t>
      </w:r>
      <w:r>
        <w:rPr>
          <w:rFonts w:cs="Times New Roman"/>
          <w:lang w:val="en-US"/>
        </w:rPr>
        <w:t>signal</w:t>
      </w:r>
      <w:r w:rsidRPr="00C77515">
        <w:rPr>
          <w:rFonts w:cs="Times New Roman"/>
        </w:rPr>
        <w:t xml:space="preserve"> </w:t>
      </w:r>
      <w:r>
        <w:rPr>
          <w:rFonts w:cs="Times New Roman"/>
        </w:rPr>
        <w:t>и пробуем восстановиться</w:t>
      </w:r>
      <w:r w:rsidRPr="00C77515">
        <w:rPr>
          <w:rFonts w:cs="Times New Roman"/>
        </w:rPr>
        <w:t>:</w:t>
      </w:r>
    </w:p>
    <w:p w14:paraId="3922B051" w14:textId="7D13B39A" w:rsidR="00C77515" w:rsidRDefault="00C77515" w:rsidP="008C7CFF">
      <w:pPr>
        <w:suppressAutoHyphens w:val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79C1799" wp14:editId="636E9938">
            <wp:extent cx="5940425" cy="13201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18BF" w14:textId="77777777" w:rsidR="00C77515" w:rsidRDefault="00C77515" w:rsidP="00C77515">
      <w:pPr>
        <w:suppressAutoHyphens w:val="0"/>
        <w:ind w:firstLine="708"/>
        <w:rPr>
          <w:rFonts w:cs="Times New Roman"/>
        </w:rPr>
      </w:pPr>
      <w:r>
        <w:rPr>
          <w:rFonts w:cs="Times New Roman"/>
        </w:rPr>
        <w:t>Получаем ошибку доступа к ссылке. Поскольку ссылка ссылается на старый путь табличного пространства ее нужно удалить и создать новую, которая ссылается на новую директорию табличного пространства</w:t>
      </w:r>
      <w:r w:rsidRPr="00C77515">
        <w:rPr>
          <w:rFonts w:cs="Times New Roman"/>
        </w:rPr>
        <w:t>:</w:t>
      </w:r>
    </w:p>
    <w:p w14:paraId="6E8BB5AB" w14:textId="5C0610DC" w:rsidR="00C77515" w:rsidRDefault="00C77515" w:rsidP="00C77515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0AF2D40" wp14:editId="03AC0FD2">
            <wp:extent cx="5940425" cy="2959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7CFF" w14:textId="77777777" w:rsidR="00C77515" w:rsidRDefault="00C77515" w:rsidP="00C77515">
      <w:pPr>
        <w:suppressAutoHyphens w:val="0"/>
        <w:rPr>
          <w:rFonts w:cs="Times New Roman"/>
        </w:rPr>
      </w:pPr>
      <w:r>
        <w:rPr>
          <w:rFonts w:cs="Times New Roman"/>
        </w:rPr>
        <w:tab/>
        <w:t>Перезапускаем базу</w:t>
      </w:r>
      <w:r w:rsidRPr="00C77515">
        <w:rPr>
          <w:rFonts w:cs="Times New Roman"/>
        </w:rPr>
        <w:t>:</w:t>
      </w:r>
    </w:p>
    <w:p w14:paraId="6DDE1C9B" w14:textId="3681B8D3" w:rsidR="00C77515" w:rsidRPr="00C77515" w:rsidRDefault="00C77515" w:rsidP="00C77515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99C5763" wp14:editId="7DE4FD61">
            <wp:extent cx="5940425" cy="13900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A61B" w14:textId="35B4A30A" w:rsidR="00C77515" w:rsidRDefault="00C77515" w:rsidP="00C77515">
      <w:pPr>
        <w:suppressAutoHyphens w:val="0"/>
        <w:ind w:firstLine="708"/>
        <w:rPr>
          <w:rFonts w:cs="Times New Roman"/>
        </w:rPr>
      </w:pPr>
      <w:r>
        <w:rPr>
          <w:rFonts w:cs="Times New Roman"/>
        </w:rPr>
        <w:t>Проверяем данные</w:t>
      </w:r>
      <w:r w:rsidRPr="00C77515">
        <w:rPr>
          <w:rFonts w:cs="Times New Roman"/>
        </w:rPr>
        <w:t>:</w:t>
      </w:r>
    </w:p>
    <w:p w14:paraId="54D976EF" w14:textId="090431BA" w:rsidR="00C77515" w:rsidRPr="00C77515" w:rsidRDefault="007332F8" w:rsidP="007332F8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0F45C4E" wp14:editId="18494843">
            <wp:extent cx="5940425" cy="14198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74B" w14:textId="730E4002" w:rsidR="008C7CFF" w:rsidRDefault="008C7CFF" w:rsidP="00C77515">
      <w:pPr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14:paraId="253F4995" w14:textId="0A1E44F7" w:rsidR="00026D4F" w:rsidRDefault="00B0678D" w:rsidP="000D64C7">
      <w:pPr>
        <w:suppressAutoHyphens w:val="0"/>
        <w:rPr>
          <w:rFonts w:cs="Times New Roman"/>
        </w:rPr>
      </w:pPr>
      <w:r w:rsidRPr="000D64C7">
        <w:rPr>
          <w:rFonts w:cs="Times New Roman"/>
        </w:rPr>
        <w:lastRenderedPageBreak/>
        <w:tab/>
      </w:r>
    </w:p>
    <w:p w14:paraId="3C3401A7" w14:textId="77777777" w:rsidR="00026D4F" w:rsidRPr="007D12EE" w:rsidRDefault="00026D4F" w:rsidP="00026D4F">
      <w:pPr>
        <w:rPr>
          <w:b/>
          <w:bCs/>
        </w:rPr>
      </w:pPr>
      <w:r w:rsidRPr="007D12EE">
        <w:rPr>
          <w:b/>
          <w:bCs/>
        </w:rPr>
        <w:t>4. Логическое повреждение данных</w:t>
      </w:r>
    </w:p>
    <w:p w14:paraId="4C1196A3" w14:textId="685E5585" w:rsidR="005C7271" w:rsidRPr="00BD3EF0" w:rsidRDefault="00026D4F" w:rsidP="00BD3EF0">
      <w:pPr>
        <w:suppressAutoHyphens w:val="0"/>
        <w:rPr>
          <w:rFonts w:cs="Times New Roman"/>
        </w:rPr>
      </w:pPr>
      <w:r>
        <w:rPr>
          <w:rFonts w:cs="Times New Roman"/>
        </w:rPr>
        <w:tab/>
      </w:r>
      <w:r w:rsidR="00BD3EF0">
        <w:rPr>
          <w:rFonts w:cs="Times New Roman"/>
        </w:rPr>
        <w:t>По условию задания нужно изменить внешние ключи в таблицах. В нашей базе такие таблици отсутствуют , поэтому сначала их нужно создать</w:t>
      </w:r>
      <w:r w:rsidR="00BD3EF0" w:rsidRPr="00BD3EF0">
        <w:rPr>
          <w:rFonts w:cs="Times New Roman"/>
        </w:rPr>
        <w:t xml:space="preserve"> </w:t>
      </w:r>
      <w:r w:rsidR="00BD3EF0">
        <w:rPr>
          <w:rFonts w:cs="Times New Roman"/>
        </w:rPr>
        <w:t xml:space="preserve">и сделать бекап </w:t>
      </w:r>
      <w:r w:rsidR="00664D15">
        <w:rPr>
          <w:rFonts w:cs="Times New Roman"/>
        </w:rPr>
        <w:t>на резервном узле</w:t>
      </w:r>
      <w:r w:rsidR="00BD3EF0" w:rsidRPr="00BD3EF0">
        <w:rPr>
          <w:rFonts w:cs="Times New Roman"/>
        </w:rPr>
        <w:t>:</w:t>
      </w:r>
    </w:p>
    <w:p w14:paraId="0AF49806" w14:textId="10A0902A" w:rsidR="005C7271" w:rsidRDefault="00664D15" w:rsidP="00026D4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AC75938" wp14:editId="5FBBD59F">
            <wp:extent cx="5940425" cy="1962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206F" w14:textId="0C758F22" w:rsidR="00664D15" w:rsidRDefault="00664D15" w:rsidP="00026D4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500B4B7" wp14:editId="3865D2F6">
            <wp:extent cx="5940425" cy="4324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6E7" w14:textId="6F408954" w:rsidR="00664D15" w:rsidRDefault="00664D15" w:rsidP="00026D4F">
      <w:pPr>
        <w:suppressAutoHyphens w:val="0"/>
        <w:rPr>
          <w:rFonts w:cs="Times New Roman"/>
        </w:rPr>
      </w:pPr>
      <w:r>
        <w:rPr>
          <w:rFonts w:cs="Times New Roman"/>
        </w:rPr>
        <w:tab/>
        <w:t>Вот так выглядят консистентные актуальные данные до ошибки</w:t>
      </w:r>
      <w:r w:rsidRPr="00664D15">
        <w:rPr>
          <w:rFonts w:cs="Times New Roman"/>
        </w:rPr>
        <w:t>:</w:t>
      </w:r>
    </w:p>
    <w:p w14:paraId="7B84078D" w14:textId="6B640832" w:rsidR="00664D15" w:rsidRDefault="00664D15" w:rsidP="00026D4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6B51220" wp14:editId="3B851504">
            <wp:extent cx="2952750" cy="962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D88" w14:textId="77777777" w:rsidR="00990389" w:rsidRPr="00664D15" w:rsidRDefault="00990389" w:rsidP="00026D4F">
      <w:pPr>
        <w:suppressAutoHyphens w:val="0"/>
        <w:rPr>
          <w:rFonts w:cs="Times New Roman"/>
        </w:rPr>
      </w:pPr>
    </w:p>
    <w:p w14:paraId="060E457A" w14:textId="512CCEB7" w:rsidR="005C7271" w:rsidRPr="007A7256" w:rsidRDefault="00B0220E" w:rsidP="00026D4F">
      <w:pPr>
        <w:suppressAutoHyphens w:val="0"/>
        <w:rPr>
          <w:rFonts w:cs="Times New Roman"/>
        </w:rPr>
      </w:pPr>
      <w:r>
        <w:rPr>
          <w:rFonts w:cs="Times New Roman"/>
        </w:rPr>
        <w:tab/>
        <w:t>На резервном узле</w:t>
      </w:r>
      <w:r w:rsidR="00990389">
        <w:rPr>
          <w:rFonts w:cs="Times New Roman"/>
        </w:rPr>
        <w:t xml:space="preserve"> устанавливаем </w:t>
      </w:r>
      <w:r w:rsidR="00990389">
        <w:rPr>
          <w:rFonts w:cs="Times New Roman"/>
          <w:lang w:val="en-US"/>
        </w:rPr>
        <w:t>recovery</w:t>
      </w:r>
      <w:r w:rsidR="00990389" w:rsidRPr="00990389">
        <w:rPr>
          <w:rFonts w:cs="Times New Roman"/>
        </w:rPr>
        <w:t>_</w:t>
      </w:r>
      <w:r w:rsidR="00990389">
        <w:rPr>
          <w:rFonts w:cs="Times New Roman"/>
          <w:lang w:val="en-US"/>
        </w:rPr>
        <w:t>target</w:t>
      </w:r>
      <w:r w:rsidR="00990389" w:rsidRPr="00990389">
        <w:rPr>
          <w:rFonts w:cs="Times New Roman"/>
        </w:rPr>
        <w:t>_</w:t>
      </w:r>
      <w:r w:rsidR="00990389">
        <w:rPr>
          <w:rFonts w:cs="Times New Roman"/>
          <w:lang w:val="en-US"/>
        </w:rPr>
        <w:t>time</w:t>
      </w:r>
      <w:r w:rsidR="00990389" w:rsidRPr="00990389">
        <w:rPr>
          <w:rFonts w:cs="Times New Roman"/>
        </w:rPr>
        <w:t xml:space="preserve"> </w:t>
      </w:r>
      <w:r w:rsidR="00990389">
        <w:rPr>
          <w:rFonts w:cs="Times New Roman"/>
        </w:rPr>
        <w:t>на минуту раньше чем произошло изменение и</w:t>
      </w:r>
      <w:r>
        <w:rPr>
          <w:rFonts w:cs="Times New Roman"/>
        </w:rPr>
        <w:t xml:space="preserve"> восстанавливаемся из текущих </w:t>
      </w:r>
      <w:r>
        <w:rPr>
          <w:rFonts w:cs="Times New Roman"/>
          <w:lang w:val="en-US"/>
        </w:rPr>
        <w:t>WAL</w:t>
      </w:r>
      <w:r>
        <w:rPr>
          <w:rFonts w:cs="Times New Roman"/>
        </w:rPr>
        <w:t>.</w:t>
      </w:r>
    </w:p>
    <w:p w14:paraId="7878B4BE" w14:textId="3A2BBC84" w:rsidR="005C7271" w:rsidRPr="00B0220E" w:rsidRDefault="005C7271" w:rsidP="00026D4F">
      <w:pPr>
        <w:suppressAutoHyphens w:val="0"/>
        <w:rPr>
          <w:rFonts w:cs="Times New Roman"/>
        </w:rPr>
      </w:pPr>
      <w:r>
        <w:rPr>
          <w:rFonts w:cs="Times New Roman"/>
        </w:rPr>
        <w:tab/>
      </w:r>
      <w:r w:rsidR="00B0220E">
        <w:rPr>
          <w:rFonts w:cs="Times New Roman"/>
        </w:rPr>
        <w:t>Симулируем ошибку. Были внесены изменния во внешние ключи и была добавлена без ключа</w:t>
      </w:r>
      <w:r w:rsidR="00B0220E" w:rsidRPr="00B0220E">
        <w:rPr>
          <w:rFonts w:cs="Times New Roman"/>
        </w:rPr>
        <w:t>:</w:t>
      </w:r>
    </w:p>
    <w:p w14:paraId="3AEBD478" w14:textId="39C06DF1" w:rsidR="00B0220E" w:rsidRPr="00B0220E" w:rsidRDefault="00B0220E" w:rsidP="00026D4F">
      <w:pPr>
        <w:suppressAutoHyphens w:val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64681B5" wp14:editId="79EAB758">
            <wp:extent cx="5829300" cy="1028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CD2" w14:textId="07C533D3" w:rsidR="00B0220E" w:rsidRDefault="00B0220E" w:rsidP="000039B5">
      <w:pPr>
        <w:suppressAutoHyphens w:val="0"/>
        <w:ind w:firstLine="426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09E94FF" wp14:editId="4EC6C2CB">
            <wp:extent cx="3171825" cy="1123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1D0E" w14:textId="5AC622A4" w:rsidR="005C7271" w:rsidRDefault="000039B5" w:rsidP="005C7271">
      <w:pPr>
        <w:suppressAutoHyphens w:val="0"/>
        <w:ind w:hanging="851"/>
        <w:rPr>
          <w:rFonts w:cs="Times New Roman"/>
        </w:rPr>
      </w:pPr>
      <w:r>
        <w:rPr>
          <w:rFonts w:cs="Times New Roman"/>
        </w:rPr>
        <w:tab/>
        <w:t>Создадим дамп базы на резервном узле и запишем в файл. Файл отправим на основной узел</w:t>
      </w:r>
      <w:r w:rsidRPr="000039B5">
        <w:rPr>
          <w:rFonts w:cs="Times New Roman"/>
        </w:rPr>
        <w:t>:</w:t>
      </w:r>
    </w:p>
    <w:p w14:paraId="7E2BCDB5" w14:textId="22A06CCD" w:rsidR="000039B5" w:rsidRPr="000039B5" w:rsidRDefault="000039B5" w:rsidP="005C7271">
      <w:pPr>
        <w:suppressAutoHyphens w:val="0"/>
        <w:ind w:hanging="851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F7AB0F0" wp14:editId="44DBF925">
            <wp:extent cx="5940425" cy="18732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C1D" w14:textId="1389DC0E" w:rsidR="005C7271" w:rsidRPr="00B0220E" w:rsidRDefault="000039B5" w:rsidP="005C7271">
      <w:pPr>
        <w:suppressAutoHyphens w:val="0"/>
        <w:ind w:hanging="851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ACBC227" wp14:editId="32539B7E">
            <wp:extent cx="5940425" cy="628015"/>
            <wp:effectExtent l="0" t="0" r="317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6D62" w14:textId="35069746" w:rsidR="005C7271" w:rsidRDefault="002D3361" w:rsidP="005C7271">
      <w:pPr>
        <w:suppressAutoHyphens w:val="0"/>
        <w:rPr>
          <w:rFonts w:cs="Times New Roman"/>
        </w:rPr>
      </w:pPr>
      <w:r>
        <w:rPr>
          <w:rFonts w:cs="Times New Roman"/>
        </w:rPr>
        <w:t xml:space="preserve">На основном узле восстанавливаем базу через утилиту </w:t>
      </w:r>
      <w:r>
        <w:rPr>
          <w:rFonts w:cs="Times New Roman"/>
          <w:lang w:val="en-US"/>
        </w:rPr>
        <w:t>pg</w:t>
      </w:r>
      <w:r w:rsidRPr="002D3361">
        <w:rPr>
          <w:rFonts w:cs="Times New Roman"/>
        </w:rPr>
        <w:t>_</w:t>
      </w:r>
      <w:r>
        <w:rPr>
          <w:rFonts w:cs="Times New Roman"/>
          <w:lang w:val="en-US"/>
        </w:rPr>
        <w:t>restore</w:t>
      </w:r>
      <w:r w:rsidRPr="002D3361">
        <w:rPr>
          <w:rFonts w:cs="Times New Roman"/>
        </w:rPr>
        <w:t>:</w:t>
      </w:r>
    </w:p>
    <w:p w14:paraId="58E617E5" w14:textId="2FDBB106" w:rsidR="002D3361" w:rsidRDefault="002D3361" w:rsidP="005C7271">
      <w:pPr>
        <w:suppressAutoHyphens w:val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A2305FA" wp14:editId="3D3FDE18">
            <wp:extent cx="5940425" cy="1476375"/>
            <wp:effectExtent l="0" t="0" r="317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8773" w14:textId="127F708E" w:rsidR="000761D6" w:rsidRPr="000761D6" w:rsidRDefault="002D3361" w:rsidP="005E47E4">
      <w:pPr>
        <w:suppressAutoHyphens w:val="0"/>
        <w:rPr>
          <w:rFonts w:cs="Times New Roman"/>
        </w:rPr>
      </w:pPr>
      <w:r>
        <w:rPr>
          <w:rFonts w:cs="Times New Roman"/>
        </w:rPr>
        <w:t>Флаг –с очищает базу , перед тем как накатить содержимое файла.</w:t>
      </w:r>
    </w:p>
    <w:sectPr w:rsidR="000761D6" w:rsidRPr="000761D6">
      <w:footerReference w:type="default" r:id="rId48"/>
      <w:footerReference w:type="first" r:id="rId49"/>
      <w:pgSz w:w="11906" w:h="16838"/>
      <w:pgMar w:top="720" w:right="850" w:bottom="1134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FD6CA" w14:textId="77777777" w:rsidR="005F645F" w:rsidRDefault="005F645F">
      <w:pPr>
        <w:spacing w:after="0"/>
      </w:pPr>
      <w:r>
        <w:separator/>
      </w:r>
    </w:p>
  </w:endnote>
  <w:endnote w:type="continuationSeparator" w:id="0">
    <w:p w14:paraId="56300395" w14:textId="77777777" w:rsidR="005F645F" w:rsidRDefault="005F64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F573" w14:textId="77777777" w:rsidR="00000000" w:rsidRDefault="00A40069">
    <w:pPr>
      <w:pStyle w:val="a4"/>
      <w:jc w:val="center"/>
    </w:pPr>
    <w:r>
      <w:rPr>
        <w:rFonts w:ascii="Cambria Math" w:hAnsi="Cambria Math"/>
      </w:rPr>
      <w:fldChar w:fldCharType="begin"/>
    </w:r>
    <w:r>
      <w:rPr>
        <w:rFonts w:ascii="Cambria Math" w:hAnsi="Cambria Math"/>
      </w:rPr>
      <w:instrText xml:space="preserve"> PAGE </w:instrText>
    </w:r>
    <w:r>
      <w:rPr>
        <w:rFonts w:ascii="Cambria Math" w:hAnsi="Cambria Math"/>
      </w:rPr>
      <w:fldChar w:fldCharType="separate"/>
    </w:r>
    <w:r w:rsidR="004136AF">
      <w:rPr>
        <w:rFonts w:ascii="Cambria Math" w:hAnsi="Cambria Math"/>
        <w:noProof/>
      </w:rPr>
      <w:t>9</w:t>
    </w:r>
    <w:r>
      <w:rPr>
        <w:rFonts w:ascii="Cambria Math" w:hAnsi="Cambria Math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DAFE2" w14:textId="77777777" w:rsidR="00000000" w:rsidRDefault="00A40069">
    <w:pPr>
      <w:pStyle w:val="a4"/>
      <w:jc w:val="center"/>
      <w:rPr>
        <w:rFonts w:ascii="Cambria" w:hAnsi="Cambria"/>
        <w:szCs w:val="24"/>
      </w:rPr>
    </w:pPr>
    <w:r>
      <w:rPr>
        <w:rFonts w:ascii="Cambria" w:hAnsi="Cambria"/>
        <w:szCs w:val="24"/>
      </w:rPr>
      <w:t>Санкт-Петербург</w:t>
    </w:r>
  </w:p>
  <w:p w14:paraId="44371703" w14:textId="107AAFF3" w:rsidR="00586A61" w:rsidRPr="00586A61" w:rsidRDefault="00A40069" w:rsidP="00586A61">
    <w:pPr>
      <w:pStyle w:val="a4"/>
      <w:jc w:val="center"/>
      <w:rPr>
        <w:rFonts w:ascii="Cambria" w:hAnsi="Cambria"/>
        <w:szCs w:val="24"/>
        <w:lang w:val="en-US"/>
      </w:rPr>
    </w:pPr>
    <w:r>
      <w:rPr>
        <w:rFonts w:ascii="Cambria" w:hAnsi="Cambria"/>
        <w:szCs w:val="24"/>
      </w:rPr>
      <w:t>202</w:t>
    </w:r>
    <w:r w:rsidR="00586A61">
      <w:rPr>
        <w:rFonts w:ascii="Cambria" w:hAnsi="Cambria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54794" w14:textId="77777777" w:rsidR="005F645F" w:rsidRDefault="005F645F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ECD9219" w14:textId="77777777" w:rsidR="005F645F" w:rsidRDefault="005F64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30B5"/>
    <w:multiLevelType w:val="hybridMultilevel"/>
    <w:tmpl w:val="DDBAC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659A"/>
    <w:multiLevelType w:val="hybridMultilevel"/>
    <w:tmpl w:val="91F4C68A"/>
    <w:lvl w:ilvl="0" w:tplc="169809E4">
      <w:numFmt w:val="bullet"/>
      <w:lvlText w:val="•"/>
      <w:lvlJc w:val="left"/>
      <w:pPr>
        <w:ind w:left="705" w:hanging="360"/>
      </w:pPr>
      <w:rPr>
        <w:rFonts w:ascii="Times New Roman" w:eastAsia="Cambria Math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7010"/>
    <w:multiLevelType w:val="hybridMultilevel"/>
    <w:tmpl w:val="458C59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071825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1C0D6793"/>
    <w:multiLevelType w:val="hybridMultilevel"/>
    <w:tmpl w:val="DC228A06"/>
    <w:lvl w:ilvl="0" w:tplc="169809E4">
      <w:numFmt w:val="bullet"/>
      <w:lvlText w:val="•"/>
      <w:lvlJc w:val="left"/>
      <w:pPr>
        <w:ind w:left="705" w:hanging="360"/>
      </w:pPr>
      <w:rPr>
        <w:rFonts w:ascii="Times New Roman" w:eastAsia="Cambria Math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F7744DD"/>
    <w:multiLevelType w:val="hybridMultilevel"/>
    <w:tmpl w:val="973437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221"/>
    <w:multiLevelType w:val="hybridMultilevel"/>
    <w:tmpl w:val="9B14FB6A"/>
    <w:lvl w:ilvl="0" w:tplc="169809E4">
      <w:numFmt w:val="bullet"/>
      <w:lvlText w:val="•"/>
      <w:lvlJc w:val="left"/>
      <w:pPr>
        <w:ind w:left="705" w:hanging="360"/>
      </w:pPr>
      <w:rPr>
        <w:rFonts w:ascii="Times New Roman" w:eastAsia="Cambria Math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001B"/>
    <w:multiLevelType w:val="hybridMultilevel"/>
    <w:tmpl w:val="8ED6336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E1292A"/>
    <w:multiLevelType w:val="hybridMultilevel"/>
    <w:tmpl w:val="E678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D008C"/>
    <w:multiLevelType w:val="hybridMultilevel"/>
    <w:tmpl w:val="17ECFA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830789"/>
    <w:multiLevelType w:val="hybridMultilevel"/>
    <w:tmpl w:val="9F7CF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B52A1"/>
    <w:multiLevelType w:val="hybridMultilevel"/>
    <w:tmpl w:val="1BBC8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83375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3" w15:restartNumberingAfterBreak="0">
    <w:nsid w:val="315E2C3F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 w15:restartNumberingAfterBreak="0">
    <w:nsid w:val="320522FD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5" w15:restartNumberingAfterBreak="0">
    <w:nsid w:val="353E3B0A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6" w15:restartNumberingAfterBreak="0">
    <w:nsid w:val="3ADC4FDF"/>
    <w:multiLevelType w:val="hybridMultilevel"/>
    <w:tmpl w:val="5B74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C703A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8" w15:restartNumberingAfterBreak="0">
    <w:nsid w:val="45867B4B"/>
    <w:multiLevelType w:val="hybridMultilevel"/>
    <w:tmpl w:val="997CD2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9D4B21"/>
    <w:multiLevelType w:val="hybridMultilevel"/>
    <w:tmpl w:val="0346E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B925611"/>
    <w:multiLevelType w:val="hybridMultilevel"/>
    <w:tmpl w:val="001EB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406D3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2" w15:restartNumberingAfterBreak="0">
    <w:nsid w:val="5C0F6347"/>
    <w:multiLevelType w:val="hybridMultilevel"/>
    <w:tmpl w:val="C6380876"/>
    <w:lvl w:ilvl="0" w:tplc="169809E4">
      <w:numFmt w:val="bullet"/>
      <w:lvlText w:val="•"/>
      <w:lvlJc w:val="left"/>
      <w:pPr>
        <w:ind w:left="1050" w:hanging="360"/>
      </w:pPr>
      <w:rPr>
        <w:rFonts w:ascii="Times New Roman" w:eastAsia="Cambria Math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6110662F"/>
    <w:multiLevelType w:val="hybridMultilevel"/>
    <w:tmpl w:val="C72A22F8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8CF243C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5" w15:restartNumberingAfterBreak="0">
    <w:nsid w:val="6B706749"/>
    <w:multiLevelType w:val="hybridMultilevel"/>
    <w:tmpl w:val="2C9E113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6B991FB7"/>
    <w:multiLevelType w:val="multilevel"/>
    <w:tmpl w:val="C5E20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7" w15:restartNumberingAfterBreak="0">
    <w:nsid w:val="6E37078E"/>
    <w:multiLevelType w:val="hybridMultilevel"/>
    <w:tmpl w:val="F0743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87ED8"/>
    <w:multiLevelType w:val="hybridMultilevel"/>
    <w:tmpl w:val="DDBAC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6EAA"/>
    <w:multiLevelType w:val="hybridMultilevel"/>
    <w:tmpl w:val="25741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F0F08"/>
    <w:multiLevelType w:val="hybridMultilevel"/>
    <w:tmpl w:val="A6B4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10745"/>
    <w:multiLevelType w:val="hybridMultilevel"/>
    <w:tmpl w:val="29980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D5B12"/>
    <w:multiLevelType w:val="hybridMultilevel"/>
    <w:tmpl w:val="3872B8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1624978">
    <w:abstractNumId w:val="27"/>
  </w:num>
  <w:num w:numId="2" w16cid:durableId="650596397">
    <w:abstractNumId w:val="19"/>
  </w:num>
  <w:num w:numId="3" w16cid:durableId="1744326810">
    <w:abstractNumId w:val="10"/>
  </w:num>
  <w:num w:numId="4" w16cid:durableId="1779328635">
    <w:abstractNumId w:val="16"/>
  </w:num>
  <w:num w:numId="5" w16cid:durableId="1237670697">
    <w:abstractNumId w:val="31"/>
  </w:num>
  <w:num w:numId="6" w16cid:durableId="1476334387">
    <w:abstractNumId w:val="5"/>
  </w:num>
  <w:num w:numId="7" w16cid:durableId="979112231">
    <w:abstractNumId w:val="9"/>
  </w:num>
  <w:num w:numId="8" w16cid:durableId="12080214">
    <w:abstractNumId w:val="18"/>
  </w:num>
  <w:num w:numId="9" w16cid:durableId="2030644638">
    <w:abstractNumId w:val="2"/>
  </w:num>
  <w:num w:numId="10" w16cid:durableId="1585799867">
    <w:abstractNumId w:val="11"/>
  </w:num>
  <w:num w:numId="11" w16cid:durableId="1170826949">
    <w:abstractNumId w:val="29"/>
  </w:num>
  <w:num w:numId="12" w16cid:durableId="1917670621">
    <w:abstractNumId w:val="0"/>
  </w:num>
  <w:num w:numId="13" w16cid:durableId="238095857">
    <w:abstractNumId w:val="7"/>
  </w:num>
  <w:num w:numId="14" w16cid:durableId="730159405">
    <w:abstractNumId w:val="23"/>
  </w:num>
  <w:num w:numId="15" w16cid:durableId="1297181533">
    <w:abstractNumId w:val="28"/>
  </w:num>
  <w:num w:numId="16" w16cid:durableId="1663511552">
    <w:abstractNumId w:val="30"/>
  </w:num>
  <w:num w:numId="17" w16cid:durableId="65685208">
    <w:abstractNumId w:val="8"/>
  </w:num>
  <w:num w:numId="18" w16cid:durableId="228854575">
    <w:abstractNumId w:val="4"/>
  </w:num>
  <w:num w:numId="19" w16cid:durableId="189147025">
    <w:abstractNumId w:val="22"/>
  </w:num>
  <w:num w:numId="20" w16cid:durableId="1366179469">
    <w:abstractNumId w:val="1"/>
  </w:num>
  <w:num w:numId="21" w16cid:durableId="1418863584">
    <w:abstractNumId w:val="6"/>
  </w:num>
  <w:num w:numId="22" w16cid:durableId="1245871034">
    <w:abstractNumId w:val="32"/>
  </w:num>
  <w:num w:numId="23" w16cid:durableId="1438911268">
    <w:abstractNumId w:val="25"/>
  </w:num>
  <w:num w:numId="24" w16cid:durableId="1676179667">
    <w:abstractNumId w:val="21"/>
  </w:num>
  <w:num w:numId="25" w16cid:durableId="1845049774">
    <w:abstractNumId w:val="13"/>
  </w:num>
  <w:num w:numId="26" w16cid:durableId="1895772654">
    <w:abstractNumId w:val="24"/>
  </w:num>
  <w:num w:numId="27" w16cid:durableId="1401901563">
    <w:abstractNumId w:val="26"/>
  </w:num>
  <w:num w:numId="28" w16cid:durableId="407926551">
    <w:abstractNumId w:val="3"/>
  </w:num>
  <w:num w:numId="29" w16cid:durableId="2137289157">
    <w:abstractNumId w:val="15"/>
  </w:num>
  <w:num w:numId="30" w16cid:durableId="1817450472">
    <w:abstractNumId w:val="17"/>
  </w:num>
  <w:num w:numId="31" w16cid:durableId="1982076512">
    <w:abstractNumId w:val="14"/>
  </w:num>
  <w:num w:numId="32" w16cid:durableId="1675838327">
    <w:abstractNumId w:val="12"/>
  </w:num>
  <w:num w:numId="33" w16cid:durableId="231440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91"/>
    <w:rsid w:val="00002B00"/>
    <w:rsid w:val="000039B5"/>
    <w:rsid w:val="000159B8"/>
    <w:rsid w:val="0002252A"/>
    <w:rsid w:val="00026D4F"/>
    <w:rsid w:val="00030985"/>
    <w:rsid w:val="000417FD"/>
    <w:rsid w:val="0004798E"/>
    <w:rsid w:val="00057529"/>
    <w:rsid w:val="000603E3"/>
    <w:rsid w:val="000761D6"/>
    <w:rsid w:val="00080605"/>
    <w:rsid w:val="00091D29"/>
    <w:rsid w:val="000A52CA"/>
    <w:rsid w:val="000A6FFD"/>
    <w:rsid w:val="000B1035"/>
    <w:rsid w:val="000C09DA"/>
    <w:rsid w:val="000C2262"/>
    <w:rsid w:val="000D170B"/>
    <w:rsid w:val="000D26AB"/>
    <w:rsid w:val="000D5804"/>
    <w:rsid w:val="000D64C7"/>
    <w:rsid w:val="000D7DC2"/>
    <w:rsid w:val="000E2B72"/>
    <w:rsid w:val="000E4DAA"/>
    <w:rsid w:val="000E4FB8"/>
    <w:rsid w:val="000E532A"/>
    <w:rsid w:val="000E621C"/>
    <w:rsid w:val="000E6BAD"/>
    <w:rsid w:val="000E7E89"/>
    <w:rsid w:val="000E7F63"/>
    <w:rsid w:val="000F6990"/>
    <w:rsid w:val="0010246C"/>
    <w:rsid w:val="00105CBE"/>
    <w:rsid w:val="001121BE"/>
    <w:rsid w:val="00123D10"/>
    <w:rsid w:val="001251BF"/>
    <w:rsid w:val="00131867"/>
    <w:rsid w:val="001328FD"/>
    <w:rsid w:val="001411DA"/>
    <w:rsid w:val="00142026"/>
    <w:rsid w:val="001522B7"/>
    <w:rsid w:val="0016419E"/>
    <w:rsid w:val="001775BB"/>
    <w:rsid w:val="001812C8"/>
    <w:rsid w:val="00196264"/>
    <w:rsid w:val="00196AD6"/>
    <w:rsid w:val="001A0397"/>
    <w:rsid w:val="001A0E1B"/>
    <w:rsid w:val="001A6890"/>
    <w:rsid w:val="001B4CD3"/>
    <w:rsid w:val="001B60CC"/>
    <w:rsid w:val="001B710E"/>
    <w:rsid w:val="001C69CA"/>
    <w:rsid w:val="001D41DD"/>
    <w:rsid w:val="001D5E77"/>
    <w:rsid w:val="001E49C4"/>
    <w:rsid w:val="001F33F3"/>
    <w:rsid w:val="002024CB"/>
    <w:rsid w:val="00213694"/>
    <w:rsid w:val="00226184"/>
    <w:rsid w:val="00237957"/>
    <w:rsid w:val="00237DCC"/>
    <w:rsid w:val="00240910"/>
    <w:rsid w:val="00240A46"/>
    <w:rsid w:val="00254F5B"/>
    <w:rsid w:val="00273322"/>
    <w:rsid w:val="00281F25"/>
    <w:rsid w:val="00283323"/>
    <w:rsid w:val="002A2D73"/>
    <w:rsid w:val="002A4051"/>
    <w:rsid w:val="002C04D8"/>
    <w:rsid w:val="002D3361"/>
    <w:rsid w:val="002F1A45"/>
    <w:rsid w:val="00304EB7"/>
    <w:rsid w:val="00310D65"/>
    <w:rsid w:val="003131A7"/>
    <w:rsid w:val="00340AE9"/>
    <w:rsid w:val="003446D2"/>
    <w:rsid w:val="00347A8D"/>
    <w:rsid w:val="00354935"/>
    <w:rsid w:val="00356D83"/>
    <w:rsid w:val="00376A95"/>
    <w:rsid w:val="003A3DEE"/>
    <w:rsid w:val="003B1087"/>
    <w:rsid w:val="003B244C"/>
    <w:rsid w:val="003B678D"/>
    <w:rsid w:val="003C6D5C"/>
    <w:rsid w:val="003C731A"/>
    <w:rsid w:val="003C7BD9"/>
    <w:rsid w:val="003E20BB"/>
    <w:rsid w:val="003E6E36"/>
    <w:rsid w:val="003F6387"/>
    <w:rsid w:val="00404C0A"/>
    <w:rsid w:val="004136AF"/>
    <w:rsid w:val="004213CC"/>
    <w:rsid w:val="0042310D"/>
    <w:rsid w:val="004328BD"/>
    <w:rsid w:val="00435A26"/>
    <w:rsid w:val="00441F19"/>
    <w:rsid w:val="0044765C"/>
    <w:rsid w:val="00447CD3"/>
    <w:rsid w:val="00451C6A"/>
    <w:rsid w:val="0045784B"/>
    <w:rsid w:val="004749E0"/>
    <w:rsid w:val="00480CFA"/>
    <w:rsid w:val="00491A87"/>
    <w:rsid w:val="00493AFD"/>
    <w:rsid w:val="00497A81"/>
    <w:rsid w:val="004A21FA"/>
    <w:rsid w:val="004B45D4"/>
    <w:rsid w:val="004B54B4"/>
    <w:rsid w:val="004B627B"/>
    <w:rsid w:val="004B7617"/>
    <w:rsid w:val="004B7910"/>
    <w:rsid w:val="004C1D93"/>
    <w:rsid w:val="004E50EE"/>
    <w:rsid w:val="004F2592"/>
    <w:rsid w:val="00506FF3"/>
    <w:rsid w:val="00511201"/>
    <w:rsid w:val="00520B72"/>
    <w:rsid w:val="0053040B"/>
    <w:rsid w:val="00535940"/>
    <w:rsid w:val="00540874"/>
    <w:rsid w:val="00552FDB"/>
    <w:rsid w:val="00553246"/>
    <w:rsid w:val="00560A16"/>
    <w:rsid w:val="00563005"/>
    <w:rsid w:val="00577FD3"/>
    <w:rsid w:val="005818FF"/>
    <w:rsid w:val="00586A61"/>
    <w:rsid w:val="00587C7A"/>
    <w:rsid w:val="00596F1C"/>
    <w:rsid w:val="005A4739"/>
    <w:rsid w:val="005B246E"/>
    <w:rsid w:val="005C0277"/>
    <w:rsid w:val="005C24E4"/>
    <w:rsid w:val="005C7271"/>
    <w:rsid w:val="005D7063"/>
    <w:rsid w:val="005E47E4"/>
    <w:rsid w:val="005F3742"/>
    <w:rsid w:val="005F44F2"/>
    <w:rsid w:val="005F6265"/>
    <w:rsid w:val="005F645F"/>
    <w:rsid w:val="00615216"/>
    <w:rsid w:val="00615D76"/>
    <w:rsid w:val="00621F56"/>
    <w:rsid w:val="0062405E"/>
    <w:rsid w:val="0062501B"/>
    <w:rsid w:val="00630862"/>
    <w:rsid w:val="00633DD4"/>
    <w:rsid w:val="00642C7F"/>
    <w:rsid w:val="00644E90"/>
    <w:rsid w:val="0064653B"/>
    <w:rsid w:val="00661862"/>
    <w:rsid w:val="00664D15"/>
    <w:rsid w:val="006706C4"/>
    <w:rsid w:val="00682435"/>
    <w:rsid w:val="0068578A"/>
    <w:rsid w:val="006939D3"/>
    <w:rsid w:val="006A494E"/>
    <w:rsid w:val="006A7645"/>
    <w:rsid w:val="006B2568"/>
    <w:rsid w:val="006C02A0"/>
    <w:rsid w:val="006C2C4D"/>
    <w:rsid w:val="006C2C62"/>
    <w:rsid w:val="006C6177"/>
    <w:rsid w:val="006D4897"/>
    <w:rsid w:val="006D51A9"/>
    <w:rsid w:val="006E2BDD"/>
    <w:rsid w:val="006E2F92"/>
    <w:rsid w:val="006F3769"/>
    <w:rsid w:val="00701CA9"/>
    <w:rsid w:val="00710FB2"/>
    <w:rsid w:val="007130EB"/>
    <w:rsid w:val="00727DD5"/>
    <w:rsid w:val="00731F1F"/>
    <w:rsid w:val="007332F8"/>
    <w:rsid w:val="007362AA"/>
    <w:rsid w:val="00740EFA"/>
    <w:rsid w:val="007655A5"/>
    <w:rsid w:val="00766A19"/>
    <w:rsid w:val="00777B66"/>
    <w:rsid w:val="00781296"/>
    <w:rsid w:val="007831BE"/>
    <w:rsid w:val="00790CC5"/>
    <w:rsid w:val="007A0C2F"/>
    <w:rsid w:val="007A0D33"/>
    <w:rsid w:val="007A1C51"/>
    <w:rsid w:val="007A7256"/>
    <w:rsid w:val="007C7A62"/>
    <w:rsid w:val="007C7C42"/>
    <w:rsid w:val="007C7DD2"/>
    <w:rsid w:val="007D0882"/>
    <w:rsid w:val="007D12EE"/>
    <w:rsid w:val="007D152D"/>
    <w:rsid w:val="007F2092"/>
    <w:rsid w:val="007F3CD4"/>
    <w:rsid w:val="00802462"/>
    <w:rsid w:val="008047AD"/>
    <w:rsid w:val="00804E79"/>
    <w:rsid w:val="008120B6"/>
    <w:rsid w:val="008148B6"/>
    <w:rsid w:val="008160A1"/>
    <w:rsid w:val="008171B6"/>
    <w:rsid w:val="00817760"/>
    <w:rsid w:val="00820030"/>
    <w:rsid w:val="008215F7"/>
    <w:rsid w:val="008278BB"/>
    <w:rsid w:val="00833AC7"/>
    <w:rsid w:val="008451CB"/>
    <w:rsid w:val="00845CA2"/>
    <w:rsid w:val="00851E00"/>
    <w:rsid w:val="008575AA"/>
    <w:rsid w:val="0086343A"/>
    <w:rsid w:val="008667E3"/>
    <w:rsid w:val="0087178A"/>
    <w:rsid w:val="00886AA5"/>
    <w:rsid w:val="00895242"/>
    <w:rsid w:val="00896133"/>
    <w:rsid w:val="008B7A65"/>
    <w:rsid w:val="008C12E5"/>
    <w:rsid w:val="008C7CFF"/>
    <w:rsid w:val="008D13B1"/>
    <w:rsid w:val="008D38A9"/>
    <w:rsid w:val="008D4372"/>
    <w:rsid w:val="008D7A97"/>
    <w:rsid w:val="008E0A6A"/>
    <w:rsid w:val="008E1852"/>
    <w:rsid w:val="008E3139"/>
    <w:rsid w:val="008E664C"/>
    <w:rsid w:val="008F2674"/>
    <w:rsid w:val="008F7BF0"/>
    <w:rsid w:val="00917EB6"/>
    <w:rsid w:val="009215C7"/>
    <w:rsid w:val="00937AF7"/>
    <w:rsid w:val="00953A0A"/>
    <w:rsid w:val="009553C7"/>
    <w:rsid w:val="00971F4D"/>
    <w:rsid w:val="009740C7"/>
    <w:rsid w:val="009741E2"/>
    <w:rsid w:val="00981F1E"/>
    <w:rsid w:val="00983838"/>
    <w:rsid w:val="00990389"/>
    <w:rsid w:val="009959CA"/>
    <w:rsid w:val="00996D72"/>
    <w:rsid w:val="009A00A1"/>
    <w:rsid w:val="009C7F91"/>
    <w:rsid w:val="009D0F72"/>
    <w:rsid w:val="009D2D14"/>
    <w:rsid w:val="009E0ACE"/>
    <w:rsid w:val="009F17C8"/>
    <w:rsid w:val="00A00B36"/>
    <w:rsid w:val="00A03366"/>
    <w:rsid w:val="00A134C7"/>
    <w:rsid w:val="00A204A6"/>
    <w:rsid w:val="00A24049"/>
    <w:rsid w:val="00A2497B"/>
    <w:rsid w:val="00A322D8"/>
    <w:rsid w:val="00A33CE1"/>
    <w:rsid w:val="00A36288"/>
    <w:rsid w:val="00A40069"/>
    <w:rsid w:val="00A468DE"/>
    <w:rsid w:val="00A46FD7"/>
    <w:rsid w:val="00A503EC"/>
    <w:rsid w:val="00A505F8"/>
    <w:rsid w:val="00A51D95"/>
    <w:rsid w:val="00A54F12"/>
    <w:rsid w:val="00A567B8"/>
    <w:rsid w:val="00A63AA6"/>
    <w:rsid w:val="00A82309"/>
    <w:rsid w:val="00A846C7"/>
    <w:rsid w:val="00A963A4"/>
    <w:rsid w:val="00AA4860"/>
    <w:rsid w:val="00AA4B04"/>
    <w:rsid w:val="00B0220E"/>
    <w:rsid w:val="00B0678D"/>
    <w:rsid w:val="00B07777"/>
    <w:rsid w:val="00B16484"/>
    <w:rsid w:val="00B16C51"/>
    <w:rsid w:val="00B233AD"/>
    <w:rsid w:val="00B23A00"/>
    <w:rsid w:val="00B23B2B"/>
    <w:rsid w:val="00B248AD"/>
    <w:rsid w:val="00B27C9B"/>
    <w:rsid w:val="00B46D66"/>
    <w:rsid w:val="00B47D83"/>
    <w:rsid w:val="00B505A0"/>
    <w:rsid w:val="00B523A3"/>
    <w:rsid w:val="00B6125F"/>
    <w:rsid w:val="00B64AE7"/>
    <w:rsid w:val="00B66C07"/>
    <w:rsid w:val="00B83554"/>
    <w:rsid w:val="00B84923"/>
    <w:rsid w:val="00B9048C"/>
    <w:rsid w:val="00B93D9B"/>
    <w:rsid w:val="00B970DE"/>
    <w:rsid w:val="00BB3164"/>
    <w:rsid w:val="00BB49A9"/>
    <w:rsid w:val="00BB7762"/>
    <w:rsid w:val="00BC07D8"/>
    <w:rsid w:val="00BD1CDB"/>
    <w:rsid w:val="00BD1E3A"/>
    <w:rsid w:val="00BD3EF0"/>
    <w:rsid w:val="00BD4B9C"/>
    <w:rsid w:val="00BF6243"/>
    <w:rsid w:val="00C0155A"/>
    <w:rsid w:val="00C17137"/>
    <w:rsid w:val="00C20F86"/>
    <w:rsid w:val="00C2222F"/>
    <w:rsid w:val="00C24C31"/>
    <w:rsid w:val="00C34F3D"/>
    <w:rsid w:val="00C35F71"/>
    <w:rsid w:val="00C36A42"/>
    <w:rsid w:val="00C51F3A"/>
    <w:rsid w:val="00C560A5"/>
    <w:rsid w:val="00C57A46"/>
    <w:rsid w:val="00C63839"/>
    <w:rsid w:val="00C65653"/>
    <w:rsid w:val="00C65DE0"/>
    <w:rsid w:val="00C75430"/>
    <w:rsid w:val="00C77515"/>
    <w:rsid w:val="00C850EE"/>
    <w:rsid w:val="00C914C9"/>
    <w:rsid w:val="00C924FD"/>
    <w:rsid w:val="00CC5534"/>
    <w:rsid w:val="00CC5728"/>
    <w:rsid w:val="00CE0396"/>
    <w:rsid w:val="00CE7785"/>
    <w:rsid w:val="00CF1D89"/>
    <w:rsid w:val="00CF7454"/>
    <w:rsid w:val="00D00A28"/>
    <w:rsid w:val="00D060E7"/>
    <w:rsid w:val="00D11890"/>
    <w:rsid w:val="00D2345E"/>
    <w:rsid w:val="00D3122E"/>
    <w:rsid w:val="00D3250E"/>
    <w:rsid w:val="00D32F10"/>
    <w:rsid w:val="00D35084"/>
    <w:rsid w:val="00D36BB8"/>
    <w:rsid w:val="00D37833"/>
    <w:rsid w:val="00D44100"/>
    <w:rsid w:val="00D46CDE"/>
    <w:rsid w:val="00D54463"/>
    <w:rsid w:val="00D65371"/>
    <w:rsid w:val="00D70A3D"/>
    <w:rsid w:val="00D724A7"/>
    <w:rsid w:val="00D749E2"/>
    <w:rsid w:val="00D74A8A"/>
    <w:rsid w:val="00D8232C"/>
    <w:rsid w:val="00DC09C2"/>
    <w:rsid w:val="00DD5E64"/>
    <w:rsid w:val="00DE5832"/>
    <w:rsid w:val="00E005E1"/>
    <w:rsid w:val="00E01C57"/>
    <w:rsid w:val="00E2123F"/>
    <w:rsid w:val="00E2283D"/>
    <w:rsid w:val="00E35346"/>
    <w:rsid w:val="00E37D31"/>
    <w:rsid w:val="00E50D13"/>
    <w:rsid w:val="00E53105"/>
    <w:rsid w:val="00E54478"/>
    <w:rsid w:val="00E65D38"/>
    <w:rsid w:val="00E67159"/>
    <w:rsid w:val="00E6794A"/>
    <w:rsid w:val="00E842F6"/>
    <w:rsid w:val="00E85988"/>
    <w:rsid w:val="00E85D4F"/>
    <w:rsid w:val="00E9210E"/>
    <w:rsid w:val="00E92462"/>
    <w:rsid w:val="00E97F1B"/>
    <w:rsid w:val="00EA29DC"/>
    <w:rsid w:val="00EC2FAC"/>
    <w:rsid w:val="00EC6CE3"/>
    <w:rsid w:val="00ED3E7F"/>
    <w:rsid w:val="00ED6F7F"/>
    <w:rsid w:val="00EE10F2"/>
    <w:rsid w:val="00EE755F"/>
    <w:rsid w:val="00EF2F48"/>
    <w:rsid w:val="00F01E82"/>
    <w:rsid w:val="00F02616"/>
    <w:rsid w:val="00F06C16"/>
    <w:rsid w:val="00F07CAF"/>
    <w:rsid w:val="00F118B1"/>
    <w:rsid w:val="00F2173A"/>
    <w:rsid w:val="00F2301D"/>
    <w:rsid w:val="00F24BD9"/>
    <w:rsid w:val="00F26070"/>
    <w:rsid w:val="00F26203"/>
    <w:rsid w:val="00F3362F"/>
    <w:rsid w:val="00F3438E"/>
    <w:rsid w:val="00F418CD"/>
    <w:rsid w:val="00F4757C"/>
    <w:rsid w:val="00F51F45"/>
    <w:rsid w:val="00F6634C"/>
    <w:rsid w:val="00F6711C"/>
    <w:rsid w:val="00F71060"/>
    <w:rsid w:val="00F720D8"/>
    <w:rsid w:val="00F81303"/>
    <w:rsid w:val="00F8616F"/>
    <w:rsid w:val="00F94954"/>
    <w:rsid w:val="00F95191"/>
    <w:rsid w:val="00FB0E30"/>
    <w:rsid w:val="00FB47C4"/>
    <w:rsid w:val="00FC0B73"/>
    <w:rsid w:val="00FC6370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2D6F"/>
  <w15:docId w15:val="{F931890C-C5DB-4667-A76E-6B75F502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D4F"/>
    <w:pPr>
      <w:suppressAutoHyphens/>
    </w:pPr>
    <w:rPr>
      <w:rFonts w:ascii="Times New Roman" w:eastAsia="Cambria Math" w:hAnsi="Times New Roman" w:cs="Cambria Math"/>
      <w:sz w:val="28"/>
    </w:rPr>
  </w:style>
  <w:style w:type="paragraph" w:styleId="1">
    <w:name w:val="heading 1"/>
    <w:basedOn w:val="a"/>
    <w:next w:val="a"/>
    <w:uiPriority w:val="9"/>
    <w:qFormat/>
    <w:rsid w:val="00057529"/>
    <w:pPr>
      <w:keepNext/>
      <w:keepLines/>
      <w:spacing w:before="240" w:after="0"/>
      <w:jc w:val="center"/>
      <w:outlineLvl w:val="0"/>
    </w:pPr>
    <w:rPr>
      <w:rFonts w:eastAsia="Times New Roman"/>
      <w:b/>
      <w:color w:val="2F5496"/>
      <w:sz w:val="36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 w:cs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header"/>
    <w:basedOn w:val="a"/>
    <w:pPr>
      <w:tabs>
        <w:tab w:val="center" w:pos="4677"/>
        <w:tab w:val="right" w:pos="9355"/>
      </w:tabs>
      <w:spacing w:after="0"/>
    </w:pPr>
  </w:style>
  <w:style w:type="paragraph" w:styleId="a4">
    <w:name w:val="footer"/>
    <w:basedOn w:val="HeaderandFooter"/>
  </w:style>
  <w:style w:type="paragraph" w:styleId="a5">
    <w:name w:val="Normal (Web)"/>
    <w:basedOn w:val="a"/>
    <w:uiPriority w:val="99"/>
    <w:pPr>
      <w:spacing w:before="100" w:after="100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pPr>
      <w:ind w:left="720"/>
    </w:pPr>
  </w:style>
  <w:style w:type="paragraph" w:styleId="a7">
    <w:name w:val="TOC Heading"/>
    <w:basedOn w:val="1"/>
    <w:next w:val="a"/>
    <w:rPr>
      <w:lang w:eastAsia="ru-RU"/>
    </w:rPr>
  </w:style>
  <w:style w:type="paragraph" w:styleId="10">
    <w:name w:val="toc 1"/>
    <w:basedOn w:val="a"/>
    <w:next w:val="a"/>
    <w:autoRedefine/>
    <w:pPr>
      <w:spacing w:after="100"/>
    </w:pPr>
  </w:style>
  <w:style w:type="paragraph" w:styleId="a8">
    <w:name w:val="No Spacing"/>
    <w:pPr>
      <w:suppressAutoHyphens/>
      <w:spacing w:after="0"/>
    </w:pPr>
  </w:style>
  <w:style w:type="paragraph" w:customStyle="1" w:styleId="std-gray">
    <w:name w:val="std-gray"/>
    <w:basedOn w:val="a"/>
    <w:pPr>
      <w:spacing w:before="100" w:after="100"/>
    </w:pPr>
    <w:rPr>
      <w:rFonts w:eastAsia="Times New Roman" w:cs="Times New Roman"/>
      <w:szCs w:val="24"/>
      <w:lang w:eastAsia="ru-RU"/>
    </w:rPr>
  </w:style>
  <w:style w:type="paragraph" w:styleId="20">
    <w:name w:val="toc 2"/>
    <w:basedOn w:val="a"/>
    <w:next w:val="a"/>
    <w:autoRedefine/>
    <w:pPr>
      <w:spacing w:after="100"/>
      <w:ind w:left="220"/>
    </w:pPr>
  </w:style>
  <w:style w:type="paragraph" w:customStyle="1" w:styleId="text-group--content">
    <w:name w:val="_text-group--content"/>
    <w:basedOn w:val="a"/>
    <w:pPr>
      <w:spacing w:before="100" w:after="100"/>
    </w:pPr>
    <w:rPr>
      <w:rFonts w:eastAsia="Times New Roman" w:cs="Times New Roman"/>
      <w:szCs w:val="24"/>
      <w:lang w:eastAsia="ru-RU"/>
    </w:rPr>
  </w:style>
  <w:style w:type="paragraph" w:styleId="a9">
    <w:name w:val="Balloon Text"/>
    <w:basedOn w:val="a"/>
    <w:pPr>
      <w:spacing w:after="0"/>
    </w:pPr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a">
    <w:name w:val="Intense Quote"/>
    <w:basedOn w:val="a"/>
    <w:next w:val="a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ascii="Fira Code" w:eastAsia="Fira Code" w:hAnsi="Fira Code" w:cs="Fira Code"/>
      <w:iCs/>
      <w:color w:val="000000"/>
      <w:sz w:val="20"/>
    </w:rPr>
  </w:style>
  <w:style w:type="character" w:customStyle="1" w:styleId="idummy">
    <w:name w:val="i_dummy"/>
    <w:basedOn w:val="a0"/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  <w:style w:type="character" w:customStyle="1" w:styleId="11">
    <w:name w:val="Заголовок 1 Знак"/>
    <w:basedOn w:val="a0"/>
    <w:rPr>
      <w:rFonts w:ascii="Century Schoolbook" w:eastAsia="Times New Roman" w:hAnsi="Century Schoolbook" w:cs="Times New Roman"/>
      <w:color w:val="2F5496"/>
      <w:sz w:val="32"/>
      <w:szCs w:val="32"/>
    </w:rPr>
  </w:style>
  <w:style w:type="character" w:styleId="ad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1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character" w:styleId="HTML">
    <w:name w:val="HTML Cite"/>
    <w:basedOn w:val="a0"/>
    <w:rPr>
      <w:i/>
      <w:iCs/>
    </w:rPr>
  </w:style>
  <w:style w:type="character" w:styleId="ae">
    <w:name w:val="FollowedHyperlink"/>
    <w:basedOn w:val="a0"/>
    <w:rPr>
      <w:color w:val="954F72"/>
      <w:u w:val="single"/>
    </w:rPr>
  </w:style>
  <w:style w:type="character" w:customStyle="1" w:styleId="12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character" w:styleId="af">
    <w:name w:val="Strong"/>
    <w:basedOn w:val="a0"/>
    <w:rPr>
      <w:b/>
      <w:bCs/>
    </w:rPr>
  </w:style>
  <w:style w:type="character" w:styleId="af0">
    <w:name w:val="Emphasis"/>
    <w:basedOn w:val="a0"/>
    <w:rPr>
      <w:i/>
      <w:iCs/>
    </w:rPr>
  </w:style>
  <w:style w:type="character" w:styleId="af1">
    <w:name w:val="Subtle Emphasis"/>
    <w:basedOn w:val="a0"/>
    <w:rPr>
      <w:i/>
      <w:iCs/>
      <w:color w:val="404040"/>
    </w:rPr>
  </w:style>
  <w:style w:type="character" w:customStyle="1" w:styleId="af2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f4">
    <w:name w:val="Выделенная цитата Знак"/>
    <w:basedOn w:val="a0"/>
    <w:rPr>
      <w:rFonts w:ascii="Fira Code" w:eastAsia="Cambria Math" w:hAnsi="Fira Code" w:cs="Cambria Math"/>
      <w:iCs/>
      <w:color w:val="000000"/>
      <w:sz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0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0C2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7A0C2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A0C2F"/>
  </w:style>
  <w:style w:type="character" w:customStyle="1" w:styleId="hljs-number">
    <w:name w:val="hljs-number"/>
    <w:basedOn w:val="a0"/>
    <w:rsid w:val="007A0C2F"/>
  </w:style>
  <w:style w:type="character" w:customStyle="1" w:styleId="hljs-comment">
    <w:name w:val="hljs-comment"/>
    <w:basedOn w:val="a0"/>
    <w:rsid w:val="00B9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079CD-ACDC-4767-8CDF-F7ED2506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mizevich1@mail.ru</cp:lastModifiedBy>
  <cp:revision>3</cp:revision>
  <cp:lastPrinted>2020-03-11T15:30:00Z</cp:lastPrinted>
  <dcterms:created xsi:type="dcterms:W3CDTF">2023-06-02T12:53:00Z</dcterms:created>
  <dcterms:modified xsi:type="dcterms:W3CDTF">2024-07-26T16:10:00Z</dcterms:modified>
</cp:coreProperties>
</file>