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200" w:rsidRDefault="003D0F11" w:rsidP="003D0F11">
      <w:pPr>
        <w:jc w:val="center"/>
        <w:rPr>
          <w:sz w:val="160"/>
        </w:rPr>
      </w:pPr>
      <w:proofErr w:type="spellStart"/>
      <w:r w:rsidRPr="003D0F11">
        <w:rPr>
          <w:sz w:val="160"/>
        </w:rPr>
        <w:t>Ziua</w:t>
      </w:r>
      <w:proofErr w:type="spellEnd"/>
      <w:r w:rsidRPr="003D0F11">
        <w:rPr>
          <w:sz w:val="160"/>
        </w:rPr>
        <w:t xml:space="preserve"> 10</w:t>
      </w:r>
    </w:p>
    <w:p w:rsidR="003D0F11" w:rsidRPr="003D0F11" w:rsidRDefault="003D0F11" w:rsidP="003D0F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0F11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val="ru-RU" w:eastAsia="ru-RU"/>
        </w:rPr>
        <w:t>🏗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val="ru-RU" w:eastAsia="ru-RU"/>
        </w:rPr>
        <w:t>️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1.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Obiectivul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Înaltă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Performanță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: "The Zero-Vulnerability Live Deployment"</w:t>
      </w:r>
    </w:p>
    <w:p w:rsidR="003D0F11" w:rsidRPr="003D0F11" w:rsidRDefault="003D0F11" w:rsidP="003D0F1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0F11">
        <w:rPr>
          <w:rFonts w:ascii="Arial" w:eastAsia="Times New Roman" w:hAnsi="Arial" w:cs="Arial"/>
          <w:color w:val="000000"/>
          <w:lang w:eastAsia="ru-RU"/>
        </w:rPr>
        <w:t xml:space="preserve">La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nivel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profesional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un deployment nu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înseamnă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doar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„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copierea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fișierelor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un server”.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Obiectivul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acestei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perechi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este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publicarea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aplicației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noastre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o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infrastructură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cloud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ultimă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generație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Vercel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sau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Netlify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) direct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dintr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-un flux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automatizat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bazat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controlul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versiunilor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Git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).</w:t>
      </w:r>
    </w:p>
    <w:p w:rsidR="003D0F11" w:rsidRPr="003D0F11" w:rsidRDefault="003D0F11" w:rsidP="003D0F1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Aplicația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live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trebuie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ruleze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exclusiv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HTTPS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aibă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certificate SSL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valide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și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implementeze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politici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securitate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la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nivel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rețea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prin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antete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HTTP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personalizate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atingând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un grad maxim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rezistență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împotriva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atacurilor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cibernetice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comune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(XSS, Clickjacking).</w:t>
      </w:r>
    </w:p>
    <w:p w:rsidR="003D0F11" w:rsidRPr="003D0F11" w:rsidRDefault="003D0F11" w:rsidP="003D0F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0F11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val="ru-RU" w:eastAsia="ru-RU"/>
        </w:rPr>
        <w:t>🔍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2.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Arhitectura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Sistem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(Deep Dive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Tehnologic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)</w:t>
      </w:r>
    </w:p>
    <w:p w:rsidR="003D0F11" w:rsidRPr="003D0F11" w:rsidRDefault="003D0F11" w:rsidP="003D0F1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0F11">
        <w:rPr>
          <w:rFonts w:ascii="Arial" w:eastAsia="Times New Roman" w:hAnsi="Arial" w:cs="Arial"/>
          <w:color w:val="000000"/>
          <w:lang w:eastAsia="ru-RU"/>
        </w:rPr>
        <w:t xml:space="preserve">Un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proces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publicare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securizat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se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bazează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următoarele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concepte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inginerie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a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infrastructurii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:</w:t>
      </w:r>
    </w:p>
    <w:p w:rsidR="003D0F11" w:rsidRPr="003D0F11" w:rsidRDefault="003D0F11" w:rsidP="003D0F1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Immutable Deployments (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Găzduire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Imutabilă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):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Fiecare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modificare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trimisă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depozitul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Git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(Push)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generează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o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versiune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unică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complet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izolată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și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imposibil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alterat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direct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producție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.</w:t>
      </w:r>
    </w:p>
    <w:p w:rsidR="003D0F11" w:rsidRPr="003D0F11" w:rsidRDefault="003D0F11" w:rsidP="003D0F1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SSL/TLS Handshake la Edge: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Serverele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CDN din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proximitatea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utilizatorului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interceptează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conexiunea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și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negociază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criptarea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(TLS 1.3),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descărcând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serverul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origine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acest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efort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computațional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.</w:t>
      </w:r>
    </w:p>
    <w:p w:rsidR="003D0F11" w:rsidRPr="003D0F11" w:rsidRDefault="003D0F11" w:rsidP="003D0F1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HSTS (HTTP Strict Transport Security):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 Un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antet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securitate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care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forțează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browserul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utilizatorului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comunice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cu site-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i/>
          <w:iCs/>
          <w:color w:val="000000"/>
          <w:lang w:eastAsia="ru-RU"/>
        </w:rPr>
        <w:t>doar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prin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conexiuni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HTTPS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securizate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chiar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dacă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acesta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încearcă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acceseze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manual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versiunea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HTTP.</w:t>
      </w:r>
    </w:p>
    <w:p w:rsidR="003D0F11" w:rsidRPr="003D0F11" w:rsidRDefault="003D0F11" w:rsidP="003D0F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0F11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val="ru-RU" w:eastAsia="ru-RU"/>
        </w:rPr>
        <w:t>💻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3.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Implementare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Complexitate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Maximă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(VS Code &amp; Cloud Engine)</w:t>
      </w: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  <w:r w:rsidRPr="003D0F11">
        <w:rPr>
          <w:sz w:val="32"/>
          <w:szCs w:val="32"/>
        </w:rPr>
        <w:lastRenderedPageBreak/>
        <w:drawing>
          <wp:inline distT="0" distB="0" distL="0" distR="0" wp14:anchorId="53ED4A9D" wp14:editId="1BAF6589">
            <wp:extent cx="5940425" cy="389826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Pr="003D0F11" w:rsidRDefault="003D0F11" w:rsidP="003D0F11">
      <w:pPr>
        <w:pStyle w:val="Heading2"/>
        <w:spacing w:before="360" w:beforeAutospacing="0" w:after="80" w:afterAutospacing="0"/>
        <w:rPr>
          <w:lang w:val="en-US"/>
        </w:rPr>
      </w:pPr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 4.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Sarcini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Publicare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și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Pipeline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Securizat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(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Provocarea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RC 251)</w:t>
      </w:r>
    </w:p>
    <w:p w:rsidR="003D0F11" w:rsidRDefault="003D0F11" w:rsidP="003D0F11">
      <w:pPr>
        <w:rPr>
          <w:sz w:val="32"/>
          <w:szCs w:val="32"/>
        </w:rPr>
      </w:pPr>
      <w:proofErr w:type="spellStart"/>
      <w:r>
        <w:rPr>
          <w:rFonts w:ascii="Arial" w:hAnsi="Arial" w:cs="Arial"/>
          <w:b/>
          <w:bCs/>
          <w:color w:val="000000"/>
        </w:rPr>
        <w:t>Imutabilitatea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Git</w:t>
      </w:r>
      <w:proofErr w:type="spellEnd"/>
      <w:r>
        <w:rPr>
          <w:rFonts w:ascii="Arial" w:hAnsi="Arial" w:cs="Arial"/>
          <w:b/>
          <w:bCs/>
          <w:color w:val="000000"/>
        </w:rPr>
        <w:t xml:space="preserve"> &amp; Cloud Hook: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Configurați</w:t>
      </w:r>
      <w:proofErr w:type="spellEnd"/>
      <w:r>
        <w:rPr>
          <w:rFonts w:ascii="Arial" w:hAnsi="Arial" w:cs="Arial"/>
          <w:color w:val="000000"/>
        </w:rPr>
        <w:t xml:space="preserve"> un </w:t>
      </w:r>
      <w:proofErr w:type="spellStart"/>
      <w:r>
        <w:rPr>
          <w:rFonts w:ascii="Arial" w:hAnsi="Arial" w:cs="Arial"/>
          <w:color w:val="000000"/>
        </w:rPr>
        <w:t>depozit</w:t>
      </w:r>
      <w:proofErr w:type="spellEnd"/>
      <w:r>
        <w:rPr>
          <w:rFonts w:ascii="Arial" w:hAnsi="Arial" w:cs="Arial"/>
          <w:color w:val="000000"/>
        </w:rPr>
        <w:t xml:space="preserve"> (Repository) </w:t>
      </w:r>
      <w:proofErr w:type="spellStart"/>
      <w:r>
        <w:rPr>
          <w:rFonts w:ascii="Arial" w:hAnsi="Arial" w:cs="Arial"/>
          <w:color w:val="000000"/>
        </w:rPr>
        <w:t>privat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 xml:space="preserve"> public </w:t>
      </w:r>
      <w:proofErr w:type="spellStart"/>
      <w:r>
        <w:rPr>
          <w:rFonts w:ascii="Arial" w:hAnsi="Arial" w:cs="Arial"/>
          <w:color w:val="000000"/>
        </w:rPr>
        <w:t>pe</w:t>
      </w:r>
      <w:proofErr w:type="spellEnd"/>
      <w:r>
        <w:rPr>
          <w:rFonts w:ascii="Arial" w:hAnsi="Arial" w:cs="Arial"/>
          <w:color w:val="000000"/>
        </w:rPr>
        <w:t xml:space="preserve"> GitHub. </w:t>
      </w:r>
      <w:proofErr w:type="spellStart"/>
      <w:r>
        <w:rPr>
          <w:rFonts w:ascii="Arial" w:hAnsi="Arial" w:cs="Arial"/>
          <w:color w:val="000000"/>
        </w:rPr>
        <w:t>Conectați</w:t>
      </w:r>
      <w:proofErr w:type="spellEnd"/>
      <w:r>
        <w:rPr>
          <w:rFonts w:ascii="Arial" w:hAnsi="Arial" w:cs="Arial"/>
          <w:color w:val="000000"/>
        </w:rPr>
        <w:t xml:space="preserve">-l la </w:t>
      </w:r>
      <w:proofErr w:type="spellStart"/>
      <w:r>
        <w:rPr>
          <w:rFonts w:ascii="Arial" w:hAnsi="Arial" w:cs="Arial"/>
          <w:color w:val="000000"/>
        </w:rPr>
        <w:t>platforma</w:t>
      </w:r>
      <w:proofErr w:type="spellEnd"/>
      <w:r>
        <w:rPr>
          <w:rFonts w:ascii="Arial" w:hAnsi="Arial" w:cs="Arial"/>
          <w:color w:val="000000"/>
        </w:rPr>
        <w:t xml:space="preserve"> de hosting (</w:t>
      </w:r>
      <w:proofErr w:type="spellStart"/>
      <w:r>
        <w:rPr>
          <w:rFonts w:ascii="Arial" w:hAnsi="Arial" w:cs="Arial"/>
          <w:color w:val="000000"/>
        </w:rPr>
        <w:t>Vercel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Netlify</w:t>
      </w:r>
      <w:proofErr w:type="spellEnd"/>
      <w:r>
        <w:rPr>
          <w:rFonts w:ascii="Arial" w:hAnsi="Arial" w:cs="Arial"/>
          <w:color w:val="000000"/>
        </w:rPr>
        <w:t xml:space="preserve">). </w:t>
      </w:r>
      <w:proofErr w:type="spellStart"/>
      <w:r>
        <w:rPr>
          <w:rFonts w:ascii="Arial" w:hAnsi="Arial" w:cs="Arial"/>
          <w:color w:val="000000"/>
        </w:rPr>
        <w:t>Fiecare</w:t>
      </w:r>
      <w:proofErr w:type="spellEnd"/>
      <w:r>
        <w:rPr>
          <w:rFonts w:ascii="Arial" w:hAnsi="Arial" w:cs="Arial"/>
          <w:color w:val="000000"/>
        </w:rPr>
        <w:t xml:space="preserve"> commit </w:t>
      </w:r>
      <w:proofErr w:type="spellStart"/>
      <w:r>
        <w:rPr>
          <w:rFonts w:ascii="Arial" w:hAnsi="Arial" w:cs="Arial"/>
          <w:color w:val="000000"/>
        </w:rPr>
        <w:t>pe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ramura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Courier New" w:hAnsi="Courier New" w:cs="Courier New"/>
          <w:color w:val="188038"/>
        </w:rPr>
        <w:t>main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trebuie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declanșeze</w:t>
      </w:r>
      <w:proofErr w:type="spellEnd"/>
      <w:r>
        <w:rPr>
          <w:rFonts w:ascii="Arial" w:hAnsi="Arial" w:cs="Arial"/>
          <w:color w:val="000000"/>
        </w:rPr>
        <w:t xml:space="preserve"> automat un </w:t>
      </w:r>
      <w:proofErr w:type="spellStart"/>
      <w:r>
        <w:rPr>
          <w:rFonts w:ascii="Arial" w:hAnsi="Arial" w:cs="Arial"/>
          <w:color w:val="000000"/>
        </w:rPr>
        <w:t>proces</w:t>
      </w:r>
      <w:proofErr w:type="spellEnd"/>
      <w:r>
        <w:rPr>
          <w:rFonts w:ascii="Arial" w:hAnsi="Arial" w:cs="Arial"/>
          <w:color w:val="000000"/>
        </w:rPr>
        <w:t xml:space="preserve"> de build.</w:t>
      </w:r>
      <w:r>
        <w:rPr>
          <w:rFonts w:ascii="Arial" w:hAnsi="Arial" w:cs="Arial"/>
          <w:color w:val="000000"/>
        </w:rPr>
        <w:br/>
      </w:r>
      <w:r w:rsidRPr="003D0F11">
        <w:rPr>
          <w:sz w:val="32"/>
          <w:szCs w:val="32"/>
        </w:rPr>
        <w:drawing>
          <wp:inline distT="0" distB="0" distL="0" distR="0" wp14:anchorId="1F0C7DE1" wp14:editId="6AAAEDC3">
            <wp:extent cx="5940425" cy="304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0F11" w:rsidRDefault="003D0F11" w:rsidP="003D0F11">
      <w:pPr>
        <w:rPr>
          <w:sz w:val="32"/>
          <w:szCs w:val="32"/>
        </w:rPr>
      </w:pPr>
      <w:r w:rsidRPr="003D0F11">
        <w:rPr>
          <w:sz w:val="32"/>
          <w:szCs w:val="32"/>
        </w:rPr>
        <w:drawing>
          <wp:inline distT="0" distB="0" distL="0" distR="0" wp14:anchorId="080F45F2" wp14:editId="08357556">
            <wp:extent cx="5940425" cy="31191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  <w:r w:rsidRPr="003D0F11">
        <w:rPr>
          <w:sz w:val="32"/>
          <w:szCs w:val="32"/>
        </w:rPr>
        <w:lastRenderedPageBreak/>
        <w:drawing>
          <wp:inline distT="0" distB="0" distL="0" distR="0" wp14:anchorId="6338AFD5" wp14:editId="3FC7A3F1">
            <wp:extent cx="5940425" cy="334200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Pr="003D0F11" w:rsidRDefault="003D0F11" w:rsidP="003D0F11">
      <w:pPr>
        <w:rPr>
          <w:sz w:val="32"/>
          <w:szCs w:val="32"/>
        </w:rPr>
      </w:pPr>
    </w:p>
    <w:sectPr w:rsidR="003D0F11" w:rsidRPr="003D0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10CFA"/>
    <w:multiLevelType w:val="multilevel"/>
    <w:tmpl w:val="F212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174"/>
    <w:rsid w:val="001C10F2"/>
    <w:rsid w:val="003D0F11"/>
    <w:rsid w:val="006B7174"/>
    <w:rsid w:val="00997D45"/>
    <w:rsid w:val="00D4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6FFC"/>
  <w15:chartTrackingRefBased/>
  <w15:docId w15:val="{0548AD3D-5953-4C98-B575-E3E8A8DB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3D0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F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D0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2026-05-18T05:46:00Z</dcterms:created>
  <dcterms:modified xsi:type="dcterms:W3CDTF">2026-05-18T05:59:00Z</dcterms:modified>
</cp:coreProperties>
</file>