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137"/>
        <w:gridCol w:w="1841"/>
        <w:gridCol w:w="1559"/>
        <w:gridCol w:w="4141"/>
        <w:gridCol w:w="1725"/>
        <w:tblGridChange w:id="0">
          <w:tblGrid>
            <w:gridCol w:w="2547"/>
            <w:gridCol w:w="1137"/>
            <w:gridCol w:w="1841"/>
            <w:gridCol w:w="1559"/>
            <w:gridCol w:w="4141"/>
            <w:gridCol w:w="1725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bookmarkStart w:colFirst="0" w:colLast="0" w:name="_heading=h.rtairtp6gfga" w:id="0"/>
            <w:bookmarkEnd w:id="0"/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36"/>
                <w:szCs w:val="36"/>
                <w:rtl w:val="0"/>
              </w:rPr>
              <w:t xml:space="preserve">FUNCTIONALITY TEST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Module Name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Guardian Supervision &amp; Authentication Module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Test Cycle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Guardian Registration &amp; Consent (FR-01)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continue"/>
            <w:shd w:fill="bfbfbf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User/Access Type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Parent/Guardian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Date Tested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Type of System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Mobile Application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Pre-conditions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LUMI is installed; device has internet access; guardian does not yet have a registered account.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Action Description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Register a guardian account, verify the registered email using the OTP, and accept the Terms and Privacy Policy.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Verification Steps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51419075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Open LUMI → select Guardian Registration → enter required information → submit registration → enter email OTP → accept Terms and Privacy Policy → verify access to guardian features.</w:t>
                </w:r>
              </w:sdtContent>
            </w:sdt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Runs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Remarks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Valid guardian information is accepted and an email verification OTP is issued.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No OTP received on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A">
                  <w:pPr>
                    <w:spacing w:after="0" w:line="240" w:lineRule="auto"/>
                    <w:rPr>
                      <w:rFonts w:ascii="Arial Narrow" w:cs="Arial Narrow" w:eastAsia="Arial Narrow" w:hAnsi="Arial Narrow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5372.0" w:type="dxa"/>
              <w:jc w:val="left"/>
              <w:tblLayout w:type="fixed"/>
              <w:tblLook w:val="0400"/>
            </w:tblPr>
            <w:tblGrid>
              <w:gridCol w:w="5372"/>
              <w:tblGridChange w:id="0">
                <w:tblGrid>
                  <w:gridCol w:w="537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C">
                  <w:pPr>
                    <w:spacing w:after="0" w:line="240" w:lineRule="auto"/>
                    <w:rPr>
                      <w:rFonts w:ascii="Arial Narrow" w:cs="Arial Narrow" w:eastAsia="Arial Narrow" w:hAnsi="Arial Narrow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16"/>
                      <w:szCs w:val="16"/>
                      <w:rtl w:val="0"/>
                    </w:rPr>
                    <w:t xml:space="preserve">A valid OTP successfully verifies the guardian's email.</w:t>
                  </w:r>
                </w:p>
              </w:tc>
            </w:tr>
          </w:tbl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No OTP received on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An invalid OTP is rejected and verification is not completed.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No OTP received on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Guardian cannot proceed to child-data collection without accepting the Terms and Privacy Policy.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After successful verification and consent, the guardian gains access to authorized guardian functions.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2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137"/>
        <w:gridCol w:w="1841"/>
        <w:gridCol w:w="1559"/>
        <w:gridCol w:w="4141"/>
        <w:gridCol w:w="1725"/>
        <w:tblGridChange w:id="0">
          <w:tblGrid>
            <w:gridCol w:w="2547"/>
            <w:gridCol w:w="1137"/>
            <w:gridCol w:w="1841"/>
            <w:gridCol w:w="1559"/>
            <w:gridCol w:w="4141"/>
            <w:gridCol w:w="1725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36"/>
                <w:szCs w:val="36"/>
                <w:rtl w:val="0"/>
              </w:rPr>
              <w:t xml:space="preserve">FUNCTIONALITY TEST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Module Name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Child Profile Creation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Test Cycle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Child Profile Creation (FR-02)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continue"/>
            <w:shd w:fill="bfbfbf" w:val="clear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User/Access Type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Parent/Guardian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Date Tested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Type of System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Mobile Application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Pre-conditions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Guardian has a verified account and has accepted the Terms and Privacy Policy.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Action Description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Create and configure a child profile.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Verification Steps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790259731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Log in as Guardian → select Add/Create Child → enter required child information → save profile → verify child appears in Guardian Dashboard.</w:t>
                </w:r>
              </w:sdtContent>
            </w:sdt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Runs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Remarks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Guardian can create a child profile using valid information.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System generates/associates the child's independent login code.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Newly created child appears under the guardian's child profiles.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Guardian can create more than one child profile.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Each child maintains an independent profile, device binding, and calibration record.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2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137"/>
        <w:gridCol w:w="1841"/>
        <w:gridCol w:w="1559"/>
        <w:gridCol w:w="4141"/>
        <w:gridCol w:w="1725"/>
        <w:tblGridChange w:id="0">
          <w:tblGrid>
            <w:gridCol w:w="2547"/>
            <w:gridCol w:w="1137"/>
            <w:gridCol w:w="1841"/>
            <w:gridCol w:w="1559"/>
            <w:gridCol w:w="4141"/>
            <w:gridCol w:w="1725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36"/>
                <w:szCs w:val="36"/>
                <w:rtl w:val="0"/>
              </w:rPr>
              <w:t xml:space="preserve">FUNCTIONALITY TEST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Module Name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Distance Monitoring Module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Test Cycle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Distance Calibration (FR-03)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continue"/>
            <w:shd w:fill="bfbfbf" w:val="clear"/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User/Access Type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Parent/Guardian and Child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Date Tested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Type of System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Mobile Application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Pre-conditions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Child profile exists; front camera is functional; camera permission is granted.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Action Description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Perform the initial viewing-distance calibration at approximately 30 cm.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Verification Steps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292624694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Select child → open calibration → position child approximately 30 cm from device → initiate calibration → save result → start monitoring.</w:t>
                </w:r>
              </w:sdtContent>
            </w:sdt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Runs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Remarks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Calibration can be performed at approximately 30 cm.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System detects the child's face during calibration.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System establishes the device-specific calibration constant.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Calibration information is associated with the correct child/device.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Saved calibration is used when live distance monitoring begins.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2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137"/>
        <w:gridCol w:w="1841"/>
        <w:gridCol w:w="1559"/>
        <w:gridCol w:w="4141"/>
        <w:gridCol w:w="1725"/>
        <w:tblGridChange w:id="0">
          <w:tblGrid>
            <w:gridCol w:w="2547"/>
            <w:gridCol w:w="1137"/>
            <w:gridCol w:w="1841"/>
            <w:gridCol w:w="1559"/>
            <w:gridCol w:w="4141"/>
            <w:gridCol w:w="1725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36"/>
                <w:szCs w:val="36"/>
                <w:rtl w:val="0"/>
              </w:rPr>
              <w:t xml:space="preserve">FUNCTIONALITY TEST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Module Name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Distance Monitoring Module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Test Cycle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Live Distance Monitoring (FR-04)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continue"/>
            <w:shd w:fill="bfbfbf" w:val="clear"/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User/Access Type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Child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Date Tested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Type of System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Mobile Application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Pre-conditions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Child is logged in; calibration completed; camera permission granted; Watch Area active.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Action Description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Monitor the child's face-to-screen distance while using the Watch Area..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Verification Steps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64224105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Start Watch Area → position child at different distances → observe reported distance and intervention behavior.</w:t>
                </w:r>
              </w:sdtContent>
            </w:sdt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Runs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2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2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Remarks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128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System detects the child's face and continuously estimates viewing distance.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12E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Safe viewing distance produces the corresponding normal/safe state.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Moving into the configured harmful-distance zone triggers the appropriate response.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13A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Moving into the critical-distance zone activates the intervention logic.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140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Returning to a safe distance updates the reported distance/state accordingly.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2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137"/>
        <w:gridCol w:w="1841"/>
        <w:gridCol w:w="1559"/>
        <w:gridCol w:w="4141"/>
        <w:gridCol w:w="1725"/>
        <w:tblGridChange w:id="0">
          <w:tblGrid>
            <w:gridCol w:w="2547"/>
            <w:gridCol w:w="1137"/>
            <w:gridCol w:w="1841"/>
            <w:gridCol w:w="1559"/>
            <w:gridCol w:w="4141"/>
            <w:gridCol w:w="1725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4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36"/>
                <w:szCs w:val="36"/>
                <w:rtl w:val="0"/>
              </w:rPr>
              <w:t xml:space="preserve">FUNCTIONALITY TEST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4A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Module Name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4B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Blink Monitoring Module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14E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Test Cycle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4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50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51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Live Blink Monitoring (FR-05)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continue"/>
            <w:shd w:fill="bfbfbf" w:val="clear"/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56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User/Access Type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57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Child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5A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Date Tested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5C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Type of System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5D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Mobile Application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60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Pre-conditions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1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Child session and Watch Area are active; front camera is available; child's eyes are visible.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66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Action Description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7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Detect and calculate the child's blinking behavior during monitored usage.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6C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Verification Steps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D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192334440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Start Watch Area → face camera → blink normally → observe Blink Bubble/count → reduce blinking → observe system response.</w:t>
                </w:r>
              </w:sdtContent>
            </w:sdt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7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Runs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17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7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7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Remarks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179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System recognizes the child's eye-open/closed states..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17F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Completed blinks are detected and counted.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185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Blink-rate-per-minute value updates during the session.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18B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Blink Bubble displays live blink information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191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Blink suppression is recognized by the intervention system.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2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137"/>
        <w:gridCol w:w="1841"/>
        <w:gridCol w:w="1559"/>
        <w:gridCol w:w="4141"/>
        <w:gridCol w:w="1725"/>
        <w:tblGridChange w:id="0">
          <w:tblGrid>
            <w:gridCol w:w="2547"/>
            <w:gridCol w:w="1137"/>
            <w:gridCol w:w="1841"/>
            <w:gridCol w:w="1559"/>
            <w:gridCol w:w="4141"/>
            <w:gridCol w:w="1725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9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36"/>
                <w:szCs w:val="36"/>
                <w:rtl w:val="0"/>
              </w:rPr>
              <w:t xml:space="preserve">FUNCTIONALITY TEST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9B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Module Name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9C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Gamified Health Engine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19F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Test Cycle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A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A1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A2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Eye Health Scoring (FR-06)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continue"/>
            <w:shd w:fill="bfbfbf" w:val="clear"/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A7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User/Access Type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A8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Child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AB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Date Tested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AD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Type of System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AE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Mobile Application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B1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Pre-conditions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2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Active child profile; distance and blink monitoring functioning.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B7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Action Description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8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Calculate HP changes based on monitored blink and viewing-distance behavior.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BD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Verification Steps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E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727519895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Start monitored session → maintain healthy behavior → observe HP → intentionally create distance/blink violations → observe HP changes.</w:t>
                </w:r>
              </w:sdtContent>
            </w:sdt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C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Runs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1C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C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C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Remarks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1CA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Healthy viewing behavior is processed by the scoring system.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1D0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Unsafe distance contributes to the applicable HP penalty.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1D6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Blink suppression contributes to the applicable HP penalty.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1DC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HP remains within its intended 0–100 range.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1E2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Updated HP is reflected in the child's Virtual Pet state.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2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137"/>
        <w:gridCol w:w="1841"/>
        <w:gridCol w:w="1559"/>
        <w:gridCol w:w="4141"/>
        <w:gridCol w:w="1725"/>
        <w:tblGridChange w:id="0">
          <w:tblGrid>
            <w:gridCol w:w="2547"/>
            <w:gridCol w:w="1137"/>
            <w:gridCol w:w="1841"/>
            <w:gridCol w:w="1559"/>
            <w:gridCol w:w="4141"/>
            <w:gridCol w:w="1725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E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36"/>
                <w:szCs w:val="36"/>
                <w:rtl w:val="0"/>
              </w:rPr>
              <w:t xml:space="preserve">FUNCTIONALITY TEST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EC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Module Name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ED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Virtual Pet Module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1F0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Test Cycle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F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F2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F3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Gamified Virtual Pet (FR-07)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continue"/>
            <w:shd w:fill="bfbfbf" w:val="clear"/>
            <w:vAlign w:val="cente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F8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User/Access Type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F9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Child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FC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Date Tested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FE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Type of System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1FF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Mobile Application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02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Pre-conditions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03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Child profile exists and health metrics are available.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08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Action Description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09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Verify that the Virtual Pet responds to the child's accumulated HP and rewards.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0E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Verification Steps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0F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130235410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Open Virtual Pet → perform healthy/unhealthy monitored behaviors → observe HP, Stars, and pet state.</w:t>
                </w:r>
              </w:sdtContent>
            </w:sdt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1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Runs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21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1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1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Remarks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21B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Virtual Pet displays the child's current HP.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221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Healthy behavior appropriately affects the pet/HP system.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227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Unsafe behavior appropriately affects the pet/HP system.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22D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Stars earned through eligible activities are added to the child's balance.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233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Pet mood/state changes according to the applicable health/gamification state.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2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137"/>
        <w:gridCol w:w="1841"/>
        <w:gridCol w:w="1559"/>
        <w:gridCol w:w="4141"/>
        <w:gridCol w:w="1725"/>
        <w:tblGridChange w:id="0">
          <w:tblGrid>
            <w:gridCol w:w="2547"/>
            <w:gridCol w:w="1137"/>
            <w:gridCol w:w="1841"/>
            <w:gridCol w:w="1559"/>
            <w:gridCol w:w="4141"/>
            <w:gridCol w:w="1725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3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36"/>
                <w:szCs w:val="36"/>
                <w:rtl w:val="0"/>
              </w:rPr>
              <w:t xml:space="preserve">FUNCTIONALITY TEST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3D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Module Name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3E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Intelligent Intervention / Blink Test Module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241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Test Cycle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4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43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44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Blink Test Intervention (FR-08)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continue"/>
            <w:shd w:fill="bfbfbf" w:val="clear"/>
            <w:vAlign w:val="center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49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User/Access Type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4A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Child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4D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Date Tested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4F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Type of System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50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Mobile Application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53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Pre-conditions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54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Monitoring active; front camera available; critical proximity or severe blink suppression condition can be triggered.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59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Action Description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5A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Trigger and complete the Blink Test intervention.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5F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Verification Steps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60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2055639564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Start monitored session → trigger intervention condition → verify Blink Test appears → perform intentional blinks → complete required count.</w:t>
                </w:r>
              </w:sdtContent>
            </w:sdt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6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Runs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26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6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6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Remarks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26C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Critical condition activates the intervention system..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272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Blink Test is displayed to the child.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278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Intentional blinks are detected and counted.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27E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Access remains restricted until the required test is completed or guardian override is used..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284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After approximately 15 successful blinks, the intervention completes and access is restored.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9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2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475"/>
        <w:gridCol w:w="6475"/>
        <w:tblGridChange w:id="0">
          <w:tblGrid>
            <w:gridCol w:w="6475"/>
            <w:gridCol w:w="6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28C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28D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2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137"/>
        <w:gridCol w:w="1841"/>
        <w:gridCol w:w="1559"/>
        <w:gridCol w:w="4141"/>
        <w:gridCol w:w="1725"/>
        <w:tblGridChange w:id="0">
          <w:tblGrid>
            <w:gridCol w:w="2547"/>
            <w:gridCol w:w="1137"/>
            <w:gridCol w:w="1841"/>
            <w:gridCol w:w="1559"/>
            <w:gridCol w:w="4141"/>
            <w:gridCol w:w="1725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8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36"/>
                <w:szCs w:val="36"/>
                <w:rtl w:val="0"/>
              </w:rPr>
              <w:t xml:space="preserve">FUNCTIONALITY TEST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91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Module Name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92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Eye Health Intervention Module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295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Test Cycle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9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97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98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20-20-20 Enforcement (FR-09)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continue"/>
            <w:shd w:fill="bfbfbf" w:val="clear"/>
            <w:vAlign w:val="center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9D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User/Access Type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9E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Child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A1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Date Tested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A3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Type of System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A4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Mobile Application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A7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Pre-conditions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A8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Child is actively using the monitored Watch Area.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AD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Action Description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AE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Verify enforcement of the 20-20-20 eye-health break.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B3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Verification Steps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B4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617346076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Begin Watch Area session → maintain continuous usage → reach 20 minutes → observe break prompt → complete break</w:t>
                </w:r>
              </w:sdtContent>
            </w:sdt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B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Runs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2B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B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B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Remarks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2C0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System tracks continuous Watch Area usage time.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3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2C6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A look-away break is triggered after 20 minutes.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9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A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2CC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Break interface/instructions are displayed.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F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2D2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System recognizes completion of the required break flow.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2D8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Successful completion awards +10 HP as specified.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D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2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137"/>
        <w:gridCol w:w="1841"/>
        <w:gridCol w:w="1559"/>
        <w:gridCol w:w="4141"/>
        <w:gridCol w:w="1725"/>
        <w:tblGridChange w:id="0">
          <w:tblGrid>
            <w:gridCol w:w="2547"/>
            <w:gridCol w:w="1137"/>
            <w:gridCol w:w="1841"/>
            <w:gridCol w:w="1559"/>
            <w:gridCol w:w="4141"/>
            <w:gridCol w:w="1725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D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36"/>
                <w:szCs w:val="36"/>
                <w:rtl w:val="0"/>
              </w:rPr>
              <w:t xml:space="preserve">FUNCTIONALITY TEST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E1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Module Name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E2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Guardian Controls Module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2E5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Test Cycle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E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E7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E8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Session Limit Configuration (FR-10)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continue"/>
            <w:shd w:fill="bfbfbf" w:val="clear"/>
            <w:vAlign w:val="center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ED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User/Access Type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EE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Parent/Guardian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F1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Date Tested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2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F3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Type of System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2F4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Mobile Application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F7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Pre-conditions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F8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Guardian logged in; at least one child profile exists.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FD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Action Description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FE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Configure monitoring and usage limits for a selected child.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03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Verification Steps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04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1004779366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Open child settings → configure daily usage → configure harmful/critical distance → choose monitoring mode → save.</w:t>
                </w:r>
              </w:sdtContent>
            </w:sdt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0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Runs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30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0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0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Remarks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310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Guardian can configure daily usage minutes.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3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4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316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Guardian can configure harmful-distance threshold.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9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A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31C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Guardian can configure critical-distance threshold.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F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0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322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Guardian can select Strict or Relaxed monitoring mode.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5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6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328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Saved settings are applied to the correct child's monitoring session.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B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C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D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2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137"/>
        <w:gridCol w:w="1841"/>
        <w:gridCol w:w="1559"/>
        <w:gridCol w:w="4141"/>
        <w:gridCol w:w="1725"/>
        <w:tblGridChange w:id="0">
          <w:tblGrid>
            <w:gridCol w:w="2547"/>
            <w:gridCol w:w="1137"/>
            <w:gridCol w:w="1841"/>
            <w:gridCol w:w="1559"/>
            <w:gridCol w:w="4141"/>
            <w:gridCol w:w="1725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3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36"/>
                <w:szCs w:val="36"/>
                <w:rtl w:val="0"/>
              </w:rPr>
              <w:t xml:space="preserve">FUNCTIONALITY TEST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33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Module Name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34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Shared Device Session Handling &amp; Override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337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Test Cycle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3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39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3A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Session Wrap-Up &amp; Lock (FR-11)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continue"/>
            <w:shd w:fill="bfbfbf" w:val="clear"/>
            <w:vAlign w:val="center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3F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User/Access Type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40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Child / Parent-Guardian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43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Date Tested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4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45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Type of System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46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Mobile Application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49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Pre-conditions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4A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Guardian has configured a daily usage limit; child has an active session.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4F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Action Description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50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Test warning, daily session lock, and Guardian Override when the child's daily limit is reached.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55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Verification Steps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56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2128856363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Approach configured limit → observe warning → continue until limit → verify Daily Report/session lock → test PIN/biometric override.</w:t>
                </w:r>
              </w:sdtContent>
            </w:sdt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5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Runs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35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5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6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Remarks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362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System tracks usage against guardian-set daily limit.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5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6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368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Two-minute wrap-up warning appears before the limit.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B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C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36E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Eligible early session ending offers the bonus-Star incentive.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1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2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374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Reaching the limit displays the Daily Report and locks the child session.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7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8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37A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Valid Guardian PIN/biometric override releases the restriction.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D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E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F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2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137"/>
        <w:gridCol w:w="1841"/>
        <w:gridCol w:w="1559"/>
        <w:gridCol w:w="4141"/>
        <w:gridCol w:w="1725"/>
        <w:tblGridChange w:id="0">
          <w:tblGrid>
            <w:gridCol w:w="2547"/>
            <w:gridCol w:w="1137"/>
            <w:gridCol w:w="1841"/>
            <w:gridCol w:w="1559"/>
            <w:gridCol w:w="4141"/>
            <w:gridCol w:w="1725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8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36"/>
                <w:szCs w:val="36"/>
                <w:rtl w:val="0"/>
              </w:rPr>
              <w:t xml:space="preserve">FUNCTIONALITY TEST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85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Module Name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86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Guardian Dashboard Module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389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Test Cycle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8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8B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8C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Guardian Dashboard &amp; Trends (FR-12)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continue"/>
            <w:shd w:fill="bfbfbf" w:val="clear"/>
            <w:vAlign w:val="center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91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User/Access Type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92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Parent/Guardian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95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Date Tested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6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97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Type of System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98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Mobile Application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9B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Pre-conditions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9C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Guardian logged in; child has synchronized monitoring data.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A1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Action Description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A2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View and verify child eye-health and usage analytics.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A7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Verification Steps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A8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1831202403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Select child → open dashboard → inspect screen time → blink metrics → viewing-distance information → historical trend.</w:t>
                </w:r>
              </w:sdtContent>
            </w:sdt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A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Runs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3A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B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B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Remarks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3B4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Dashboard displays child's screen-time information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7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8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3BA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Dashboard displays blink-rate information.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D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E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3C0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Dashboard displays viewing-distance information.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3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4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3C6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Historical synchronized metrics are available to the guardian.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9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A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3CC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Longitudinal average viewing-distance trend is displayed correctly.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F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0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1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2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137"/>
        <w:gridCol w:w="1841"/>
        <w:gridCol w:w="1559"/>
        <w:gridCol w:w="4141"/>
        <w:gridCol w:w="1725"/>
        <w:tblGridChange w:id="0">
          <w:tblGrid>
            <w:gridCol w:w="2547"/>
            <w:gridCol w:w="1137"/>
            <w:gridCol w:w="1841"/>
            <w:gridCol w:w="1559"/>
            <w:gridCol w:w="4141"/>
            <w:gridCol w:w="1725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D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36"/>
                <w:szCs w:val="36"/>
                <w:rtl w:val="0"/>
              </w:rPr>
              <w:t xml:space="preserve">FUNCTIONALITY TEST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D7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Module Name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D8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Clinician Sharing Module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3DB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Test Cycle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D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DD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DE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Clinician OTP/QR Generation (FR-13)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continue"/>
            <w:shd w:fill="bfbfbf" w:val="clear"/>
            <w:vAlign w:val="center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E3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User/Access Type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E4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Parent/Guardian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E7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Date Tested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8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E9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Type of System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3EA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Mobile Application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ED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Pre-conditions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EE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Guardian logged in; child profile selected; internet connection available.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F3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Action Description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F4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Generate temporary clinician access credentials.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F9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Verification Steps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3FA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1310025015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Open child → select Share with Clinician → generate access → inspect OTP and QR.</w:t>
                </w:r>
              </w:sdtContent>
            </w:sdt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F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Runs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40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0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0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Remarks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406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Guardian can initiate clinician sharing..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9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A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40C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System generates an OTP..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F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0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412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Corresponding QR code is generated.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5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6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418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Generated credentials have a 15-minute validity period.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B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C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41E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Token is single-use and associated with the intended temporary access session.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1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2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3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2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137"/>
        <w:gridCol w:w="1841"/>
        <w:gridCol w:w="1559"/>
        <w:gridCol w:w="4141"/>
        <w:gridCol w:w="1725"/>
        <w:tblGridChange w:id="0">
          <w:tblGrid>
            <w:gridCol w:w="2547"/>
            <w:gridCol w:w="1137"/>
            <w:gridCol w:w="1841"/>
            <w:gridCol w:w="1559"/>
            <w:gridCol w:w="4141"/>
            <w:gridCol w:w="1725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2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36"/>
                <w:szCs w:val="36"/>
                <w:rtl w:val="0"/>
              </w:rPr>
              <w:t xml:space="preserve">FUNCTIONALITY TEST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2D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Module Name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2E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Medical Review Portal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431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Test Cycle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3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33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34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Clinician Session Redemption (FR-14)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continue"/>
            <w:shd w:fill="bfbfbf" w:val="clear"/>
            <w:vAlign w:val="center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39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User/Access Type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3A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Verified Clinician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3D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Date Tested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E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3F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Type of System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40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Web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43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Pre-conditions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444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Clinician account is verified; guardian has generated a valid OTP/QR.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49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Action Description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44A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Redeem guardian-issued temporary access and review child telemetry.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4F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Verification Steps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450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1825953745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Log in as clinician → enter/scan valid OTP/QR → redeem → inspect telemetry dashboard.</w:t>
                </w:r>
              </w:sdtContent>
            </w:sdt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5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Runs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45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5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5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Remarks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45C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Valid OTP/QR is accepted for a verified clinician.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F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0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462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Invalid access credential is rejected.A look-away break is triggered after 20 minutes.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5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6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468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Successful redemption opens a temporary read-only session.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B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C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46E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Clinician can view the child's recent seven days of authorized telemetry.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1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2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474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Clinician cannot modify the child's telemetry through the review session.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7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8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9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2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137"/>
        <w:gridCol w:w="1841"/>
        <w:gridCol w:w="1559"/>
        <w:gridCol w:w="4141"/>
        <w:gridCol w:w="1725"/>
        <w:tblGridChange w:id="0">
          <w:tblGrid>
            <w:gridCol w:w="2547"/>
            <w:gridCol w:w="1137"/>
            <w:gridCol w:w="1841"/>
            <w:gridCol w:w="1559"/>
            <w:gridCol w:w="4141"/>
            <w:gridCol w:w="1725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7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36"/>
                <w:szCs w:val="36"/>
                <w:rtl w:val="0"/>
              </w:rPr>
              <w:t xml:space="preserve">FUNCTIONALITY TEST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7F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Module Name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80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Medical Review Portal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483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Test Cycle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8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85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86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Clinician PDF Export (FR-15)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continue"/>
            <w:shd w:fill="bfbfbf" w:val="clear"/>
            <w:vAlign w:val="center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8B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User/Access Type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8C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Verified Clinician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8F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Date Tested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0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91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Type of System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92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Web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95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Pre-conditions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496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Clinician has an active authorized telemetry session.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9B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Action Description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49C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Export the currently authorized telemetry as a PDF snapshot.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A1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Verification Steps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4A2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1665303636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Open active patient telemetry → select PDF Export → generate file → inspect exported information.</w:t>
                </w:r>
              </w:sdtContent>
            </w:sdt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A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Runs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4A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A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A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Remarks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4AE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PDF export option is available during an active session.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1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2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4B4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Selecting export generates the telemetry PDF..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7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8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4BA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PDF contains information corresponding to the currently viewed authorized telemetry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D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E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4C0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Generated PDF can be opened/read successfully.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3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4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C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4C6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Export is unavailable once the authorized session is no longer active, where enforced by the system.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9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A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B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2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137"/>
        <w:gridCol w:w="1841"/>
        <w:gridCol w:w="1559"/>
        <w:gridCol w:w="4141"/>
        <w:gridCol w:w="1725"/>
        <w:tblGridChange w:id="0">
          <w:tblGrid>
            <w:gridCol w:w="2547"/>
            <w:gridCol w:w="1137"/>
            <w:gridCol w:w="1841"/>
            <w:gridCol w:w="1559"/>
            <w:gridCol w:w="4141"/>
            <w:gridCol w:w="1725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C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36"/>
                <w:szCs w:val="36"/>
                <w:rtl w:val="0"/>
              </w:rPr>
              <w:t xml:space="preserve">FUNCTIONALITY TEST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D1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Module Name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D2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Clinician Sharing / Medical Review Module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4D5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Test Cycle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4D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D7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D8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Session Termination (FR-16)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continue"/>
            <w:shd w:fill="bfbfbf" w:val="clear"/>
            <w:vAlign w:val="center"/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DD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User/Access Type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DE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Parent/Guardian and Clinician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E1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Date Tested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2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E3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Type of System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4E4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Mobile &amp; Web Application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E7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Pre-conditions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4E8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An authorized clinician telemetry session is active.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ED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Action Description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4EE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Terminate temporary clinician access manually or through expiration..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F3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Verification Steps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4F4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1812322376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Establish session → terminate from clinician/guardian side → attempt continued access → separately verify expiration behavior.</w:t>
                </w:r>
              </w:sdtContent>
            </w:sdt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F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Runs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4F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F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F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Remarks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F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500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Guardian can terminate an active clinician session.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3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4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0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506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Clinician can terminate their active session.A look-away break is triggered after 20 minutes.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9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A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0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50C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Terminated session no longer provides telemetry access.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F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0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1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512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Expired access credentials cannot initiate unauthorized access.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5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6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1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518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Session termination/expiry is recorded according to the system workflow.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B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C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D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2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137"/>
        <w:gridCol w:w="1841"/>
        <w:gridCol w:w="1559"/>
        <w:gridCol w:w="4141"/>
        <w:gridCol w:w="1725"/>
        <w:tblGridChange w:id="0">
          <w:tblGrid>
            <w:gridCol w:w="2547"/>
            <w:gridCol w:w="1137"/>
            <w:gridCol w:w="1841"/>
            <w:gridCol w:w="1559"/>
            <w:gridCol w:w="4141"/>
            <w:gridCol w:w="1725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52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36"/>
                <w:szCs w:val="36"/>
                <w:rtl w:val="0"/>
              </w:rPr>
              <w:t xml:space="preserve">FUNCTIONALITY TEST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23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Module Name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524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System Administration Module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527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Test Cycle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52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29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52A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Clinician Verification (FR-17)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continue"/>
            <w:shd w:fill="bfbfbf" w:val="clear"/>
            <w:vAlign w:val="center"/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2F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User/Access Type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530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System Administrator / Clinician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33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Date Tested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4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35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Type of System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536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Web Application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39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Pre-conditions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53A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Clinician account/application exists; System Administrator is authenticated.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3F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Action Description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540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Review and verify clinician credentials before granting clinical access.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45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Verification Steps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546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222482944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Admin login → open clinician records → review credentials → verify/validate clinician → test clinician access.</w:t>
                </w:r>
              </w:sdtContent>
            </w:sdt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4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Runs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54C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4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5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Remarks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5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552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Administrator can view clinician verification information.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5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6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5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558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Unverified clinician remains unverified/restricted.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B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C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5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55E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Administrator can manually validate an eligible clinician.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1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2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6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564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Verified status is reflected on the clinician account.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7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8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6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56A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Only a properly verified clinician can redeem clinician-access OTP/QR credentials.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D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E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F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2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137"/>
        <w:gridCol w:w="1841"/>
        <w:gridCol w:w="1559"/>
        <w:gridCol w:w="4141"/>
        <w:gridCol w:w="1725"/>
        <w:tblGridChange w:id="0">
          <w:tblGrid>
            <w:gridCol w:w="2547"/>
            <w:gridCol w:w="1137"/>
            <w:gridCol w:w="1841"/>
            <w:gridCol w:w="1559"/>
            <w:gridCol w:w="4141"/>
            <w:gridCol w:w="1725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57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36"/>
                <w:szCs w:val="36"/>
                <w:rtl w:val="0"/>
              </w:rPr>
              <w:t xml:space="preserve">FUNCTIONALITY TEST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75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Module Name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576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System Admin Dashboard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579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Test Cycle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57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7B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57C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Admin Account Management (FR-18)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continue"/>
            <w:shd w:fill="bfbfbf" w:val="clear"/>
            <w:vAlign w:val="center"/>
          </w:tcPr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81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User/Access Type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582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System Administrator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85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Date Tested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6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87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Type of System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588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Web Application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8B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Pre-conditions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58C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Super Administrator is authenticated.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91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Action Description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592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Manage supported user-account statuses and inspect presence information.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97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Verification Steps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598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733918924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Log in → open account management → select account → modify supported status → save → inspect presence indicator.</w:t>
                </w:r>
              </w:sdtContent>
            </w:sdt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9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Runs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59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A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A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Remarks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A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5A4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System Administrator can view supported user accounts.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7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8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A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5AA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Administrator can change supported account status to Active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D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E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A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5B0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Administrator can change supported account status to Suspended.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3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4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B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5B6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Suspended account is restricted according to system rules.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9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A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BB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5BC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System displays appropriate Online, Standby, or Offline presence status.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F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0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1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2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475"/>
        <w:gridCol w:w="6475"/>
        <w:tblGridChange w:id="0">
          <w:tblGrid>
            <w:gridCol w:w="6475"/>
            <w:gridCol w:w="6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2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3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5C4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5C5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6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12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137"/>
        <w:gridCol w:w="1841"/>
        <w:gridCol w:w="1559"/>
        <w:gridCol w:w="4141"/>
        <w:gridCol w:w="1725"/>
        <w:tblGridChange w:id="0">
          <w:tblGrid>
            <w:gridCol w:w="2547"/>
            <w:gridCol w:w="1137"/>
            <w:gridCol w:w="1841"/>
            <w:gridCol w:w="1559"/>
            <w:gridCol w:w="4141"/>
            <w:gridCol w:w="1725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5C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36"/>
                <w:szCs w:val="36"/>
                <w:rtl w:val="0"/>
              </w:rPr>
              <w:t xml:space="preserve">FUNCTIONALITY TEST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C9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Module Name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5CA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Audit &amp; Activity Logging Module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5CD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Test Cycle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5C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CF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5D0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Audit &amp; Activity Logging (FR-19)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continue"/>
            <w:shd w:fill="bfbfbf" w:val="clear"/>
            <w:vAlign w:val="center"/>
          </w:tcPr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D5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User/Access Type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5D6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System Administrator / System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D9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Date Tested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A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DB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Type of System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5DC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Mobile &amp; Web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DF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Pre-conditions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5E0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Users are authenticated and auditable actions/configuration changes can be performed.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E5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Action Description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5E6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Verify that supported administrative and configuration activities generate audit records.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EB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Verification Steps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5EC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939992377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Perform supported configuration/admin actions → access audit logs as authorized administrator → locate corresponding records → inspect metadata.</w:t>
                </w:r>
              </w:sdtContent>
            </w:sdt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F1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Runs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5F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F5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5F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Remarks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F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5F8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Supported guardian configuration change creates an audit record.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B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C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5FD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5FE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Supported administrative action creates an audit record.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1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2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0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604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Audit entry identifies the relevant action/event.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7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8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09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60A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Audit entry contains the associated structured metadata required by the implementation..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D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E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0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610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Authorized administrator can review the recorded audit history.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3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4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tbl>
      <w:tblPr>
        <w:tblStyle w:val="Table24"/>
        <w:tblpPr w:leftFromText="180" w:rightFromText="180" w:topFromText="0" w:bottomFromText="0" w:vertAnchor="text" w:horzAnchor="text" w:tblpX="0" w:tblpY="0"/>
        <w:tblW w:w="129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1137"/>
        <w:gridCol w:w="1841"/>
        <w:gridCol w:w="1559"/>
        <w:gridCol w:w="4141"/>
        <w:gridCol w:w="1725"/>
        <w:tblGridChange w:id="0">
          <w:tblGrid>
            <w:gridCol w:w="2547"/>
            <w:gridCol w:w="1137"/>
            <w:gridCol w:w="1841"/>
            <w:gridCol w:w="1559"/>
            <w:gridCol w:w="4141"/>
            <w:gridCol w:w="1725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61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36"/>
                <w:szCs w:val="36"/>
                <w:rtl w:val="0"/>
              </w:rPr>
              <w:t xml:space="preserve">FUNCTIONALITY TEST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61A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Module Name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61B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Sync &amp; Telemetry Engine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61E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Test Cycle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61F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620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621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Offline-First Sync (FR-20)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continue"/>
            <w:shd w:fill="bfbfbf" w:val="clear"/>
            <w:vAlign w:val="center"/>
          </w:tcPr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626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User/Access Type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627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Child / Parent-Guardian / System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62A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Date Tested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B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62C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Type of System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62D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Mobile Application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630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Pre-conditions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631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Child profile configured; monitoring enabled; SQLite initialized.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636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Action Description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637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Verify local operation and subsequent synchronization of eye-health metrics.</w:t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63C">
            <w:pPr>
              <w:spacing w:after="0" w:line="240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Verification Steps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63D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-1248494421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Disable internet → begin monitored session → generate blink/distance metrics → verify monitoring continues → reconnect internet → synchronize → inspect guardian/cloud data.</w:t>
                </w:r>
              </w:sdtContent>
            </w:sdt>
          </w:p>
        </w:tc>
      </w:tr>
      <w:tr>
        <w:trPr>
          <w:cantSplit w:val="0"/>
          <w:trHeight w:val="29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642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Runs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643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646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647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Remarks</w:t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48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649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Core distance and blink monitoring continues without internet connectivity.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C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D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4E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64F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Generated biometric events/metric batches are cached locally in SQLite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2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3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54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655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Cached metrics remain available until synchronization can occur.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8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9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5A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65B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Metrics synchronize to the cloud after connectivity returns/periodic synchronization occurs.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E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F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660">
            <w:pPr>
              <w:spacing w:after="0" w:line="240" w:lineRule="auto"/>
              <w:jc w:val="center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661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16"/>
                <w:szCs w:val="16"/>
                <w:rtl w:val="0"/>
              </w:rPr>
              <w:t xml:space="preserve">Guardian-triggered force sync immediately initiates synchronization of eligible cached data.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4">
            <w:pPr>
              <w:spacing w:after="0" w:line="240" w:lineRule="auto"/>
              <w:rPr>
                <w:rFonts w:ascii="Arial Narrow" w:cs="Arial Narrow" w:eastAsia="Arial Narrow" w:hAnsi="Arial Narro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5">
            <w:pPr>
              <w:spacing w:after="0"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color w:val="808080"/>
                <w:rtl w:val="0"/>
              </w:rPr>
              <w:t xml:space="preserve">Choose an item.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6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1665250</wp:posOffset>
            </wp:positionV>
            <wp:extent cx="1147763" cy="911036"/>
            <wp:effectExtent b="0" l="0" r="0" t="0"/>
            <wp:wrapNone/>
            <wp:docPr id="20951711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7763" cy="9110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25"/>
        <w:tblW w:w="12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475"/>
        <w:gridCol w:w="6475"/>
        <w:tblGridChange w:id="0">
          <w:tblGrid>
            <w:gridCol w:w="6475"/>
            <w:gridCol w:w="64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C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Prepared By</w:t>
            </w:r>
          </w:p>
          <w:p w:rsidR="00000000" w:rsidDel="00000000" w:rsidP="00000000" w:rsidRDefault="00000000" w:rsidRPr="00000000" w14:paraId="0000066D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E">
            <w:pPr>
              <w:rPr>
                <w:rFonts w:ascii="Arial Narrow" w:cs="Arial Narrow" w:eastAsia="Arial Narrow" w:hAnsi="Arial Narrow"/>
                <w:b w:val="1"/>
                <w:bCs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rtl w:val="0"/>
              </w:rPr>
              <w:t xml:space="preserve">Administered/Performed By</w:t>
            </w:r>
          </w:p>
        </w:tc>
      </w:tr>
      <w:tr>
        <w:trPr>
          <w:cantSplit w:val="0"/>
          <w:trHeight w:val="789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66F">
            <w:pPr>
              <w:jc w:val="left"/>
              <w:rPr>
                <w:rFonts w:ascii="Arial Narrow" w:cs="Arial Narrow" w:eastAsia="Arial Narrow" w:hAnsi="Arial Narrow"/>
                <w:u w:val="singl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u w:val="single"/>
                <w:rtl w:val="0"/>
              </w:rPr>
              <w:t xml:space="preserve">Prinz Noel Faina</w:t>
            </w:r>
          </w:p>
          <w:p w:rsidR="00000000" w:rsidDel="00000000" w:rsidP="00000000" w:rsidRDefault="00000000" w:rsidRPr="00000000" w14:paraId="00000670">
            <w:pPr>
              <w:jc w:val="left"/>
              <w:rPr>
                <w:rFonts w:ascii="Arial Narrow" w:cs="Arial Narrow" w:eastAsia="Arial Narrow" w:hAnsi="Arial Narrow"/>
                <w:u w:val="singl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Signature over Printed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671">
            <w:pPr>
              <w:jc w:val="lef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2">
            <w:pPr>
              <w:jc w:val="left"/>
              <w:rPr>
                <w:rFonts w:ascii="Arial Narrow" w:cs="Arial Narrow" w:eastAsia="Arial Narrow" w:hAnsi="Arial Narrow"/>
                <w:u w:val="singl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u w:val="single"/>
                <w:rtl w:val="0"/>
              </w:rPr>
              <w:t xml:space="preserve">Luna E. Hernandez II</w:t>
            </w:r>
          </w:p>
          <w:p w:rsidR="00000000" w:rsidDel="00000000" w:rsidP="00000000" w:rsidRDefault="00000000" w:rsidRPr="00000000" w14:paraId="00000673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Signature over Printed Name</w:t>
            </w:r>
          </w:p>
        </w:tc>
      </w:tr>
    </w:tbl>
    <w:p w:rsidR="00000000" w:rsidDel="00000000" w:rsidP="00000000" w:rsidRDefault="00000000" w:rsidRPr="00000000" w14:paraId="00000674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76">
      <w:pPr>
        <w:spacing w:after="0" w:line="240" w:lineRule="auto"/>
        <w:rPr>
          <w:rFonts w:ascii="Arial Narrow" w:cs="Arial Narrow" w:eastAsia="Arial Narrow" w:hAnsi="Arial Narrow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                                                                                                                                   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J</w:t>
      </w:r>
      <w:r w:rsidDel="00000000" w:rsidR="00000000" w:rsidRPr="00000000">
        <w:rPr>
          <w:rFonts w:ascii="Arial Narrow" w:cs="Arial Narrow" w:eastAsia="Arial Narrow" w:hAnsi="Arial Narrow"/>
          <w:u w:val="single"/>
          <w:rtl w:val="0"/>
        </w:rPr>
        <w:t xml:space="preserve">oseph Juilius Ceasar C. Castillo</w:t>
      </w:r>
    </w:p>
    <w:p w:rsidR="00000000" w:rsidDel="00000000" w:rsidP="00000000" w:rsidRDefault="00000000" w:rsidRPr="00000000" w14:paraId="00000677">
      <w:pPr>
        <w:spacing w:after="0" w:line="24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                                                                                                                                   Signature over Printed Name</w:t>
      </w:r>
    </w:p>
    <w:p w:rsidR="00000000" w:rsidDel="00000000" w:rsidP="00000000" w:rsidRDefault="00000000" w:rsidRPr="00000000" w14:paraId="00000678">
      <w:pPr>
        <w:spacing w:after="0" w:line="240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spacing w:after="0" w:line="240" w:lineRule="auto"/>
        <w:rPr>
          <w:rFonts w:ascii="Arial Narrow" w:cs="Arial Narrow" w:eastAsia="Arial Narrow" w:hAnsi="Arial Narrow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                                                                                                                                   </w:t>
      </w:r>
      <w:r w:rsidDel="00000000" w:rsidR="00000000" w:rsidRPr="00000000">
        <w:rPr>
          <w:rFonts w:ascii="Arial Narrow" w:cs="Arial Narrow" w:eastAsia="Arial Narrow" w:hAnsi="Arial Narrow"/>
          <w:u w:val="single"/>
          <w:rtl w:val="0"/>
        </w:rPr>
        <w:t xml:space="preserve">Dominic A. Torres</w:t>
      </w:r>
    </w:p>
    <w:p w:rsidR="00000000" w:rsidDel="00000000" w:rsidP="00000000" w:rsidRDefault="00000000" w:rsidRPr="00000000" w14:paraId="0000067B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                                                                                                                                   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Signature over Printed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after="0" w:line="240" w:lineRule="auto"/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216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63708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3708E"/>
  </w:style>
  <w:style w:type="paragraph" w:styleId="Footer">
    <w:name w:val="footer"/>
    <w:basedOn w:val="Normal"/>
    <w:link w:val="FooterChar"/>
    <w:uiPriority w:val="99"/>
    <w:unhideWhenUsed w:val="1"/>
    <w:rsid w:val="0063708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3708E"/>
  </w:style>
  <w:style w:type="table" w:styleId="TableGrid">
    <w:name w:val="Table Grid"/>
    <w:basedOn w:val="TableNormal"/>
    <w:uiPriority w:val="39"/>
    <w:rsid w:val="0063708E"/>
    <w:pPr>
      <w:spacing w:after="0" w:line="240" w:lineRule="auto"/>
    </w:pPr>
    <w:rPr>
      <w:lang w:val="en-PH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Default" w:customStyle="1">
    <w:name w:val="Default"/>
    <w:rsid w:val="0063708E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  <w:lang w:val="en-PH"/>
    </w:rPr>
  </w:style>
  <w:style w:type="character" w:styleId="A0" w:customStyle="1">
    <w:name w:val="A0"/>
    <w:uiPriority w:val="99"/>
    <w:rsid w:val="0063708E"/>
    <w:rPr>
      <w:color w:val="000000"/>
      <w:sz w:val="20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rsid w:val="009B719A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PlaceholderText">
    <w:name w:val="Placeholder Text"/>
    <w:basedOn w:val="DefaultParagraphFont"/>
    <w:uiPriority w:val="99"/>
    <w:semiHidden w:val="1"/>
    <w:rsid w:val="00755D2B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MAtDgjCLXR6TmdR9OVGrUvDawg==">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2026-09-24T07:59:00Z</dcterms:created>
  <dc:creator>Rogel M. Labanan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0x010100AFADCA1EEE6018489F171CDA450AB7DE</vt:lpwstr>
  </property>
  <property fmtid="{D5CDD505-2E9C-101B-9397-08002B2CF9AE}" pid="3" name="MSIP_Label_8a813f4b-519a-4481-a498-85770f517757_Enabled">
    <vt:lpwstr>true</vt:lpwstr>
  </property>
  <property fmtid="{D5CDD505-2E9C-101B-9397-08002B2CF9AE}" pid="4" name="MSIP_Label_8a813f4b-519a-4481-a498-85770f517757_SetDate">
    <vt:lpwstr>2026-09-24T04:00:33Z</vt:lpwstr>
  </property>
  <property fmtid="{D5CDD505-2E9C-101B-9397-08002B2CF9AE}" pid="5" name="MSIP_Label_8a813f4b-519a-4481-a498-85770f517757_Method">
    <vt:lpwstr>Standard</vt:lpwstr>
  </property>
  <property fmtid="{D5CDD505-2E9C-101B-9397-08002B2CF9AE}" pid="6" name="MSIP_Label_8a813f4b-519a-4481-a498-85770f517757_Name">
    <vt:lpwstr>Anyone (unrestricted)</vt:lpwstr>
  </property>
  <property fmtid="{D5CDD505-2E9C-101B-9397-08002B2CF9AE}" pid="7" name="MSIP_Label_8a813f4b-519a-4481-a498-85770f517757_SiteId">
    <vt:lpwstr>1d981f77-3ca3-46ae-b0d4-e8044e6c7f84</vt:lpwstr>
  </property>
  <property fmtid="{D5CDD505-2E9C-101B-9397-08002B2CF9AE}" pid="8" name="MSIP_Label_8a813f4b-519a-4481-a498-85770f517757_ActionId">
    <vt:lpwstr>d119ce58-9a56-44a0-acb5-e0c916fa1ea1</vt:lpwstr>
  </property>
  <property fmtid="{D5CDD505-2E9C-101B-9397-08002B2CF9AE}" pid="9" name="MSIP_Label_8a813f4b-519a-4481-a498-85770f517757_ContentBits">
    <vt:lpwstr>0</vt:lpwstr>
  </property>
  <property fmtid="{D5CDD505-2E9C-101B-9397-08002B2CF9AE}" pid="10" name="MSIP_Label_8a813f4b-519a-4481-a498-85770f517757_Tag">
    <vt:lpwstr>10, 3, 0, 1</vt:lpwstr>
  </property>
</Properties>
</file>