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D6B7" w14:textId="4402854E"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Pr>
          <w:rFonts w:ascii="Abadi" w:eastAsia="Times New Roman" w:hAnsi="Abadi" w:cs="Segoe UI"/>
          <w:color w:val="000000" w:themeColor="text1"/>
          <w:kern w:val="0"/>
          <w:lang w:eastAsia="es-CO"/>
          <w14:ligatures w14:val="none"/>
        </w:rPr>
        <w:t>R</w:t>
      </w:r>
      <w:r w:rsidRPr="003C4C33">
        <w:rPr>
          <w:rFonts w:ascii="Abadi" w:eastAsia="Times New Roman" w:hAnsi="Abadi" w:cs="Segoe UI"/>
          <w:color w:val="000000" w:themeColor="text1"/>
          <w:kern w:val="0"/>
          <w:lang w:eastAsia="es-CO"/>
          <w14:ligatures w14:val="none"/>
        </w:rPr>
        <w:t>esumen</w:t>
      </w:r>
    </w:p>
    <w:p w14:paraId="199C0A17" w14:textId="77777777" w:rsidR="003C4C33" w:rsidRPr="003C4C33" w:rsidRDefault="003C4C33" w:rsidP="003C4C33">
      <w:pPr>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Este documento aborda la necesidad de una financiación y equidad sostenible para abordar las disparidades y reducir los costos económicos de las pérdidas y los daños causados </w:t>
      </w:r>
      <w:r w:rsidRPr="003C4C33">
        <w:rPr>
          <w:rFonts w:ascii="Arial" w:eastAsia="Times New Roman" w:hAnsi="Arial" w:cs="Arial"/>
          <w:color w:val="000000" w:themeColor="text1"/>
          <w:kern w:val="0"/>
          <w:lang w:eastAsia="es-CO"/>
          <w14:ligatures w14:val="none"/>
        </w:rPr>
        <w:t>​​</w:t>
      </w:r>
      <w:r w:rsidRPr="003C4C33">
        <w:rPr>
          <w:rFonts w:ascii="Abadi" w:eastAsia="Times New Roman" w:hAnsi="Abadi" w:cs="Segoe UI"/>
          <w:color w:val="000000" w:themeColor="text1"/>
          <w:kern w:val="0"/>
          <w:lang w:eastAsia="es-CO"/>
          <w14:ligatures w14:val="none"/>
        </w:rPr>
        <w:t>por el cambio clim</w:t>
      </w:r>
      <w:r w:rsidRPr="003C4C33">
        <w:rPr>
          <w:rFonts w:ascii="Abadi" w:eastAsia="Times New Roman" w:hAnsi="Abadi" w:cs="Abadi"/>
          <w:color w:val="000000" w:themeColor="text1"/>
          <w:kern w:val="0"/>
          <w:lang w:eastAsia="es-CO"/>
          <w14:ligatures w14:val="none"/>
        </w:rPr>
        <w:t>á</w:t>
      </w:r>
      <w:r w:rsidRPr="003C4C33">
        <w:rPr>
          <w:rFonts w:ascii="Abadi" w:eastAsia="Times New Roman" w:hAnsi="Abadi" w:cs="Segoe UI"/>
          <w:color w:val="000000" w:themeColor="text1"/>
          <w:kern w:val="0"/>
          <w:lang w:eastAsia="es-CO"/>
          <w14:ligatures w14:val="none"/>
        </w:rPr>
        <w:t>tico.</w:t>
      </w:r>
      <w:r w:rsidRPr="003C4C33">
        <w:rPr>
          <w:rFonts w:ascii="Abadi" w:eastAsia="Times New Roman" w:hAnsi="Abadi" w:cs="Abadi"/>
          <w:color w:val="000000" w:themeColor="text1"/>
          <w:kern w:val="0"/>
          <w:lang w:eastAsia="es-CO"/>
          <w14:ligatures w14:val="none"/>
        </w:rPr>
        <w:t> </w:t>
      </w:r>
      <w:r w:rsidRPr="003C4C33">
        <w:rPr>
          <w:rFonts w:ascii="Abadi" w:eastAsia="Times New Roman" w:hAnsi="Abadi" w:cs="Segoe UI"/>
          <w:color w:val="000000" w:themeColor="text1"/>
          <w:kern w:val="0"/>
          <w:lang w:eastAsia="es-CO"/>
          <w14:ligatures w14:val="none"/>
        </w:rPr>
        <w:t>Se destaca que los impactos del cambio clim</w:t>
      </w:r>
      <w:r w:rsidRPr="003C4C33">
        <w:rPr>
          <w:rFonts w:ascii="Abadi" w:eastAsia="Times New Roman" w:hAnsi="Abadi" w:cs="Abadi"/>
          <w:color w:val="000000" w:themeColor="text1"/>
          <w:kern w:val="0"/>
          <w:lang w:eastAsia="es-CO"/>
          <w14:ligatures w14:val="none"/>
        </w:rPr>
        <w:t>á</w:t>
      </w:r>
      <w:r w:rsidRPr="003C4C33">
        <w:rPr>
          <w:rFonts w:ascii="Abadi" w:eastAsia="Times New Roman" w:hAnsi="Abadi" w:cs="Segoe UI"/>
          <w:color w:val="000000" w:themeColor="text1"/>
          <w:kern w:val="0"/>
          <w:lang w:eastAsia="es-CO"/>
          <w14:ligatures w14:val="none"/>
        </w:rPr>
        <w:t>tico no solo tendrán un gran costo ambiental, sino también económico. Los países se han comprometido a abordar la mitigación y apoyar los esfuerzos de adaptación a través de la asistencia financiera a través del Acuerdo de París y anteriormente el Protocolo de Kioto. Se espera que los países desarrollados lideren los esfuerzos de movilización de fondos. Además, se menciona que ya se están realizando inversiones en una serie de campos críticos, sobre todo en energía renovable.</w:t>
      </w:r>
    </w:p>
    <w:p w14:paraId="3BA26DC2" w14:textId="55C624A7"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Tema</w:t>
      </w:r>
    </w:p>
    <w:p w14:paraId="15D2BF2F" w14:textId="26B6C468" w:rsidR="003C4C33" w:rsidRPr="003C4C33" w:rsidRDefault="003C4C33">
      <w:pPr>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la necesidad de una financiación sostenible y equitativa para abordar las disparidades y reducir los costos económicos de las pérdidas y los daños causados </w:t>
      </w:r>
      <w:r w:rsidRPr="003C4C33">
        <w:rPr>
          <w:rFonts w:ascii="Arial" w:eastAsia="Times New Roman" w:hAnsi="Arial" w:cs="Arial"/>
          <w:color w:val="000000" w:themeColor="text1"/>
          <w:kern w:val="0"/>
          <w:lang w:eastAsia="es-CO"/>
          <w14:ligatures w14:val="none"/>
        </w:rPr>
        <w:t>​​</w:t>
      </w:r>
      <w:r w:rsidRPr="003C4C33">
        <w:rPr>
          <w:rFonts w:ascii="Abadi" w:eastAsia="Times New Roman" w:hAnsi="Abadi" w:cs="Segoe UI"/>
          <w:color w:val="000000" w:themeColor="text1"/>
          <w:kern w:val="0"/>
          <w:lang w:eastAsia="es-CO"/>
          <w14:ligatures w14:val="none"/>
        </w:rPr>
        <w:t>por el cambio clim</w:t>
      </w:r>
      <w:r w:rsidRPr="003C4C33">
        <w:rPr>
          <w:rFonts w:ascii="Abadi" w:eastAsia="Times New Roman" w:hAnsi="Abadi" w:cs="Abadi"/>
          <w:color w:val="000000" w:themeColor="text1"/>
          <w:kern w:val="0"/>
          <w:lang w:eastAsia="es-CO"/>
          <w14:ligatures w14:val="none"/>
        </w:rPr>
        <w:t>á</w:t>
      </w:r>
      <w:r w:rsidRPr="003C4C33">
        <w:rPr>
          <w:rFonts w:ascii="Abadi" w:eastAsia="Times New Roman" w:hAnsi="Abadi" w:cs="Segoe UI"/>
          <w:color w:val="000000" w:themeColor="text1"/>
          <w:kern w:val="0"/>
          <w:lang w:eastAsia="es-CO"/>
          <w14:ligatures w14:val="none"/>
        </w:rPr>
        <w:t>tico</w:t>
      </w:r>
    </w:p>
    <w:p w14:paraId="2407AEB5" w14:textId="77777777" w:rsidR="003C4C33" w:rsidRDefault="003C4C33">
      <w:pPr>
        <w:rPr>
          <w:rFonts w:ascii="Abadi" w:hAnsi="Abadi"/>
          <w:color w:val="000000" w:themeColor="text1"/>
          <w:sz w:val="18"/>
          <w:szCs w:val="18"/>
          <w:lang w:val="es-ES"/>
        </w:rPr>
      </w:pPr>
    </w:p>
    <w:p w14:paraId="57F265E1" w14:textId="6C1DE1E5"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Pregunta problema</w:t>
      </w:r>
    </w:p>
    <w:p w14:paraId="4F18A313" w14:textId="47EB8D20" w:rsidR="003C4C33" w:rsidRPr="003C4C33" w:rsidRDefault="003C4C33">
      <w:pPr>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El texto se enfoca en la necesidad de una financiación sostenible y equitativa para abordar las disparidades y reducir los costos económicos de las pérdidas y los daños causados </w:t>
      </w:r>
      <w:r w:rsidRPr="003C4C33">
        <w:rPr>
          <w:rFonts w:ascii="Arial" w:eastAsia="Times New Roman" w:hAnsi="Arial" w:cs="Arial"/>
          <w:color w:val="000000" w:themeColor="text1"/>
          <w:kern w:val="0"/>
          <w:lang w:eastAsia="es-CO"/>
          <w14:ligatures w14:val="none"/>
        </w:rPr>
        <w:t>​​</w:t>
      </w:r>
      <w:r w:rsidRPr="003C4C33">
        <w:rPr>
          <w:rFonts w:ascii="Abadi" w:eastAsia="Times New Roman" w:hAnsi="Abadi" w:cs="Segoe UI"/>
          <w:color w:val="000000" w:themeColor="text1"/>
          <w:kern w:val="0"/>
          <w:lang w:eastAsia="es-CO"/>
          <w14:ligatures w14:val="none"/>
        </w:rPr>
        <w:t>por el cambio clim</w:t>
      </w:r>
      <w:r w:rsidRPr="003C4C33">
        <w:rPr>
          <w:rFonts w:ascii="Abadi" w:eastAsia="Times New Roman" w:hAnsi="Abadi" w:cs="Abadi"/>
          <w:color w:val="000000" w:themeColor="text1"/>
          <w:kern w:val="0"/>
          <w:lang w:eastAsia="es-CO"/>
          <w14:ligatures w14:val="none"/>
        </w:rPr>
        <w:t>á</w:t>
      </w:r>
      <w:r w:rsidRPr="003C4C33">
        <w:rPr>
          <w:rFonts w:ascii="Abadi" w:eastAsia="Times New Roman" w:hAnsi="Abadi" w:cs="Segoe UI"/>
          <w:color w:val="000000" w:themeColor="text1"/>
          <w:kern w:val="0"/>
          <w:lang w:eastAsia="es-CO"/>
          <w14:ligatures w14:val="none"/>
        </w:rPr>
        <w:t>tico</w:t>
      </w:r>
    </w:p>
    <w:p w14:paraId="2F8166F5" w14:textId="77777777" w:rsidR="003C4C33" w:rsidRDefault="003C4C33">
      <w:pPr>
        <w:rPr>
          <w:rFonts w:ascii="Abadi" w:hAnsi="Abadi"/>
          <w:color w:val="000000" w:themeColor="text1"/>
          <w:sz w:val="18"/>
          <w:szCs w:val="18"/>
          <w:lang w:val="es-ES"/>
        </w:rPr>
      </w:pPr>
    </w:p>
    <w:p w14:paraId="4E673E2B" w14:textId="2ACB3391"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Objetivo general</w:t>
      </w:r>
    </w:p>
    <w:p w14:paraId="56C0D7D0" w14:textId="33E672B4" w:rsidR="003C4C33" w:rsidRPr="003C4C33" w:rsidRDefault="003C4C33">
      <w:pPr>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 resaltar la importancia de una financiación sostenible y equitativa para abordar las disparidades y reducir los costos económicos de las pérdidas y los daños causados </w:t>
      </w:r>
      <w:r w:rsidRPr="003C4C33">
        <w:rPr>
          <w:rFonts w:ascii="Arial" w:eastAsia="Times New Roman" w:hAnsi="Arial" w:cs="Arial"/>
          <w:color w:val="000000" w:themeColor="text1"/>
          <w:kern w:val="0"/>
          <w:lang w:eastAsia="es-CO"/>
          <w14:ligatures w14:val="none"/>
        </w:rPr>
        <w:t>​​</w:t>
      </w:r>
      <w:r w:rsidRPr="003C4C33">
        <w:rPr>
          <w:rFonts w:ascii="Abadi" w:eastAsia="Times New Roman" w:hAnsi="Abadi" w:cs="Segoe UI"/>
          <w:color w:val="000000" w:themeColor="text1"/>
          <w:kern w:val="0"/>
          <w:lang w:eastAsia="es-CO"/>
          <w14:ligatures w14:val="none"/>
        </w:rPr>
        <w:t>por el cambio clim</w:t>
      </w:r>
      <w:r w:rsidRPr="003C4C33">
        <w:rPr>
          <w:rFonts w:ascii="Abadi" w:eastAsia="Times New Roman" w:hAnsi="Abadi" w:cs="Abadi"/>
          <w:color w:val="000000" w:themeColor="text1"/>
          <w:kern w:val="0"/>
          <w:lang w:eastAsia="es-CO"/>
          <w14:ligatures w14:val="none"/>
        </w:rPr>
        <w:t>á</w:t>
      </w:r>
      <w:r w:rsidRPr="003C4C33">
        <w:rPr>
          <w:rFonts w:ascii="Abadi" w:eastAsia="Times New Roman" w:hAnsi="Abadi" w:cs="Segoe UI"/>
          <w:color w:val="000000" w:themeColor="text1"/>
          <w:kern w:val="0"/>
          <w:lang w:eastAsia="es-CO"/>
          <w14:ligatures w14:val="none"/>
        </w:rPr>
        <w:t>tico</w:t>
      </w:r>
    </w:p>
    <w:p w14:paraId="4025D34E" w14:textId="77777777" w:rsidR="003C4C33" w:rsidRDefault="003C4C33">
      <w:pPr>
        <w:rPr>
          <w:rFonts w:ascii="Abadi" w:hAnsi="Abadi"/>
          <w:color w:val="000000" w:themeColor="text1"/>
          <w:sz w:val="18"/>
          <w:szCs w:val="18"/>
          <w:lang w:val="es-ES"/>
        </w:rPr>
      </w:pPr>
    </w:p>
    <w:p w14:paraId="4BB78244" w14:textId="77777777"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Objetivo especifico </w:t>
      </w:r>
    </w:p>
    <w:p w14:paraId="1C468F52" w14:textId="1D724C8B" w:rsidR="003C4C33" w:rsidRDefault="003C4C33">
      <w:pPr>
        <w:rPr>
          <w:rFonts w:ascii="Abadi" w:eastAsia="Times New Roman" w:hAnsi="Abadi" w:cs="Segoe UI"/>
          <w:color w:val="000000" w:themeColor="text1"/>
          <w:kern w:val="0"/>
          <w:lang w:eastAsia="es-CO"/>
          <w14:ligatures w14:val="none"/>
        </w:rPr>
      </w:pPr>
      <w:r>
        <w:rPr>
          <w:rFonts w:ascii="Abadi" w:hAnsi="Abadi"/>
          <w:color w:val="000000" w:themeColor="text1"/>
          <w:sz w:val="18"/>
          <w:szCs w:val="18"/>
          <w:lang w:val="es-ES"/>
        </w:rPr>
        <w:t>-</w:t>
      </w:r>
      <w:r w:rsidRPr="003C4C33">
        <w:rPr>
          <w:rFonts w:ascii="Abadi" w:eastAsia="Times New Roman" w:hAnsi="Abadi" w:cs="Segoe UI"/>
          <w:color w:val="000000" w:themeColor="text1"/>
          <w:kern w:val="0"/>
          <w:lang w:eastAsia="es-CO"/>
          <w14:ligatures w14:val="none"/>
        </w:rPr>
        <w:t>destacar los desafíos y oportunidades en la inversión en tecnologías y su implementación para abordar el cambio climático</w:t>
      </w:r>
    </w:p>
    <w:p w14:paraId="42665DD5" w14:textId="31477578" w:rsidR="003C4C33" w:rsidRDefault="003C4C33">
      <w:pPr>
        <w:rPr>
          <w:rFonts w:ascii="Abadi" w:hAnsi="Abadi"/>
          <w:color w:val="000000" w:themeColor="text1"/>
          <w:sz w:val="18"/>
          <w:szCs w:val="18"/>
          <w:lang w:val="es-ES"/>
        </w:rPr>
      </w:pPr>
      <w:r>
        <w:rPr>
          <w:rFonts w:ascii="Abadi" w:eastAsia="Times New Roman" w:hAnsi="Abadi" w:cs="Segoe UI"/>
          <w:color w:val="000000" w:themeColor="text1"/>
          <w:kern w:val="0"/>
          <w:lang w:eastAsia="es-CO"/>
          <w14:ligatures w14:val="none"/>
        </w:rPr>
        <w:t>-</w:t>
      </w:r>
      <w:r w:rsidRPr="003C4C33">
        <w:rPr>
          <w:rFonts w:ascii="Abadi" w:eastAsia="Times New Roman" w:hAnsi="Abadi" w:cs="Segoe UI"/>
          <w:color w:val="000000" w:themeColor="text1"/>
          <w:kern w:val="0"/>
          <w:lang w:eastAsia="es-CO"/>
          <w14:ligatures w14:val="none"/>
        </w:rPr>
        <w:t>discutir las iniciativas y asociaciones que se están llevando a cabo para abordar el cambio climático</w:t>
      </w:r>
    </w:p>
    <w:p w14:paraId="38CD4734" w14:textId="5A0D41B2" w:rsidR="003C4C33" w:rsidRPr="003C4C33" w:rsidRDefault="003C4C33" w:rsidP="003C4C33">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enfoque </w:t>
      </w:r>
    </w:p>
    <w:p w14:paraId="12EE0879" w14:textId="77777777" w:rsidR="003C4C33" w:rsidRPr="003C4C33" w:rsidRDefault="003C4C33" w:rsidP="003C4C33">
      <w:pPr>
        <w:spacing w:after="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cualitativo, ya que se basa en la interpretación y análisis de información y casos específicos, en lugar de en la recopilación y análisis de datos cuantitativos.</w:t>
      </w:r>
    </w:p>
    <w:p w14:paraId="6A32D9BC" w14:textId="77777777" w:rsidR="003C4C33" w:rsidRDefault="003C4C33">
      <w:pPr>
        <w:rPr>
          <w:rFonts w:ascii="Abadi" w:hAnsi="Abadi"/>
          <w:color w:val="000000" w:themeColor="text1"/>
          <w:sz w:val="18"/>
          <w:szCs w:val="18"/>
          <w:lang w:val="es-ES"/>
        </w:rPr>
      </w:pPr>
    </w:p>
    <w:p w14:paraId="673D2E80" w14:textId="03E698C5" w:rsidR="003C4C33" w:rsidRDefault="003C4C33">
      <w:pPr>
        <w:rPr>
          <w:rFonts w:ascii="Abadi" w:hAnsi="Abadi"/>
          <w:color w:val="000000" w:themeColor="text1"/>
          <w:sz w:val="18"/>
          <w:szCs w:val="18"/>
          <w:lang w:val="es-ES"/>
        </w:rPr>
      </w:pPr>
      <w:proofErr w:type="spellStart"/>
      <w:r>
        <w:rPr>
          <w:rFonts w:ascii="Abadi" w:hAnsi="Abadi"/>
          <w:color w:val="000000" w:themeColor="text1"/>
          <w:sz w:val="18"/>
          <w:szCs w:val="18"/>
          <w:lang w:val="es-ES"/>
        </w:rPr>
        <w:t>Articulo</w:t>
      </w:r>
      <w:proofErr w:type="spellEnd"/>
      <w:r>
        <w:rPr>
          <w:rFonts w:ascii="Abadi" w:hAnsi="Abadi"/>
          <w:color w:val="000000" w:themeColor="text1"/>
          <w:sz w:val="18"/>
          <w:szCs w:val="18"/>
          <w:lang w:val="es-ES"/>
        </w:rPr>
        <w:t xml:space="preserve">, </w:t>
      </w:r>
      <w:hyperlink r:id="rId4" w:history="1">
        <w:r w:rsidRPr="00ED3243">
          <w:rPr>
            <w:rStyle w:val="Hipervnculo"/>
            <w:rFonts w:ascii="Abadi" w:hAnsi="Abadi"/>
            <w:sz w:val="18"/>
            <w:szCs w:val="18"/>
            <w:lang w:val="es-ES"/>
          </w:rPr>
          <w:t>https://www.nature.com/articles/s41467-023-36036-8</w:t>
        </w:r>
      </w:hyperlink>
    </w:p>
    <w:p w14:paraId="3172A9EC" w14:textId="77777777" w:rsidR="003C4C33" w:rsidRDefault="003C4C33">
      <w:pPr>
        <w:rPr>
          <w:rFonts w:ascii="Abadi" w:hAnsi="Abadi"/>
          <w:color w:val="000000" w:themeColor="text1"/>
          <w:sz w:val="18"/>
          <w:szCs w:val="18"/>
          <w:lang w:val="es-ES"/>
        </w:rPr>
      </w:pPr>
    </w:p>
    <w:p w14:paraId="729C7620" w14:textId="77777777" w:rsidR="003C4C33" w:rsidRDefault="003C4C33">
      <w:pPr>
        <w:rPr>
          <w:rFonts w:ascii="Abadi" w:hAnsi="Abadi"/>
          <w:color w:val="000000" w:themeColor="text1"/>
          <w:sz w:val="18"/>
          <w:szCs w:val="18"/>
          <w:lang w:val="es-ES"/>
        </w:rPr>
      </w:pPr>
    </w:p>
    <w:p w14:paraId="6F47B4FE" w14:textId="77777777" w:rsidR="001D2D2A" w:rsidRDefault="001D2D2A">
      <w:pPr>
        <w:rPr>
          <w:rFonts w:ascii="Abadi" w:hAnsi="Abadi"/>
          <w:color w:val="000000" w:themeColor="text1"/>
          <w:sz w:val="18"/>
          <w:szCs w:val="18"/>
          <w:lang w:val="es-ES"/>
        </w:rPr>
      </w:pPr>
    </w:p>
    <w:p w14:paraId="7B134900" w14:textId="77777777" w:rsidR="001D2D2A" w:rsidRDefault="001D2D2A">
      <w:pPr>
        <w:rPr>
          <w:rFonts w:ascii="Abadi" w:hAnsi="Abadi"/>
          <w:color w:val="000000" w:themeColor="text1"/>
          <w:sz w:val="18"/>
          <w:szCs w:val="18"/>
          <w:lang w:val="es-ES"/>
        </w:rPr>
      </w:pPr>
    </w:p>
    <w:p w14:paraId="2A6A9305" w14:textId="77777777" w:rsidR="001D2D2A" w:rsidRDefault="001D2D2A">
      <w:pPr>
        <w:rPr>
          <w:rFonts w:ascii="Abadi" w:hAnsi="Abadi"/>
          <w:color w:val="000000" w:themeColor="text1"/>
          <w:sz w:val="18"/>
          <w:szCs w:val="18"/>
          <w:lang w:val="es-ES"/>
        </w:rPr>
      </w:pPr>
    </w:p>
    <w:p w14:paraId="06781B00" w14:textId="7F0D5FAB" w:rsidR="001D2D2A" w:rsidRDefault="001D2D2A">
      <w:pPr>
        <w:rPr>
          <w:rFonts w:ascii="Abadi" w:hAnsi="Abadi"/>
          <w:color w:val="000000" w:themeColor="text1"/>
          <w:sz w:val="18"/>
          <w:szCs w:val="18"/>
          <w:lang w:val="es-ES"/>
        </w:rPr>
      </w:pPr>
      <w:r>
        <w:rPr>
          <w:rFonts w:ascii="Abadi" w:hAnsi="Abadi"/>
          <w:color w:val="000000" w:themeColor="text1"/>
          <w:sz w:val="18"/>
          <w:szCs w:val="18"/>
          <w:lang w:val="es-ES"/>
        </w:rPr>
        <w:lastRenderedPageBreak/>
        <w:t>Texto 2</w:t>
      </w:r>
    </w:p>
    <w:p w14:paraId="0DC3804D" w14:textId="77777777" w:rsidR="001D2D2A" w:rsidRPr="001D2D2A" w:rsidRDefault="001D2D2A" w:rsidP="001D2D2A">
      <w:pPr>
        <w:shd w:val="clear" w:color="auto" w:fill="4C8BF5"/>
        <w:spacing w:after="150" w:line="240" w:lineRule="auto"/>
        <w:rPr>
          <w:rFonts w:ascii="Segoe UI" w:eastAsia="Times New Roman" w:hAnsi="Segoe UI" w:cs="Segoe UI"/>
          <w:color w:val="FFFFFF"/>
          <w:kern w:val="0"/>
          <w:sz w:val="27"/>
          <w:szCs w:val="27"/>
          <w:lang w:eastAsia="es-CO"/>
          <w14:ligatures w14:val="none"/>
        </w:rPr>
      </w:pPr>
      <w:r w:rsidRPr="001D2D2A">
        <w:rPr>
          <w:rFonts w:ascii="Segoe UI" w:eastAsia="Times New Roman" w:hAnsi="Segoe UI" w:cs="Segoe UI"/>
          <w:color w:val="FFFFFF"/>
          <w:kern w:val="0"/>
          <w:sz w:val="27"/>
          <w:szCs w:val="27"/>
          <w:lang w:eastAsia="es-CO"/>
          <w14:ligatures w14:val="none"/>
        </w:rPr>
        <w:t>Resumen</w:t>
      </w:r>
    </w:p>
    <w:p w14:paraId="201DC578" w14:textId="77777777" w:rsidR="001D2D2A" w:rsidRPr="001D2D2A" w:rsidRDefault="001D2D2A" w:rsidP="001D2D2A">
      <w:pPr>
        <w:spacing w:after="150" w:line="240" w:lineRule="auto"/>
        <w:rPr>
          <w:rFonts w:ascii="Abadi" w:eastAsia="Times New Roman" w:hAnsi="Abadi" w:cs="Segoe UI"/>
          <w:color w:val="000000" w:themeColor="text1"/>
          <w:kern w:val="0"/>
          <w:lang w:eastAsia="es-CO"/>
          <w14:ligatures w14:val="none"/>
        </w:rPr>
      </w:pPr>
      <w:r w:rsidRPr="001D2D2A">
        <w:rPr>
          <w:rFonts w:ascii="Abadi" w:eastAsia="Times New Roman" w:hAnsi="Abadi" w:cs="Segoe UI"/>
          <w:color w:val="000000" w:themeColor="text1"/>
          <w:kern w:val="0"/>
          <w:lang w:eastAsia="es-CO"/>
          <w14:ligatures w14:val="none"/>
        </w:rPr>
        <w:t>El artículo presenta un método para extraer información estructurada de textos en español utilizando mapas conceptuales como herramienta de representación del conocimiento. El método propuesto combina análisis sintáctico, reconocimiento de entidades, patrones lingüísticos y conocimiento de referencia almacenado en un corpus de mapas conceptuales para identificar frases conceptuales y relaciones entre ellas. El método se ha implementado en la herramienta SEINET, que incluye características como procesamiento paralelo, un editor de mapas conceptuales e informes estadísticos. Se presentan estudios de caso simple para ilustrar la aplicación del método en textos en español. El uso de mapas conceptuales como representación intermedia permite la integración y recuperación de conocimiento desde diferentes perspectivas. El artículo también discute el uso de mapas conceptuales como herramienta para representar conocimiento y apoyar actividades de gestión del conocimiento. Se hace referencia a trabajos anteriores sobre la construcción automática de mapas conceptuales a partir de texto y se compara el método propuesto con enfoques existentes. El artículo concluye que el método muestra promesa para la minería de texto y sienta las bases para el desarrollo futuro.</w:t>
      </w:r>
    </w:p>
    <w:p w14:paraId="3166FE31" w14:textId="77777777" w:rsidR="001D2D2A" w:rsidRPr="003C4C33" w:rsidRDefault="001D2D2A" w:rsidP="001D2D2A">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Tema</w:t>
      </w:r>
    </w:p>
    <w:p w14:paraId="1BCDBD98" w14:textId="7AB1595E" w:rsidR="003C4C33" w:rsidRDefault="004C2A57">
      <w:pPr>
        <w:rPr>
          <w:rFonts w:ascii="Abadi" w:eastAsia="Times New Roman" w:hAnsi="Abadi" w:cs="Segoe UI"/>
          <w:color w:val="000000" w:themeColor="text1"/>
          <w:kern w:val="0"/>
          <w:lang w:eastAsia="es-CO"/>
          <w14:ligatures w14:val="none"/>
        </w:rPr>
      </w:pPr>
      <w:r w:rsidRPr="004C2A57">
        <w:rPr>
          <w:rFonts w:ascii="Abadi" w:eastAsia="Times New Roman" w:hAnsi="Abadi" w:cs="Segoe UI"/>
          <w:color w:val="000000" w:themeColor="text1"/>
          <w:kern w:val="0"/>
          <w:lang w:eastAsia="es-CO"/>
          <w14:ligatures w14:val="none"/>
        </w:rPr>
        <w:t> la extracción de información estructurada de textos en español</w:t>
      </w:r>
    </w:p>
    <w:p w14:paraId="476C0605" w14:textId="77777777" w:rsidR="004C2A57" w:rsidRDefault="004C2A57">
      <w:pPr>
        <w:rPr>
          <w:rFonts w:ascii="Abadi" w:eastAsia="Times New Roman" w:hAnsi="Abadi" w:cs="Segoe UI"/>
          <w:color w:val="000000" w:themeColor="text1"/>
          <w:kern w:val="0"/>
          <w:lang w:eastAsia="es-CO"/>
          <w14:ligatures w14:val="none"/>
        </w:rPr>
      </w:pPr>
    </w:p>
    <w:p w14:paraId="36A1FD0E" w14:textId="77777777" w:rsidR="004C2A57" w:rsidRPr="003C4C33" w:rsidRDefault="004C2A57" w:rsidP="004C2A57">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Pregunta problema</w:t>
      </w:r>
    </w:p>
    <w:p w14:paraId="40451E23" w14:textId="1CBD330D" w:rsidR="004C2A57" w:rsidRDefault="004C2A57">
      <w:pPr>
        <w:rPr>
          <w:rFonts w:ascii="Abadi" w:eastAsia="Times New Roman" w:hAnsi="Abadi" w:cs="Segoe UI"/>
          <w:color w:val="000000" w:themeColor="text1"/>
          <w:kern w:val="0"/>
          <w:lang w:eastAsia="es-CO"/>
          <w14:ligatures w14:val="none"/>
        </w:rPr>
      </w:pPr>
      <w:proofErr w:type="spellStart"/>
      <w:r>
        <w:rPr>
          <w:rFonts w:ascii="Abadi" w:eastAsia="Times New Roman" w:hAnsi="Abadi" w:cs="Segoe UI"/>
          <w:color w:val="000000" w:themeColor="text1"/>
          <w:kern w:val="0"/>
          <w:lang w:eastAsia="es-CO"/>
          <w14:ligatures w14:val="none"/>
        </w:rPr>
        <w:t>Cuales</w:t>
      </w:r>
      <w:proofErr w:type="spellEnd"/>
      <w:r>
        <w:rPr>
          <w:rFonts w:ascii="Abadi" w:eastAsia="Times New Roman" w:hAnsi="Abadi" w:cs="Segoe UI"/>
          <w:color w:val="000000" w:themeColor="text1"/>
          <w:kern w:val="0"/>
          <w:lang w:eastAsia="es-CO"/>
          <w14:ligatures w14:val="none"/>
        </w:rPr>
        <w:t xml:space="preserve"> son los métodos de extracción de textos </w:t>
      </w:r>
      <w:proofErr w:type="spellStart"/>
      <w:r>
        <w:rPr>
          <w:rFonts w:ascii="Abadi" w:eastAsia="Times New Roman" w:hAnsi="Abadi" w:cs="Segoe UI"/>
          <w:color w:val="000000" w:themeColor="text1"/>
          <w:kern w:val="0"/>
          <w:lang w:eastAsia="es-CO"/>
          <w14:ligatures w14:val="none"/>
        </w:rPr>
        <w:t>mas</w:t>
      </w:r>
      <w:proofErr w:type="spellEnd"/>
      <w:r>
        <w:rPr>
          <w:rFonts w:ascii="Abadi" w:eastAsia="Times New Roman" w:hAnsi="Abadi" w:cs="Segoe UI"/>
          <w:color w:val="000000" w:themeColor="text1"/>
          <w:kern w:val="0"/>
          <w:lang w:eastAsia="es-CO"/>
          <w14:ligatures w14:val="none"/>
        </w:rPr>
        <w:t xml:space="preserve"> precisos </w:t>
      </w:r>
    </w:p>
    <w:p w14:paraId="133E8398" w14:textId="77777777" w:rsidR="004C2A57" w:rsidRPr="003C4C33" w:rsidRDefault="004C2A57" w:rsidP="004C2A57">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Objetivo general</w:t>
      </w:r>
    </w:p>
    <w:p w14:paraId="49C9CFB6" w14:textId="7E2EB49D" w:rsidR="004C2A57" w:rsidRDefault="004C2A57">
      <w:pPr>
        <w:rPr>
          <w:rFonts w:ascii="Abadi" w:eastAsia="Times New Roman" w:hAnsi="Abadi" w:cs="Segoe UI"/>
          <w:color w:val="000000" w:themeColor="text1"/>
          <w:kern w:val="0"/>
          <w:lang w:eastAsia="es-CO"/>
          <w14:ligatures w14:val="none"/>
        </w:rPr>
      </w:pPr>
      <w:r w:rsidRPr="004C2A57">
        <w:rPr>
          <w:rFonts w:ascii="Abadi" w:eastAsia="Times New Roman" w:hAnsi="Abadi" w:cs="Segoe UI"/>
          <w:color w:val="000000" w:themeColor="text1"/>
          <w:kern w:val="0"/>
          <w:lang w:eastAsia="es-CO"/>
          <w14:ligatures w14:val="none"/>
        </w:rPr>
        <w:t>proponer un método para la extracción de información objetivo estructurada de textos en español</w:t>
      </w:r>
      <w:r>
        <w:rPr>
          <w:rFonts w:ascii="Abadi" w:eastAsia="Times New Roman" w:hAnsi="Abadi" w:cs="Segoe UI"/>
          <w:color w:val="000000" w:themeColor="text1"/>
          <w:kern w:val="0"/>
          <w:lang w:eastAsia="es-CO"/>
          <w14:ligatures w14:val="none"/>
        </w:rPr>
        <w:t>.</w:t>
      </w:r>
    </w:p>
    <w:p w14:paraId="5D681D08" w14:textId="77777777" w:rsidR="004C2A57" w:rsidRPr="003C4C33" w:rsidRDefault="004C2A57" w:rsidP="004C2A57">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Objetivo especifico </w:t>
      </w:r>
    </w:p>
    <w:p w14:paraId="4BC4F141" w14:textId="73C26EB5" w:rsidR="004C2A57" w:rsidRDefault="004C2A57">
      <w:pPr>
        <w:rPr>
          <w:rFonts w:ascii="Abadi" w:eastAsia="Times New Roman" w:hAnsi="Abadi" w:cs="Segoe UI"/>
          <w:color w:val="000000" w:themeColor="text1"/>
          <w:kern w:val="0"/>
          <w:lang w:eastAsia="es-CO"/>
          <w14:ligatures w14:val="none"/>
        </w:rPr>
      </w:pPr>
      <w:r>
        <w:rPr>
          <w:rFonts w:ascii="Abadi" w:eastAsia="Times New Roman" w:hAnsi="Abadi" w:cs="Segoe UI"/>
          <w:color w:val="000000" w:themeColor="text1"/>
          <w:kern w:val="0"/>
          <w:lang w:eastAsia="es-CO"/>
          <w14:ligatures w14:val="none"/>
        </w:rPr>
        <w:t>-</w:t>
      </w:r>
      <w:r w:rsidRPr="004C2A57">
        <w:rPr>
          <w:rFonts w:ascii="Segoe UI" w:hAnsi="Segoe UI" w:cs="Segoe UI"/>
          <w:color w:val="FFFFFF"/>
          <w:sz w:val="27"/>
          <w:szCs w:val="27"/>
          <w:highlight w:val="darkGray"/>
        </w:rPr>
        <w:t xml:space="preserve"> </w:t>
      </w:r>
      <w:r w:rsidRPr="004C2A57">
        <w:rPr>
          <w:rFonts w:ascii="Abadi" w:eastAsia="Times New Roman" w:hAnsi="Abadi" w:cs="Segoe UI"/>
          <w:color w:val="000000" w:themeColor="text1"/>
          <w:kern w:val="0"/>
          <w:lang w:eastAsia="es-CO"/>
          <w14:ligatures w14:val="none"/>
        </w:rPr>
        <w:t>Identificar conceptos potenciales utilizando patrones lingüísticos y un corpus de mapas conceptuales</w:t>
      </w:r>
    </w:p>
    <w:p w14:paraId="70BFE913" w14:textId="77777777" w:rsidR="004C2A57" w:rsidRPr="003C4C33" w:rsidRDefault="004C2A57" w:rsidP="004C2A57">
      <w:pPr>
        <w:shd w:val="clear" w:color="auto" w:fill="4C8BF5"/>
        <w:spacing w:after="150" w:line="240" w:lineRule="auto"/>
        <w:rPr>
          <w:rFonts w:ascii="Abadi" w:eastAsia="Times New Roman" w:hAnsi="Abadi" w:cs="Segoe UI"/>
          <w:color w:val="000000" w:themeColor="text1"/>
          <w:kern w:val="0"/>
          <w:lang w:eastAsia="es-CO"/>
          <w14:ligatures w14:val="none"/>
        </w:rPr>
      </w:pPr>
      <w:r w:rsidRPr="003C4C33">
        <w:rPr>
          <w:rFonts w:ascii="Abadi" w:eastAsia="Times New Roman" w:hAnsi="Abadi" w:cs="Segoe UI"/>
          <w:color w:val="000000" w:themeColor="text1"/>
          <w:kern w:val="0"/>
          <w:lang w:eastAsia="es-CO"/>
          <w14:ligatures w14:val="none"/>
        </w:rPr>
        <w:t xml:space="preserve">enfoque </w:t>
      </w:r>
    </w:p>
    <w:p w14:paraId="6C34E13B" w14:textId="184EE0DA" w:rsidR="004C2A57" w:rsidRDefault="004C2A57">
      <w:pPr>
        <w:rPr>
          <w:rFonts w:ascii="Abadi" w:eastAsia="Times New Roman" w:hAnsi="Abadi" w:cs="Segoe UI"/>
          <w:color w:val="000000" w:themeColor="text1"/>
          <w:kern w:val="0"/>
          <w:lang w:eastAsia="es-CO"/>
          <w14:ligatures w14:val="none"/>
        </w:rPr>
      </w:pPr>
      <w:r w:rsidRPr="004C2A57">
        <w:rPr>
          <w:rFonts w:ascii="Abadi" w:eastAsia="Times New Roman" w:hAnsi="Abadi" w:cs="Segoe UI"/>
          <w:color w:val="000000" w:themeColor="text1"/>
          <w:kern w:val="0"/>
          <w:lang w:eastAsia="es-CO"/>
          <w14:ligatures w14:val="none"/>
        </w:rPr>
        <w:t>cualitativo</w:t>
      </w:r>
    </w:p>
    <w:p w14:paraId="35BBE9A8" w14:textId="77777777" w:rsidR="004C2A57" w:rsidRPr="004C2A57" w:rsidRDefault="004C2A57">
      <w:pPr>
        <w:rPr>
          <w:rFonts w:ascii="Abadi" w:eastAsia="Times New Roman" w:hAnsi="Abadi" w:cs="Segoe UI"/>
          <w:color w:val="000000" w:themeColor="text1"/>
          <w:kern w:val="0"/>
          <w:lang w:eastAsia="es-CO"/>
          <w14:ligatures w14:val="none"/>
        </w:rPr>
      </w:pPr>
    </w:p>
    <w:sectPr w:rsidR="004C2A57" w:rsidRPr="004C2A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33"/>
    <w:rsid w:val="001D2D2A"/>
    <w:rsid w:val="003C4C33"/>
    <w:rsid w:val="004C2A57"/>
    <w:rsid w:val="00BA55D0"/>
    <w:rsid w:val="00BE5D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EA50"/>
  <w15:chartTrackingRefBased/>
  <w15:docId w15:val="{F4BCCC1B-3262-41E9-99DB-0A50806D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4C33"/>
    <w:rPr>
      <w:color w:val="0563C1" w:themeColor="hyperlink"/>
      <w:u w:val="single"/>
    </w:rPr>
  </w:style>
  <w:style w:type="character" w:styleId="Mencinsinresolver">
    <w:name w:val="Unresolved Mention"/>
    <w:basedOn w:val="Fuentedeprrafopredeter"/>
    <w:uiPriority w:val="99"/>
    <w:semiHidden/>
    <w:unhideWhenUsed/>
    <w:rsid w:val="003C4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00272">
      <w:bodyDiv w:val="1"/>
      <w:marLeft w:val="0"/>
      <w:marRight w:val="0"/>
      <w:marTop w:val="0"/>
      <w:marBottom w:val="0"/>
      <w:divBdr>
        <w:top w:val="none" w:sz="0" w:space="0" w:color="auto"/>
        <w:left w:val="none" w:sz="0" w:space="0" w:color="auto"/>
        <w:bottom w:val="none" w:sz="0" w:space="0" w:color="auto"/>
        <w:right w:val="none" w:sz="0" w:space="0" w:color="auto"/>
      </w:divBdr>
      <w:divsChild>
        <w:div w:id="128937319">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sChild>
                <w:div w:id="2624169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60219501">
          <w:marLeft w:val="0"/>
          <w:marRight w:val="0"/>
          <w:marTop w:val="0"/>
          <w:marBottom w:val="0"/>
          <w:divBdr>
            <w:top w:val="none" w:sz="0" w:space="0" w:color="auto"/>
            <w:left w:val="none" w:sz="0" w:space="0" w:color="auto"/>
            <w:bottom w:val="none" w:sz="0" w:space="0" w:color="auto"/>
            <w:right w:val="none" w:sz="0" w:space="0" w:color="auto"/>
          </w:divBdr>
          <w:divsChild>
            <w:div w:id="121510168">
              <w:marLeft w:val="0"/>
              <w:marRight w:val="0"/>
              <w:marTop w:val="0"/>
              <w:marBottom w:val="0"/>
              <w:divBdr>
                <w:top w:val="none" w:sz="0" w:space="0" w:color="auto"/>
                <w:left w:val="none" w:sz="0" w:space="0" w:color="auto"/>
                <w:bottom w:val="none" w:sz="0" w:space="0" w:color="auto"/>
                <w:right w:val="none" w:sz="0" w:space="0" w:color="auto"/>
              </w:divBdr>
              <w:divsChild>
                <w:div w:id="9856201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06770922">
      <w:bodyDiv w:val="1"/>
      <w:marLeft w:val="0"/>
      <w:marRight w:val="0"/>
      <w:marTop w:val="0"/>
      <w:marBottom w:val="0"/>
      <w:divBdr>
        <w:top w:val="none" w:sz="0" w:space="0" w:color="auto"/>
        <w:left w:val="none" w:sz="0" w:space="0" w:color="auto"/>
        <w:bottom w:val="none" w:sz="0" w:space="0" w:color="auto"/>
        <w:right w:val="none" w:sz="0" w:space="0" w:color="auto"/>
      </w:divBdr>
    </w:div>
    <w:div w:id="1848448648">
      <w:bodyDiv w:val="1"/>
      <w:marLeft w:val="0"/>
      <w:marRight w:val="0"/>
      <w:marTop w:val="0"/>
      <w:marBottom w:val="0"/>
      <w:divBdr>
        <w:top w:val="none" w:sz="0" w:space="0" w:color="auto"/>
        <w:left w:val="none" w:sz="0" w:space="0" w:color="auto"/>
        <w:bottom w:val="none" w:sz="0" w:space="0" w:color="auto"/>
        <w:right w:val="none" w:sz="0" w:space="0" w:color="auto"/>
      </w:divBdr>
      <w:divsChild>
        <w:div w:id="317194603">
          <w:marLeft w:val="0"/>
          <w:marRight w:val="0"/>
          <w:marTop w:val="0"/>
          <w:marBottom w:val="0"/>
          <w:divBdr>
            <w:top w:val="none" w:sz="0" w:space="0" w:color="auto"/>
            <w:left w:val="none" w:sz="0" w:space="0" w:color="auto"/>
            <w:bottom w:val="none" w:sz="0" w:space="0" w:color="auto"/>
            <w:right w:val="none" w:sz="0" w:space="0" w:color="auto"/>
          </w:divBdr>
          <w:divsChild>
            <w:div w:id="1061562715">
              <w:marLeft w:val="0"/>
              <w:marRight w:val="0"/>
              <w:marTop w:val="0"/>
              <w:marBottom w:val="0"/>
              <w:divBdr>
                <w:top w:val="none" w:sz="0" w:space="0" w:color="auto"/>
                <w:left w:val="none" w:sz="0" w:space="0" w:color="auto"/>
                <w:bottom w:val="none" w:sz="0" w:space="0" w:color="auto"/>
                <w:right w:val="none" w:sz="0" w:space="0" w:color="auto"/>
              </w:divBdr>
              <w:divsChild>
                <w:div w:id="19457686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68149245">
          <w:marLeft w:val="0"/>
          <w:marRight w:val="0"/>
          <w:marTop w:val="0"/>
          <w:marBottom w:val="0"/>
          <w:divBdr>
            <w:top w:val="none" w:sz="0" w:space="0" w:color="auto"/>
            <w:left w:val="none" w:sz="0" w:space="0" w:color="auto"/>
            <w:bottom w:val="none" w:sz="0" w:space="0" w:color="auto"/>
            <w:right w:val="none" w:sz="0" w:space="0" w:color="auto"/>
          </w:divBdr>
          <w:divsChild>
            <w:div w:id="991519583">
              <w:marLeft w:val="0"/>
              <w:marRight w:val="0"/>
              <w:marTop w:val="0"/>
              <w:marBottom w:val="0"/>
              <w:divBdr>
                <w:top w:val="none" w:sz="0" w:space="0" w:color="auto"/>
                <w:left w:val="none" w:sz="0" w:space="0" w:color="auto"/>
                <w:bottom w:val="none" w:sz="0" w:space="0" w:color="auto"/>
                <w:right w:val="none" w:sz="0" w:space="0" w:color="auto"/>
              </w:divBdr>
              <w:divsChild>
                <w:div w:id="18139816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2085174740">
      <w:bodyDiv w:val="1"/>
      <w:marLeft w:val="0"/>
      <w:marRight w:val="0"/>
      <w:marTop w:val="0"/>
      <w:marBottom w:val="0"/>
      <w:divBdr>
        <w:top w:val="none" w:sz="0" w:space="0" w:color="auto"/>
        <w:left w:val="none" w:sz="0" w:space="0" w:color="auto"/>
        <w:bottom w:val="none" w:sz="0" w:space="0" w:color="auto"/>
        <w:right w:val="none" w:sz="0" w:space="0" w:color="auto"/>
      </w:divBdr>
      <w:divsChild>
        <w:div w:id="1373075856">
          <w:marLeft w:val="0"/>
          <w:marRight w:val="0"/>
          <w:marTop w:val="0"/>
          <w:marBottom w:val="0"/>
          <w:divBdr>
            <w:top w:val="none" w:sz="0" w:space="0" w:color="auto"/>
            <w:left w:val="none" w:sz="0" w:space="0" w:color="auto"/>
            <w:bottom w:val="none" w:sz="0" w:space="0" w:color="auto"/>
            <w:right w:val="none" w:sz="0" w:space="0" w:color="auto"/>
          </w:divBdr>
          <w:divsChild>
            <w:div w:id="1927960394">
              <w:marLeft w:val="0"/>
              <w:marRight w:val="0"/>
              <w:marTop w:val="0"/>
              <w:marBottom w:val="0"/>
              <w:divBdr>
                <w:top w:val="none" w:sz="0" w:space="0" w:color="auto"/>
                <w:left w:val="none" w:sz="0" w:space="0" w:color="auto"/>
                <w:bottom w:val="none" w:sz="0" w:space="0" w:color="auto"/>
                <w:right w:val="none" w:sz="0" w:space="0" w:color="auto"/>
              </w:divBdr>
              <w:divsChild>
                <w:div w:id="2127002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145467249">
          <w:marLeft w:val="0"/>
          <w:marRight w:val="0"/>
          <w:marTop w:val="0"/>
          <w:marBottom w:val="0"/>
          <w:divBdr>
            <w:top w:val="none" w:sz="0" w:space="0" w:color="auto"/>
            <w:left w:val="none" w:sz="0" w:space="0" w:color="auto"/>
            <w:bottom w:val="none" w:sz="0" w:space="0" w:color="auto"/>
            <w:right w:val="none" w:sz="0" w:space="0" w:color="auto"/>
          </w:divBdr>
          <w:divsChild>
            <w:div w:id="1493834120">
              <w:marLeft w:val="0"/>
              <w:marRight w:val="0"/>
              <w:marTop w:val="0"/>
              <w:marBottom w:val="0"/>
              <w:divBdr>
                <w:top w:val="none" w:sz="0" w:space="0" w:color="auto"/>
                <w:left w:val="none" w:sz="0" w:space="0" w:color="auto"/>
                <w:bottom w:val="none" w:sz="0" w:space="0" w:color="auto"/>
                <w:right w:val="none" w:sz="0" w:space="0" w:color="auto"/>
              </w:divBdr>
              <w:divsChild>
                <w:div w:id="7258781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41467-023-3603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Automatizaciones CND</dc:creator>
  <cp:keywords/>
  <dc:description/>
  <cp:lastModifiedBy>Automatizaciones CND</cp:lastModifiedBy>
  <cp:revision>2</cp:revision>
  <dcterms:created xsi:type="dcterms:W3CDTF">2023-04-18T16:24:00Z</dcterms:created>
  <dcterms:modified xsi:type="dcterms:W3CDTF">2023-04-18T21:21:00Z</dcterms:modified>
</cp:coreProperties>
</file>