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5745C" w14:textId="77777777" w:rsidR="0005331E" w:rsidRPr="0005331E" w:rsidRDefault="0005331E" w:rsidP="0005331E">
      <w:pPr>
        <w:jc w:val="center"/>
        <w:rPr>
          <w:b/>
          <w:bCs/>
          <w:u w:val="single"/>
        </w:rPr>
      </w:pPr>
      <w:r w:rsidRPr="0005331E">
        <w:rPr>
          <w:b/>
          <w:bCs/>
          <w:u w:val="single"/>
        </w:rPr>
        <w:t>Primer Proceso de automatización:</w:t>
      </w:r>
    </w:p>
    <w:p w14:paraId="333D97FB" w14:textId="77777777" w:rsidR="0005331E" w:rsidRDefault="0005331E" w:rsidP="0005331E"/>
    <w:p w14:paraId="5CFC589D" w14:textId="77777777" w:rsidR="0005331E" w:rsidRDefault="0005331E" w:rsidP="0005331E">
      <w:r>
        <w:t>El primer proceso de automatización fue una evolución gradual que tuvo lugar a lo largo de varios siglos y se basó en la innovación tecnológica. Se pueden identificar algunos hitos importantes en la historia de la automatización, como la invención de la máquina de vapor en el siglo XVIII, que permitió una mayor eficiencia y automatización en la producción de bienes, y la invención de la primera máquina de tejido automatizada en el siglo XIX, que sentó las bases para la producción en masa.</w:t>
      </w:r>
    </w:p>
    <w:p w14:paraId="57E07678" w14:textId="77777777" w:rsidR="0005331E" w:rsidRDefault="0005331E" w:rsidP="0005331E"/>
    <w:p w14:paraId="646E4C55" w14:textId="592DC7F6" w:rsidR="002C1069" w:rsidRDefault="0005331E" w:rsidP="0005331E">
      <w:r>
        <w:t>Sin embargo, no se puede identificar un momento específico en el que se haya realizado el "primer proceso de automatización", ya que se trata de un desarrollo continuo y en evolución.</w:t>
      </w:r>
    </w:p>
    <w:sectPr w:rsidR="002C10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04"/>
    <w:rsid w:val="0005331E"/>
    <w:rsid w:val="002C1069"/>
    <w:rsid w:val="00724004"/>
    <w:rsid w:val="00986F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9CB65-29BF-4603-8CAB-74C81699C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605</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Gallego Sandoval</dc:creator>
  <cp:keywords/>
  <dc:description/>
  <cp:lastModifiedBy>Raul Gallego Sandoval</cp:lastModifiedBy>
  <cp:revision>2</cp:revision>
  <dcterms:created xsi:type="dcterms:W3CDTF">2023-02-06T22:17:00Z</dcterms:created>
  <dcterms:modified xsi:type="dcterms:W3CDTF">2023-02-06T22:17:00Z</dcterms:modified>
</cp:coreProperties>
</file>