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br.com.fiap.applocaweb.screens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androidx.compose.foundation.layout.Spacer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androidx.compose.foundation.layout.offset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androidx.compose.foundation.shape.RoundedCornerShape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androidx.compose.material3.Card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androidx.compose.material3.Checkbox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androidx.compose.material3.OutlinedButton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androidx.compose.material3.OutlinedTextFieldDefaults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androidx.compose.material3.TextField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androidx.compose.runtime.getValue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androidx.compose.runtime.setValue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androidx.compose.ui.text.font.FontWeight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androidx.compose.ui.unit.dp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androidx.compose.ui.unit.sp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androidx.navigation.NavController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@Composable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 LoginScreen(navController: NavController)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var lembrar by remember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mutableStateOf(false)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Column(modifier = Modifier.fillMaxSize())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Card(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modifier = Modifier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.fillMaxSize()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.padding(32.dp)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Column(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modifier = Modifier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.background(Color(0xFFD8E1F1))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.fillMaxSize()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Spacer(modifier = Modifier.padding(52.dp))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Row(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horizontalArrangement = Arrangement.Center,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modifier = Modifier.fillMaxWidth()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Text(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color = Color(0xFF280674),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fontWeight = FontWeight.Bold,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fontSize = 25.sp,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text = "Bem-vindo"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Spacer(modifier = Modifier.padding(28.dp))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Text(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modifier = Modifier.offset(y = 82.dp, x = 36.dp),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fontWeight = FontWeight.Bold,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color = Color(0xFF280674),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text = "Email"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TextField(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modifier = Modifier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.padding(32.dp)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.fillMaxWidth()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.offset(y = 62.dp),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value = "", onValueChange = {},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shape = RoundedCornerShape(22.dp),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colors = OutlinedTextFieldDefaults.colors(focusedBorderColor = Color.Blue)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Text(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modifier = Modifier.offset(y = 56.dp, x = 36.dp),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fontWeight = FontWeight.Bold,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color = Color(0xFF280674),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text = "Senha"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TextField(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modifier = Modifier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.padding(32.dp)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.fillMaxWidth()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.offset(y = 32.dp),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value = "", onValueChange = {},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shape = RoundedCornerShape(22.dp),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colors = OutlinedTextFieldDefaults.colors(focusedBorderColor = Color.Blue)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Row(modifier = Modifier.fillMaxWidth())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OutlinedButton(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border = BorderStroke(0.dp, Color.Transparent),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onClick = { /*TODO*/ })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Text(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fontWeight = FontWeight.Bold,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color = Color(0xFF280674),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modifier = Modifier.padding(horizontal = 16.dp),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text = "Esqueci minha senha"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Row(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modifier = Modifier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.fillMaxWidth()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.padding(horizontal = 25.dp)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.offset(), verticalAlignment = Alignment.CenterVertically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Checkbox(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checked = lembrar,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onCheckedChange =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lembrar = 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Text(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fontWeight = FontWeight.Bold,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fontSize = 15.sp,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modifier = Modifier.offset(x = (-5).dp),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text = "Lembrar"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Spacer(modifier = Modifier.padding(42.dp))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Row(horizontalArrangement = Arrangement.End, modifier = Modifier.fillMaxWidth())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OutlinedButton(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border = BorderStroke(0.dp, Color.Transparent),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onClick = { navController.navigate("caixaentrada") })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Text(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fontWeight = FontWeight.Bold,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color = Color(0xFF280674),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text = "ENTRAR"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//@Preview(showSystemUi = true, showBackground = true)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//@Composable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//fun LoginScreenPreview()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//   LoginScreen(navController = NavController())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