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41D" w14:textId="41322FEA" w:rsidR="002552A1" w:rsidRDefault="005A612E" w:rsidP="005A612E">
      <w:pPr>
        <w:pStyle w:val="Heading1"/>
      </w:pPr>
      <w:r>
        <w:t xml:space="preserve">Suggested Channel Improvements </w:t>
      </w:r>
    </w:p>
    <w:p w14:paraId="76A850B7" w14:textId="77777777" w:rsidR="005A612E" w:rsidRPr="005A612E" w:rsidRDefault="005A612E" w:rsidP="005A612E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095B976F" w14:textId="54836078" w:rsidR="005A612E" w:rsidRPr="005A612E" w:rsidRDefault="005A612E" w:rsidP="005A612E">
      <w:pPr>
        <w:autoSpaceDE w:val="0"/>
        <w:autoSpaceDN w:val="0"/>
        <w:adjustRightInd w:val="0"/>
        <w:rPr>
          <w:rFonts w:cstheme="minorHAnsi"/>
          <w:color w:val="000000"/>
          <w:u w:val="single"/>
          <w:lang w:val="en-GB"/>
        </w:rPr>
      </w:pPr>
      <w:r w:rsidRPr="005A612E">
        <w:rPr>
          <w:rFonts w:ascii="Calibri" w:hAnsi="Calibri" w:cs="Calibri"/>
          <w:color w:val="000000"/>
          <w:lang w:val="en-GB"/>
        </w:rPr>
        <w:t xml:space="preserve"> </w:t>
      </w:r>
      <w:r w:rsidRPr="005A612E">
        <w:rPr>
          <w:rFonts w:cstheme="minorHAnsi"/>
          <w:b/>
          <w:bCs/>
          <w:color w:val="000000"/>
          <w:u w:val="single"/>
          <w:lang w:val="en-GB"/>
        </w:rPr>
        <w:t xml:space="preserve">Prioritization: </w:t>
      </w:r>
      <w:r w:rsidRPr="005A612E">
        <w:rPr>
          <w:rFonts w:cstheme="minorHAnsi"/>
          <w:color w:val="000000"/>
          <w:u w:val="single"/>
          <w:lang w:val="en-GB"/>
        </w:rPr>
        <w:t xml:space="preserve"> </w:t>
      </w:r>
    </w:p>
    <w:p w14:paraId="19CD35BF" w14:textId="4F18B223" w:rsidR="005A612E" w:rsidRPr="005A612E" w:rsidRDefault="005A612E" w:rsidP="005A61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5A612E">
        <w:rPr>
          <w:rFonts w:cstheme="minorHAnsi"/>
          <w:color w:val="000000"/>
          <w:sz w:val="22"/>
          <w:szCs w:val="22"/>
          <w:lang w:val="en-GB"/>
        </w:rPr>
        <w:t xml:space="preserve">Immediately: Deploy Strategy 1 (assume no operational barriers to making pricing change) </w:t>
      </w:r>
    </w:p>
    <w:p w14:paraId="02889FFE" w14:textId="599029FC" w:rsidR="005A612E" w:rsidRPr="005A612E" w:rsidRDefault="005A612E" w:rsidP="005A61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5A612E">
        <w:rPr>
          <w:rFonts w:cstheme="minorHAnsi"/>
          <w:color w:val="000000"/>
          <w:sz w:val="22"/>
          <w:szCs w:val="22"/>
          <w:lang w:val="en-GB"/>
        </w:rPr>
        <w:t xml:space="preserve">After two to three weeks: Deploy Strategy 2 (lead time to set up website pop-ups, data may confound BDG and BE CVR) </w:t>
      </w:r>
    </w:p>
    <w:p w14:paraId="5C2BD665" w14:textId="77777777" w:rsidR="005A612E" w:rsidRPr="005A612E" w:rsidRDefault="005A612E" w:rsidP="005A612E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44523F71" w14:textId="432DCB7A" w:rsidR="005A612E" w:rsidRPr="005A612E" w:rsidRDefault="005A612E" w:rsidP="005A612E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u w:val="single"/>
          <w:lang w:val="en-GB"/>
        </w:rPr>
      </w:pPr>
      <w:r w:rsidRPr="005A612E">
        <w:rPr>
          <w:rFonts w:ascii="Calibri" w:hAnsi="Calibri" w:cs="Calibri"/>
          <w:b/>
          <w:bCs/>
          <w:color w:val="000000"/>
          <w:u w:val="single"/>
          <w:lang w:val="en-GB"/>
        </w:rPr>
        <w:t xml:space="preserve">Strategy 1: Use variable shipping costs to offer BDG and BE customers discounts for longer wait times </w:t>
      </w:r>
    </w:p>
    <w:p w14:paraId="4CE465A4" w14:textId="5E56D9FF" w:rsidR="005A612E" w:rsidRPr="005A612E" w:rsidRDefault="005A612E" w:rsidP="005A612E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5A612E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Problem statement: </w:t>
      </w:r>
      <w:r w:rsidRPr="005A612E">
        <w:rPr>
          <w:rFonts w:ascii="Calibri" w:hAnsi="Calibri" w:cs="Calibri"/>
          <w:color w:val="000000"/>
          <w:lang w:val="en-GB"/>
        </w:rPr>
        <w:t xml:space="preserve"> </w:t>
      </w:r>
    </w:p>
    <w:p w14:paraId="46D26B40" w14:textId="5B49817C" w:rsidR="005A612E" w:rsidRDefault="005A612E" w:rsidP="005A612E">
      <w:pPr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A612E">
        <w:rPr>
          <w:rFonts w:ascii="Calibri" w:hAnsi="Calibri" w:cs="Calibri"/>
          <w:color w:val="000000"/>
          <w:sz w:val="22"/>
          <w:szCs w:val="22"/>
          <w:lang w:val="en-GB"/>
        </w:rPr>
        <w:t xml:space="preserve">How do we increase BDG and BE customer conversion when expected shipment times exceed our historical average of eight days? </w:t>
      </w:r>
    </w:p>
    <w:p w14:paraId="2DF9539B" w14:textId="77777777" w:rsidR="00F34C85" w:rsidRPr="005A612E" w:rsidRDefault="00F34C85" w:rsidP="00F34C8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4ACD364F" w14:textId="324046A1" w:rsidR="005A612E" w:rsidRPr="005A612E" w:rsidRDefault="005A612E" w:rsidP="005A612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5A612E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Solution hypothesis: </w:t>
      </w:r>
      <w:r w:rsidRPr="005A612E">
        <w:rPr>
          <w:rFonts w:ascii="Calibri" w:hAnsi="Calibri" w:cs="Calibri"/>
          <w:color w:val="000000"/>
          <w:lang w:val="en-GB"/>
        </w:rPr>
        <w:t xml:space="preserve"> </w:t>
      </w:r>
    </w:p>
    <w:p w14:paraId="028BB176" w14:textId="40B5CF76" w:rsidR="005A612E" w:rsidRDefault="005A612E" w:rsidP="005A612E">
      <w:pPr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5A612E">
        <w:rPr>
          <w:rFonts w:ascii="Calibri" w:hAnsi="Calibri" w:cs="Calibri"/>
          <w:color w:val="000000"/>
          <w:sz w:val="22"/>
          <w:szCs w:val="22"/>
          <w:lang w:val="en-GB"/>
        </w:rPr>
        <w:t>Offer customer discounted shipping cost if shipment time is nine to 12 days or free shipping if 13 days or over; exact discounts and cut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-</w:t>
      </w:r>
      <w:r w:rsidRPr="005A612E">
        <w:rPr>
          <w:rFonts w:ascii="Calibri" w:hAnsi="Calibri" w:cs="Calibri"/>
          <w:color w:val="000000"/>
          <w:sz w:val="22"/>
          <w:szCs w:val="22"/>
          <w:lang w:val="en-GB"/>
        </w:rPr>
        <w:t>offs to be determined based on product margins</w:t>
      </w:r>
    </w:p>
    <w:p w14:paraId="6CA3F5A5" w14:textId="0B78DCDF" w:rsidR="005A612E" w:rsidRDefault="005A612E" w:rsidP="00F34C85">
      <w:pPr>
        <w:autoSpaceDE w:val="0"/>
        <w:autoSpaceDN w:val="0"/>
        <w:adjustRightInd w:val="0"/>
        <w:ind w:left="1440"/>
        <w:rPr>
          <w:rFonts w:ascii="Calibri" w:hAnsi="Calibri" w:cs="Calibri"/>
          <w:color w:val="000000"/>
          <w:sz w:val="22"/>
          <w:szCs w:val="22"/>
          <w:lang w:val="en-GB"/>
        </w:rPr>
      </w:pPr>
    </w:p>
    <w:p w14:paraId="49A50F1B" w14:textId="00C7A506" w:rsidR="00F34C85" w:rsidRPr="00F34C85" w:rsidRDefault="00F34C85" w:rsidP="00F34C85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</w:pPr>
      <w:r w:rsidRPr="00F34C85"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Action Plan:</w:t>
      </w:r>
    </w:p>
    <w:p w14:paraId="0CBB432E" w14:textId="059B2CBF" w:rsidR="00F34C85" w:rsidRPr="00F34C85" w:rsidRDefault="00F34C85" w:rsidP="00F34C85">
      <w:pPr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34C85">
        <w:rPr>
          <w:rFonts w:ascii="Calibri" w:hAnsi="Calibri" w:cs="Calibri"/>
          <w:color w:val="000000"/>
          <w:sz w:val="22"/>
          <w:szCs w:val="22"/>
          <w:lang w:val="en-GB"/>
        </w:rPr>
        <w:t xml:space="preserve">Implementation (est. three weeks): </w:t>
      </w:r>
    </w:p>
    <w:p w14:paraId="489C1630" w14:textId="390F028D" w:rsidR="00F34C85" w:rsidRPr="00F34C85" w:rsidRDefault="00F34C85" w:rsidP="00F34C85">
      <w:pPr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34C85">
        <w:rPr>
          <w:rFonts w:ascii="Calibri" w:hAnsi="Calibri" w:cs="Calibri"/>
          <w:color w:val="000000"/>
          <w:sz w:val="22"/>
          <w:szCs w:val="22"/>
          <w:lang w:val="en-GB"/>
        </w:rPr>
        <w:t xml:space="preserve">A/B test where variable shipping discounts are deployed to user cohorts at random, agnostic of demographic factors (e.g., geography) </w:t>
      </w:r>
    </w:p>
    <w:p w14:paraId="0356B5E4" w14:textId="0B9DCBA0" w:rsidR="00F34C85" w:rsidRPr="00F34C85" w:rsidRDefault="00F34C85" w:rsidP="00F34C85">
      <w:pPr>
        <w:numPr>
          <w:ilvl w:val="2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F34C85">
        <w:rPr>
          <w:rFonts w:cstheme="minorHAnsi"/>
          <w:color w:val="000000"/>
          <w:sz w:val="22"/>
          <w:szCs w:val="22"/>
          <w:lang w:val="en-GB"/>
        </w:rPr>
        <w:t xml:space="preserve">Communicate to customers as a “shipping sale” on the website/through email blast </w:t>
      </w:r>
    </w:p>
    <w:p w14:paraId="228332B6" w14:textId="7D7CC91C" w:rsidR="00F34C85" w:rsidRPr="00F34C85" w:rsidRDefault="00F34C85" w:rsidP="00F34C85">
      <w:pPr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F34C85">
        <w:rPr>
          <w:rFonts w:cstheme="minorHAnsi"/>
          <w:color w:val="000000"/>
          <w:sz w:val="22"/>
          <w:szCs w:val="22"/>
          <w:lang w:val="en-GB"/>
        </w:rPr>
        <w:t xml:space="preserve">Measurement: Track BDG / BE CVR by A/B test cohort </w:t>
      </w:r>
    </w:p>
    <w:p w14:paraId="1A70183E" w14:textId="725F836D" w:rsidR="00F34C85" w:rsidRDefault="00F34C85" w:rsidP="00F34C85">
      <w:pPr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F34C85">
        <w:rPr>
          <w:rFonts w:cstheme="minorHAnsi"/>
          <w:color w:val="000000"/>
          <w:sz w:val="22"/>
          <w:szCs w:val="22"/>
          <w:lang w:val="en-GB"/>
        </w:rPr>
        <w:t xml:space="preserve">Exit: Once conversion rates have normalized or underlying supply chain issues have been resolved, revise shipping costs to regular amounts </w:t>
      </w:r>
    </w:p>
    <w:p w14:paraId="5541E4DB" w14:textId="77777777" w:rsidR="00F34C85" w:rsidRPr="00F34C85" w:rsidRDefault="00F34C85" w:rsidP="00F34C85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</w:p>
    <w:p w14:paraId="70D9B3E5" w14:textId="326B77A3" w:rsidR="00F34C85" w:rsidRPr="00F34C85" w:rsidRDefault="00F34C85" w:rsidP="00F34C8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F34C85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Open questions: </w:t>
      </w:r>
    </w:p>
    <w:p w14:paraId="7DAE4D2E" w14:textId="1EF63F3E" w:rsidR="00F34C85" w:rsidRDefault="00F34C85" w:rsidP="00F34C85">
      <w:pPr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F34C85">
        <w:rPr>
          <w:rFonts w:cstheme="minorHAnsi"/>
          <w:color w:val="000000"/>
          <w:sz w:val="22"/>
          <w:szCs w:val="22"/>
          <w:lang w:val="en-GB"/>
        </w:rPr>
        <w:t xml:space="preserve">What is our typical margin on BDG and BE (to set as a cap for incremental discount)? </w:t>
      </w:r>
    </w:p>
    <w:p w14:paraId="00B57A5C" w14:textId="77777777" w:rsidR="00F34C85" w:rsidRDefault="00F34C85" w:rsidP="00F34C85">
      <w:pPr>
        <w:autoSpaceDE w:val="0"/>
        <w:autoSpaceDN w:val="0"/>
        <w:adjustRightInd w:val="0"/>
        <w:rPr>
          <w:rFonts w:ascii="Calibri" w:hAnsi="Calibri" w:cs="Calibri"/>
          <w:color w:val="000000"/>
          <w:u w:val="single"/>
          <w:lang w:val="en-GB"/>
        </w:rPr>
      </w:pPr>
    </w:p>
    <w:p w14:paraId="6DA5C6FB" w14:textId="0172A403" w:rsidR="00F34C85" w:rsidRPr="00F34C85" w:rsidRDefault="00F34C85" w:rsidP="00F34C85">
      <w:pPr>
        <w:autoSpaceDE w:val="0"/>
        <w:autoSpaceDN w:val="0"/>
        <w:adjustRightInd w:val="0"/>
        <w:rPr>
          <w:rFonts w:ascii="Calibri" w:hAnsi="Calibri" w:cs="Calibri"/>
          <w:color w:val="000000"/>
          <w:u w:val="single"/>
          <w:lang w:val="en-GB"/>
        </w:rPr>
      </w:pPr>
      <w:r w:rsidRPr="00F34C85">
        <w:rPr>
          <w:rFonts w:ascii="Calibri" w:hAnsi="Calibri" w:cs="Calibri"/>
          <w:b/>
          <w:bCs/>
          <w:color w:val="000000"/>
          <w:u w:val="single"/>
          <w:lang w:val="en-GB"/>
        </w:rPr>
        <w:t>Strategy 2: Offer a discount on MF items if a customer also makes BDG or BE purchases in the same order</w:t>
      </w:r>
    </w:p>
    <w:p w14:paraId="36876B6E" w14:textId="77777777" w:rsidR="00F34C85" w:rsidRPr="00C75103" w:rsidRDefault="00F34C85" w:rsidP="00F34C8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C75103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Problem statement: </w:t>
      </w:r>
    </w:p>
    <w:p w14:paraId="0D1D4FEB" w14:textId="09B11515" w:rsidR="00C75103" w:rsidRPr="00C75103" w:rsidRDefault="00F34C85" w:rsidP="00C75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How do we increase MF customer conversion and prevent churn to competitors when product pricing exceeds $500? </w:t>
      </w:r>
    </w:p>
    <w:p w14:paraId="7E21A784" w14:textId="77777777" w:rsidR="00C75103" w:rsidRPr="00C75103" w:rsidRDefault="00C75103" w:rsidP="00C7510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C75103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Solution hypothesis: </w:t>
      </w:r>
    </w:p>
    <w:p w14:paraId="55A0D533" w14:textId="17912813" w:rsidR="00C75103" w:rsidRPr="00C75103" w:rsidRDefault="00C75103" w:rsidP="00C75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Offer customers mattress at discounted price if $100 of BDG or BE purchases are included in order; exact discount to be determined based on product margins (e.g., sell mattress at-cost or slight loss, and take margin only on BDG and BE) </w:t>
      </w:r>
    </w:p>
    <w:p w14:paraId="6A009E4D" w14:textId="41D2F9A3" w:rsidR="00C75103" w:rsidRPr="00C75103" w:rsidRDefault="00C75103" w:rsidP="00C75103">
      <w:pPr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Show pop-up suggestion to shop BDG or BE once customer makes MF selection(s) </w:t>
      </w:r>
    </w:p>
    <w:p w14:paraId="1EA3187D" w14:textId="4727BA83" w:rsidR="00C75103" w:rsidRPr="00C75103" w:rsidRDefault="00C75103" w:rsidP="00C7510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C75103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Action plan: </w:t>
      </w:r>
    </w:p>
    <w:p w14:paraId="2FC8C0A4" w14:textId="640CACFA" w:rsidR="00C75103" w:rsidRPr="00C75103" w:rsidRDefault="00C75103" w:rsidP="00C75103">
      <w:pPr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Implementation (est. four weeks): </w:t>
      </w:r>
    </w:p>
    <w:p w14:paraId="0C2DB1A8" w14:textId="67A2BFF5" w:rsidR="00C75103" w:rsidRPr="00C75103" w:rsidRDefault="00C75103" w:rsidP="00C75103">
      <w:pPr>
        <w:numPr>
          <w:ilvl w:val="2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Discount: A/B test where variable shipping discounts are deployed to user cohorts at random, agnostic of demographic factors (e.g., geography) </w:t>
      </w:r>
    </w:p>
    <w:p w14:paraId="05E15439" w14:textId="55ED2DC5" w:rsidR="00C75103" w:rsidRPr="00C75103" w:rsidRDefault="00C75103" w:rsidP="00C75103">
      <w:pPr>
        <w:numPr>
          <w:ilvl w:val="2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Pop-up: A/B test two user cohorts where only one receives pop-up </w:t>
      </w:r>
    </w:p>
    <w:p w14:paraId="77685EA8" w14:textId="72F2EC51" w:rsidR="00C75103" w:rsidRPr="00C75103" w:rsidRDefault="00C75103" w:rsidP="00C75103">
      <w:pPr>
        <w:numPr>
          <w:ilvl w:val="2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>Communicate to customers</w:t>
      </w:r>
      <w:r w:rsidRPr="00C7510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C75103">
        <w:rPr>
          <w:rFonts w:cstheme="minorHAnsi"/>
          <w:color w:val="000000"/>
          <w:sz w:val="22"/>
          <w:szCs w:val="22"/>
          <w:lang w:val="en-GB"/>
        </w:rPr>
        <w:t>as</w:t>
      </w:r>
      <w:r w:rsidRPr="00C7510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C75103">
        <w:rPr>
          <w:rFonts w:cstheme="minorHAnsi"/>
          <w:color w:val="000000"/>
          <w:sz w:val="22"/>
          <w:szCs w:val="22"/>
          <w:lang w:val="en-GB"/>
        </w:rPr>
        <w:t>a</w:t>
      </w:r>
      <w:r w:rsidRPr="00C7510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C75103">
        <w:rPr>
          <w:rFonts w:cstheme="minorHAnsi"/>
          <w:color w:val="000000"/>
          <w:sz w:val="22"/>
          <w:szCs w:val="22"/>
          <w:lang w:val="en-GB"/>
        </w:rPr>
        <w:t>“new bed sale”</w:t>
      </w:r>
      <w:r w:rsidRPr="00C75103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C75103">
        <w:rPr>
          <w:rFonts w:cstheme="minorHAnsi"/>
          <w:color w:val="000000"/>
          <w:sz w:val="22"/>
          <w:szCs w:val="22"/>
          <w:lang w:val="en-GB"/>
        </w:rPr>
        <w:t>on website/through email blast</w:t>
      </w:r>
    </w:p>
    <w:p w14:paraId="32FB5842" w14:textId="6F82DBD7" w:rsidR="00C75103" w:rsidRPr="00C75103" w:rsidRDefault="00C75103" w:rsidP="00C75103">
      <w:pPr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lastRenderedPageBreak/>
        <w:t>Measurement: Track MF CVR by A/B test cohort combination (four combinations in total); ignore spill</w:t>
      </w:r>
      <w:r>
        <w:rPr>
          <w:rFonts w:cstheme="minorHAnsi"/>
          <w:color w:val="000000"/>
          <w:sz w:val="22"/>
          <w:szCs w:val="22"/>
          <w:lang w:val="en-GB"/>
        </w:rPr>
        <w:t>-</w:t>
      </w:r>
      <w:r w:rsidRPr="00C75103">
        <w:rPr>
          <w:rFonts w:cstheme="minorHAnsi"/>
          <w:color w:val="000000"/>
          <w:sz w:val="22"/>
          <w:szCs w:val="22"/>
          <w:lang w:val="en-GB"/>
        </w:rPr>
        <w:t>over effects into BDG and BE CVR</w:t>
      </w:r>
    </w:p>
    <w:p w14:paraId="40A98F3B" w14:textId="0587F582" w:rsidR="00C75103" w:rsidRPr="00C75103" w:rsidRDefault="00C75103" w:rsidP="00C75103">
      <w:pPr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Exit: Once conversion rates have normalized or underlying supply chain issues have been solved, revise shipping costs to regular amounts </w:t>
      </w:r>
    </w:p>
    <w:p w14:paraId="2BEE6DD6" w14:textId="4D89F47D" w:rsidR="00C75103" w:rsidRPr="00C75103" w:rsidRDefault="00C75103" w:rsidP="00C75103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  <w:lang w:val="en-GB"/>
        </w:rPr>
      </w:pPr>
      <w:r w:rsidRPr="00C75103">
        <w:rPr>
          <w:rFonts w:cstheme="minorHAnsi"/>
          <w:b/>
          <w:bCs/>
          <w:color w:val="000000"/>
          <w:sz w:val="22"/>
          <w:szCs w:val="22"/>
          <w:lang w:val="en-GB"/>
        </w:rPr>
        <w:t xml:space="preserve">Open questions: </w:t>
      </w:r>
    </w:p>
    <w:p w14:paraId="0303E5ED" w14:textId="55A9D5FB" w:rsidR="00C75103" w:rsidRPr="00C75103" w:rsidRDefault="00C75103" w:rsidP="0099018E">
      <w:pPr>
        <w:numPr>
          <w:ilvl w:val="1"/>
          <w:numId w:val="19"/>
        </w:num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C75103">
        <w:rPr>
          <w:rFonts w:cstheme="minorHAnsi"/>
          <w:color w:val="000000"/>
          <w:sz w:val="22"/>
          <w:szCs w:val="22"/>
          <w:lang w:val="en-GB"/>
        </w:rPr>
        <w:t xml:space="preserve">What is our typical margin on MF (to set as discount)? </w:t>
      </w:r>
    </w:p>
    <w:sectPr w:rsidR="00C75103" w:rsidRPr="00C7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2114F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469F6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EFE2718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07B4AF"/>
    <w:multiLevelType w:val="hybridMultilevel"/>
    <w:tmpl w:val="402C5E8E"/>
    <w:lvl w:ilvl="0" w:tplc="FFFFFFFF">
      <w:start w:val="1"/>
      <w:numFmt w:val="ideographDigital"/>
      <w:lvlText w:val="•"/>
      <w:lvlJc w:val="left"/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2102EE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B034B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28D2DC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55C77B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37C06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5EA35F4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0F43C0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F8844D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627A6EE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3B410B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3E546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FCDFE64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FEAFB52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61A1E9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1C64F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901FC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7B2C59E1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3ECF5D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7890A4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AD0C0B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21A0CB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2917F9D"/>
    <w:multiLevelType w:val="hybridMultilevel"/>
    <w:tmpl w:val="72521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D0F2E"/>
    <w:multiLevelType w:val="hybridMultilevel"/>
    <w:tmpl w:val="0E3216E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7385A0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73B2A28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A5C5052"/>
    <w:multiLevelType w:val="hybridMultilevel"/>
    <w:tmpl w:val="4C20F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926E7"/>
    <w:multiLevelType w:val="hybridMultilevel"/>
    <w:tmpl w:val="2F86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463E2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AFE7CA5A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72E6E35"/>
    <w:multiLevelType w:val="hybridMultilevel"/>
    <w:tmpl w:val="577E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85FC7"/>
    <w:multiLevelType w:val="hybridMultilevel"/>
    <w:tmpl w:val="4350E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B527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BD40798D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6725601">
    <w:abstractNumId w:val="6"/>
  </w:num>
  <w:num w:numId="2" w16cid:durableId="125248240">
    <w:abstractNumId w:val="25"/>
  </w:num>
  <w:num w:numId="3" w16cid:durableId="35937917">
    <w:abstractNumId w:val="9"/>
  </w:num>
  <w:num w:numId="4" w16cid:durableId="1010179066">
    <w:abstractNumId w:val="26"/>
  </w:num>
  <w:num w:numId="5" w16cid:durableId="1974827938">
    <w:abstractNumId w:val="20"/>
  </w:num>
  <w:num w:numId="6" w16cid:durableId="1657760740">
    <w:abstractNumId w:val="23"/>
  </w:num>
  <w:num w:numId="7" w16cid:durableId="703285522">
    <w:abstractNumId w:val="12"/>
  </w:num>
  <w:num w:numId="8" w16cid:durableId="674722853">
    <w:abstractNumId w:val="17"/>
  </w:num>
  <w:num w:numId="9" w16cid:durableId="2071534990">
    <w:abstractNumId w:val="3"/>
  </w:num>
  <w:num w:numId="10" w16cid:durableId="711465189">
    <w:abstractNumId w:val="16"/>
  </w:num>
  <w:num w:numId="11" w16cid:durableId="236718991">
    <w:abstractNumId w:val="1"/>
  </w:num>
  <w:num w:numId="12" w16cid:durableId="614561679">
    <w:abstractNumId w:val="8"/>
  </w:num>
  <w:num w:numId="13" w16cid:durableId="1051534411">
    <w:abstractNumId w:val="4"/>
  </w:num>
  <w:num w:numId="14" w16cid:durableId="2070423793">
    <w:abstractNumId w:val="14"/>
  </w:num>
  <w:num w:numId="15" w16cid:durableId="50078971">
    <w:abstractNumId w:val="27"/>
  </w:num>
  <w:num w:numId="16" w16cid:durableId="123551063">
    <w:abstractNumId w:val="22"/>
  </w:num>
  <w:num w:numId="17" w16cid:durableId="1977031103">
    <w:abstractNumId w:val="2"/>
  </w:num>
  <w:num w:numId="18" w16cid:durableId="267592083">
    <w:abstractNumId w:val="19"/>
  </w:num>
  <w:num w:numId="19" w16cid:durableId="913080144">
    <w:abstractNumId w:val="24"/>
  </w:num>
  <w:num w:numId="20" w16cid:durableId="370501228">
    <w:abstractNumId w:val="11"/>
  </w:num>
  <w:num w:numId="21" w16cid:durableId="1735349422">
    <w:abstractNumId w:val="0"/>
  </w:num>
  <w:num w:numId="22" w16cid:durableId="989870420">
    <w:abstractNumId w:val="10"/>
  </w:num>
  <w:num w:numId="23" w16cid:durableId="1633362832">
    <w:abstractNumId w:val="7"/>
  </w:num>
  <w:num w:numId="24" w16cid:durableId="1395926543">
    <w:abstractNumId w:val="15"/>
  </w:num>
  <w:num w:numId="25" w16cid:durableId="1976913012">
    <w:abstractNumId w:val="28"/>
  </w:num>
  <w:num w:numId="26" w16cid:durableId="1913856507">
    <w:abstractNumId w:val="13"/>
  </w:num>
  <w:num w:numId="27" w16cid:durableId="492569915">
    <w:abstractNumId w:val="18"/>
  </w:num>
  <w:num w:numId="28" w16cid:durableId="1417705783">
    <w:abstractNumId w:val="5"/>
  </w:num>
  <w:num w:numId="29" w16cid:durableId="19919059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A1"/>
    <w:rsid w:val="002552A1"/>
    <w:rsid w:val="005A612E"/>
    <w:rsid w:val="00C75103"/>
    <w:rsid w:val="00F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05B70"/>
  <w15:chartTrackingRefBased/>
  <w15:docId w15:val="{A97D8ABD-0FB5-CA48-8ACC-D7D2C9BB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A612E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5A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ARPITA (UG)</dc:creator>
  <cp:keywords/>
  <dc:description/>
  <cp:lastModifiedBy>BHATTACHARYA, ARPITA (UG)</cp:lastModifiedBy>
  <cp:revision>2</cp:revision>
  <dcterms:created xsi:type="dcterms:W3CDTF">2023-01-08T13:08:00Z</dcterms:created>
  <dcterms:modified xsi:type="dcterms:W3CDTF">2023-01-08T14:50:00Z</dcterms:modified>
</cp:coreProperties>
</file>