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520781103"/>
        <w:docPartObj>
          <w:docPartGallery w:val="Cover Pages"/>
          <w:docPartUnique/>
        </w:docPartObj>
      </w:sdtPr>
      <w:sdtEndPr/>
      <w:sdtContent>
        <w:p w:rsidR="003D00B1" w:rsidRDefault="003D00B1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Cuadro de texto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D00B1" w:rsidRDefault="0098551E">
                                <w:pPr>
                                  <w:pStyle w:val="Sinespaciado"/>
                                  <w:rPr>
                                    <w:color w:val="17406D" w:themeColor="text2"/>
                                  </w:rPr>
                                </w:pPr>
                                <w:sdt>
                                  <w:sdtPr>
                                    <w:rPr>
                                      <w:color w:val="17406D" w:themeColor="text2"/>
                                    </w:rPr>
                                    <w:alias w:val="Aut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3D00B1">
                                      <w:rPr>
                                        <w:color w:val="17406D" w:themeColor="text2"/>
                                      </w:rPr>
                                      <w:t>ASIR1-17</w:t>
                                    </w:r>
                                  </w:sdtContent>
                                </w:sdt>
                                <w:r w:rsidR="00FD5B5A">
                                  <w:rPr>
                                    <w:color w:val="17406D" w:themeColor="text2"/>
                                  </w:rPr>
                                  <w:t>-RUBEN-</w:t>
                                </w:r>
                                <w:r w:rsidR="00DB32E0">
                                  <w:rPr>
                                    <w:color w:val="17406D" w:themeColor="text2"/>
                                  </w:rPr>
                                  <w:t>ISO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65" o:spid="_x0000_s1026" type="#_x0000_t202" style="position:absolute;margin-left:0;margin-top:0;width:220.3pt;height:21.15pt;z-index:251664384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" filled="f" stroked="f" strokeweight=".5pt">
                    <v:textbox style="mso-fit-shape-to-text:t">
                      <w:txbxContent>
                        <w:p w:rsidR="003D00B1" w:rsidRDefault="004D663D">
                          <w:pPr>
                            <w:pStyle w:val="Sinespaciado"/>
                            <w:rPr>
                              <w:color w:val="17406D" w:themeColor="text2"/>
                            </w:rPr>
                          </w:pPr>
                          <w:sdt>
                            <w:sdtPr>
                              <w:rPr>
                                <w:color w:val="17406D" w:themeColor="text2"/>
                              </w:rPr>
                              <w:alias w:val="Aut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3D00B1">
                                <w:rPr>
                                  <w:color w:val="17406D" w:themeColor="text2"/>
                                </w:rPr>
                                <w:t>ASIR1-17</w:t>
                              </w:r>
                            </w:sdtContent>
                          </w:sdt>
                          <w:r w:rsidR="00FD5B5A">
                            <w:rPr>
                              <w:color w:val="17406D" w:themeColor="text2"/>
                            </w:rPr>
                            <w:t>-RUBEN-</w:t>
                          </w:r>
                          <w:r w:rsidR="00DB32E0">
                            <w:rPr>
                              <w:color w:val="17406D" w:themeColor="text2"/>
                            </w:rPr>
                            <w:t>ISO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0" b="0"/>
                    <wp:wrapNone/>
                    <wp:docPr id="466" name="Rectángulo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D00B1" w:rsidRDefault="003D00B1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id="Rectángulo 466" o:spid="_x0000_s1027" style="position:absolute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" fillcolor="#c7e2fa [660]" stroked="f" strokeweight="1pt">
                    <v:fill color2="#59a9f2 [1940]" rotate="t" focus="100%" type="gradient">
                      <o:fill v:ext="view" type="gradientUnscaled"/>
                    </v:fill>
                    <v:textbox inset="21.6pt,,21.6pt">
                      <w:txbxContent>
                        <w:p w:rsidR="003D00B1" w:rsidRDefault="003D00B1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ángulo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3D00B1" w:rsidRDefault="003D00B1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id="Rectángulo 467" o:spid="_x0000_s1028" style="position:absolute;margin-left:0;margin-top:0;width:226.45pt;height:237.6pt;z-index:251660288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" fillcolor="#17406d [3215]" stroked="f" strokeweight="1pt">
                    <v:textbox inset="14.4pt,14.4pt,14.4pt,28.8pt">
                      <w:txbxContent>
                        <w:p w:rsidR="003D00B1" w:rsidRDefault="003D00B1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ángulo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27228095" id="Rectángulo 468" o:spid="_x0000_s1026" style="position:absolute;margin-left:0;margin-top:0;width:244.8pt;height:554.4pt;z-index:251659264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" fillcolor="white [3212]" strokecolor="#2190c7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ángulo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72349B84" id="Rectángulo 469" o:spid="_x0000_s1026" style="position:absolute;margin-left:0;margin-top:0;width:226.45pt;height:9.35pt;z-index:251662336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" fillcolor="#0f6fc6 [3204]" stroked="f" strokeweight="1pt">
                    <w10:wrap anchorx="page" anchory="page"/>
                  </v:rect>
                </w:pict>
              </mc:Fallback>
            </mc:AlternateContent>
          </w:r>
        </w:p>
        <w:p w:rsidR="003D00B1" w:rsidRDefault="00C56A3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81300" cy="2475230"/>
                    <wp:effectExtent l="0" t="0" r="0" b="0"/>
                    <wp:wrapSquare wrapText="bothSides"/>
                    <wp:docPr id="470" name="Cuadro de texto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8130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:rsidR="003D00B1" w:rsidRDefault="00C56A3E" w:rsidP="00FD5B5A">
                                <w:pPr>
                                  <w:spacing w:line="240" w:lineRule="auto"/>
                                  <w:rPr>
                                    <w:rFonts w:asciiTheme="majorHAnsi" w:eastAsiaTheme="majorEastAsia" w:hAnsiTheme="majorHAnsi" w:cstheme="majorBidi"/>
                                    <w:color w:val="17406D" w:themeColor="text2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0F6FC6" w:themeColor="accent1"/>
                                    <w:sz w:val="72"/>
                                    <w:szCs w:val="72"/>
                                  </w:rPr>
                                  <w:t>Configuración de red en</w:t>
                                </w:r>
                                <w:r w:rsidR="00DB32E0">
                                  <w:rPr>
                                    <w:rFonts w:asciiTheme="majorHAnsi" w:eastAsiaTheme="majorEastAsia" w:hAnsiTheme="majorHAnsi" w:cstheme="majorBidi"/>
                                    <w:color w:val="0F6FC6" w:themeColor="accent1"/>
                                    <w:sz w:val="72"/>
                                    <w:szCs w:val="72"/>
                                  </w:rPr>
                                  <w:t xml:space="preserve"> </w:t>
                                </w:r>
                                <w:proofErr w:type="spellStart"/>
                                <w:r w:rsidR="00DB32E0">
                                  <w:rPr>
                                    <w:rFonts w:asciiTheme="majorHAnsi" w:eastAsiaTheme="majorEastAsia" w:hAnsiTheme="majorHAnsi" w:cstheme="majorBidi"/>
                                    <w:color w:val="0F6FC6" w:themeColor="accent1"/>
                                    <w:sz w:val="72"/>
                                    <w:szCs w:val="72"/>
                                  </w:rPr>
                                  <w:t>Win</w:t>
                                </w:r>
                                <w:proofErr w:type="spellEnd"/>
                                <w:r w:rsidR="00DB32E0">
                                  <w:rPr>
                                    <w:rFonts w:asciiTheme="majorHAnsi" w:eastAsiaTheme="majorEastAsia" w:hAnsiTheme="majorHAnsi" w:cstheme="majorBidi"/>
                                    <w:color w:val="0F6FC6" w:themeColor="accent1"/>
                                    <w:sz w:val="72"/>
                                    <w:szCs w:val="72"/>
                                  </w:rPr>
                                  <w:t xml:space="preserve"> y Linux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470" o:spid="_x0000_s1029" type="#_x0000_t202" style="position:absolute;margin-left:0;margin-top:0;width:219pt;height:194.9pt;z-index:251661312;visibility:visible;mso-wrap-style:square;mso-width-percent:0;mso-height-percent:280;mso-left-percent:455;mso-top-percent:350;mso-wrap-distance-left:9pt;mso-wrap-distance-top:0;mso-wrap-distance-right:9pt;mso-wrap-distance-bottom:0;mso-position-horizontal-relative:page;mso-position-vertical-relative:page;mso-width-percent: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" filled="f" stroked="f" strokeweight=".5pt">
                    <v:textbox style="mso-fit-shape-to-text:t">
                      <w:txbxContent>
                        <w:p w:rsidR="003D00B1" w:rsidRDefault="00C56A3E" w:rsidP="00FD5B5A">
                          <w:pPr>
                            <w:spacing w:line="240" w:lineRule="auto"/>
                            <w:rPr>
                              <w:rFonts w:asciiTheme="majorHAnsi" w:eastAsiaTheme="majorEastAsia" w:hAnsiTheme="majorHAnsi" w:cstheme="majorBidi"/>
                              <w:color w:val="17406D" w:themeColor="text2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color w:val="0F6FC6" w:themeColor="accent1"/>
                              <w:sz w:val="72"/>
                              <w:szCs w:val="72"/>
                            </w:rPr>
                            <w:t>Configuración de red en</w:t>
                          </w:r>
                          <w:r w:rsidR="00DB32E0">
                            <w:rPr>
                              <w:rFonts w:asciiTheme="majorHAnsi" w:eastAsiaTheme="majorEastAsia" w:hAnsiTheme="majorHAnsi" w:cstheme="majorBidi"/>
                              <w:color w:val="0F6FC6" w:themeColor="accent1"/>
                              <w:sz w:val="72"/>
                              <w:szCs w:val="72"/>
                            </w:rPr>
                            <w:t xml:space="preserve"> </w:t>
                          </w:r>
                          <w:proofErr w:type="spellStart"/>
                          <w:r w:rsidR="00DB32E0">
                            <w:rPr>
                              <w:rFonts w:asciiTheme="majorHAnsi" w:eastAsiaTheme="majorEastAsia" w:hAnsiTheme="majorHAnsi" w:cstheme="majorBidi"/>
                              <w:color w:val="0F6FC6" w:themeColor="accent1"/>
                              <w:sz w:val="72"/>
                              <w:szCs w:val="72"/>
                            </w:rPr>
                            <w:t>Win</w:t>
                          </w:r>
                          <w:proofErr w:type="spellEnd"/>
                          <w:r w:rsidR="00DB32E0">
                            <w:rPr>
                              <w:rFonts w:asciiTheme="majorHAnsi" w:eastAsiaTheme="majorEastAsia" w:hAnsiTheme="majorHAnsi" w:cstheme="majorBidi"/>
                              <w:color w:val="0F6FC6" w:themeColor="accent1"/>
                              <w:sz w:val="72"/>
                              <w:szCs w:val="72"/>
                            </w:rPr>
                            <w:t xml:space="preserve"> y Linux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3D00B1">
            <w:br w:type="page"/>
          </w:r>
        </w:p>
      </w:sdtContent>
    </w:sdt>
    <w:p w:rsidR="00487965" w:rsidRPr="003D00B1" w:rsidRDefault="00C56A3E" w:rsidP="003D00B1">
      <w:pPr>
        <w:pStyle w:val="Ttulo"/>
        <w:rPr>
          <w:b/>
        </w:rPr>
      </w:pPr>
      <w:bookmarkStart w:id="0" w:name="_Hlk31874725"/>
      <w:r>
        <w:rPr>
          <w:b/>
        </w:rPr>
        <w:lastRenderedPageBreak/>
        <w:t>Configuración de red en</w:t>
      </w:r>
      <w:r w:rsidR="00DB32E0">
        <w:rPr>
          <w:b/>
        </w:rPr>
        <w:t xml:space="preserve"> </w:t>
      </w:r>
      <w:proofErr w:type="spellStart"/>
      <w:r w:rsidR="00DB32E0">
        <w:rPr>
          <w:b/>
        </w:rPr>
        <w:t>Win</w:t>
      </w:r>
      <w:proofErr w:type="spellEnd"/>
      <w:r w:rsidR="00DB32E0">
        <w:rPr>
          <w:b/>
        </w:rPr>
        <w:t xml:space="preserve"> y Linux</w:t>
      </w:r>
      <w:bookmarkStart w:id="1" w:name="_GoBack"/>
      <w:bookmarkEnd w:id="1"/>
    </w:p>
    <w:bookmarkEnd w:id="0" w:displacedByCustomXml="next"/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41813970"/>
        <w:docPartObj>
          <w:docPartGallery w:val="Table of Contents"/>
          <w:docPartUnique/>
        </w:docPartObj>
      </w:sdtPr>
      <w:sdtEndPr/>
      <w:sdtContent>
        <w:p w:rsidR="003D00B1" w:rsidRDefault="003D00B1">
          <w:pPr>
            <w:pStyle w:val="TtuloTDC"/>
          </w:pPr>
          <w:r>
            <w:t>Contenido</w:t>
          </w:r>
        </w:p>
        <w:p w:rsidR="007864BB" w:rsidRDefault="003D00B1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4820134" w:history="1">
            <w:r w:rsidR="007864BB" w:rsidRPr="00CE078A">
              <w:rPr>
                <w:rStyle w:val="Hipervnculo"/>
                <w:noProof/>
              </w:rPr>
              <w:t>Configuración de red en Windows</w:t>
            </w:r>
            <w:r w:rsidR="007864BB">
              <w:rPr>
                <w:noProof/>
                <w:webHidden/>
              </w:rPr>
              <w:tab/>
            </w:r>
            <w:r w:rsidR="007864BB">
              <w:rPr>
                <w:noProof/>
                <w:webHidden/>
              </w:rPr>
              <w:fldChar w:fldCharType="begin"/>
            </w:r>
            <w:r w:rsidR="007864BB">
              <w:rPr>
                <w:noProof/>
                <w:webHidden/>
              </w:rPr>
              <w:instrText xml:space="preserve"> PAGEREF _Toc34820134 \h </w:instrText>
            </w:r>
            <w:r w:rsidR="007864BB">
              <w:rPr>
                <w:noProof/>
                <w:webHidden/>
              </w:rPr>
            </w:r>
            <w:r w:rsidR="007864BB">
              <w:rPr>
                <w:noProof/>
                <w:webHidden/>
              </w:rPr>
              <w:fldChar w:fldCharType="separate"/>
            </w:r>
            <w:r w:rsidR="007864BB">
              <w:rPr>
                <w:noProof/>
                <w:webHidden/>
              </w:rPr>
              <w:t>1</w:t>
            </w:r>
            <w:r w:rsidR="007864BB">
              <w:rPr>
                <w:noProof/>
                <w:webHidden/>
              </w:rPr>
              <w:fldChar w:fldCharType="end"/>
            </w:r>
          </w:hyperlink>
        </w:p>
        <w:p w:rsidR="007864BB" w:rsidRDefault="007864B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34820135" w:history="1">
            <w:r w:rsidRPr="00CE078A">
              <w:rPr>
                <w:rStyle w:val="Hipervnculo"/>
                <w:noProof/>
              </w:rPr>
              <w:t>Configuración de red en Ubuntu (gráfico y no gráfico)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_Toc34820135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B32E0" w:rsidRDefault="003D00B1" w:rsidP="00516E31">
          <w:r>
            <w:fldChar w:fldCharType="end"/>
          </w:r>
        </w:p>
      </w:sdtContent>
    </w:sdt>
    <w:p w:rsidR="00DB32E0" w:rsidRDefault="00C56A3E" w:rsidP="006A6E59">
      <w:pPr>
        <w:pStyle w:val="Ttulo1"/>
      </w:pPr>
      <w:bookmarkStart w:id="2" w:name="_Toc34820134"/>
      <w:r>
        <w:t>Configuración de red</w:t>
      </w:r>
      <w:r w:rsidR="00DB32E0">
        <w:t xml:space="preserve"> en Windows</w:t>
      </w:r>
      <w:bookmarkEnd w:id="2"/>
    </w:p>
    <w:p w:rsidR="00B44FAC" w:rsidRDefault="00C56A3E" w:rsidP="00DB32E0">
      <w:r>
        <w:t>Accedemos a centro de redes y recursos compartidos.</w:t>
      </w:r>
    </w:p>
    <w:p w:rsidR="00C56A3E" w:rsidRDefault="00C56A3E" w:rsidP="00DB32E0">
      <w:r>
        <w:rPr>
          <w:noProof/>
        </w:rPr>
        <w:drawing>
          <wp:inline distT="0" distB="0" distL="0" distR="0" wp14:anchorId="48F89D1D" wp14:editId="100DECAA">
            <wp:extent cx="5400040" cy="2868930"/>
            <wp:effectExtent l="0" t="0" r="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A3E" w:rsidRDefault="00C56A3E" w:rsidP="00DB32E0">
      <w:r>
        <w:t>Seleccionamos nuestra interfaz de red.</w:t>
      </w:r>
    </w:p>
    <w:p w:rsidR="00C56A3E" w:rsidRDefault="00C56A3E" w:rsidP="00DB32E0">
      <w:r>
        <w:rPr>
          <w:noProof/>
        </w:rPr>
        <w:lastRenderedPageBreak/>
        <w:drawing>
          <wp:inline distT="0" distB="0" distL="0" distR="0" wp14:anchorId="4532F3E0" wp14:editId="41658E1D">
            <wp:extent cx="3686175" cy="4324350"/>
            <wp:effectExtent l="0" t="0" r="952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A3E" w:rsidRDefault="00C56A3E" w:rsidP="00DB32E0">
      <w:r>
        <w:t>Ahora vamos a propiedades y protocolo de internet versión 4 (TCP/IPv4).</w:t>
      </w:r>
    </w:p>
    <w:p w:rsidR="00C56A3E" w:rsidRDefault="00C56A3E" w:rsidP="00DB32E0">
      <w:r>
        <w:rPr>
          <w:noProof/>
        </w:rPr>
        <w:drawing>
          <wp:inline distT="0" distB="0" distL="0" distR="0" wp14:anchorId="05AA88D6" wp14:editId="67771A63">
            <wp:extent cx="5400040" cy="3338195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FE3" w:rsidRDefault="00C56A3E" w:rsidP="00DB32E0">
      <w:r>
        <w:t>Como podemos apreciar nos aparece en automático, por lo que el servidor DHCP nos brindar</w:t>
      </w:r>
      <w:r w:rsidR="004656AB">
        <w:t>a</w:t>
      </w:r>
      <w:r>
        <w:t xml:space="preserve"> IP automáticas.</w:t>
      </w:r>
    </w:p>
    <w:p w:rsidR="00FB1FE3" w:rsidRDefault="00FB1FE3" w:rsidP="00DB32E0">
      <w:r>
        <w:t xml:space="preserve">Vamos a poner una IP </w:t>
      </w:r>
      <w:proofErr w:type="spellStart"/>
      <w:r>
        <w:t>estatica</w:t>
      </w:r>
      <w:proofErr w:type="spellEnd"/>
      <w:r>
        <w:t>.</w:t>
      </w:r>
    </w:p>
    <w:p w:rsidR="00353F68" w:rsidRDefault="00353F68" w:rsidP="00DB32E0">
      <w:r>
        <w:rPr>
          <w:noProof/>
        </w:rPr>
        <w:lastRenderedPageBreak/>
        <w:drawing>
          <wp:inline distT="0" distB="0" distL="0" distR="0" wp14:anchorId="60E5A616" wp14:editId="0C043344">
            <wp:extent cx="3781425" cy="4343400"/>
            <wp:effectExtent l="0" t="0" r="9525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434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23FD" w:rsidRDefault="00353F68" w:rsidP="00DB32E0">
      <w:r>
        <w:t>Estoy dentro de la red 192.168.1.x, si quisiéramos salir a internet pondríamos una puerta de enlace que nos permitiera.</w:t>
      </w:r>
      <w:r w:rsidR="00BB23FD">
        <w:t xml:space="preserve"> En este caso pondré la que da </w:t>
      </w:r>
      <w:proofErr w:type="spellStart"/>
      <w:r w:rsidR="00BB23FD">
        <w:t>VMWare</w:t>
      </w:r>
      <w:proofErr w:type="spellEnd"/>
      <w:r w:rsidR="00BB23FD">
        <w:t>.</w:t>
      </w:r>
    </w:p>
    <w:p w:rsidR="00BB23FD" w:rsidRDefault="00B05ED0" w:rsidP="00DB32E0">
      <w:r>
        <w:t>En servidor de DNS podríamos poner el de Google 8.8.8.8.</w:t>
      </w:r>
    </w:p>
    <w:p w:rsidR="005E7256" w:rsidRDefault="005E7256" w:rsidP="00DB32E0">
      <w:r>
        <w:t>Para configurar el firewall, en centro de redes y recursos compartidos en la esquina inferior izquierda hay una opción de firewall.</w:t>
      </w:r>
    </w:p>
    <w:p w:rsidR="005E7256" w:rsidRDefault="005E7256" w:rsidP="00DB32E0">
      <w:r>
        <w:rPr>
          <w:noProof/>
        </w:rPr>
        <w:drawing>
          <wp:inline distT="0" distB="0" distL="0" distR="0" wp14:anchorId="1691A9EA" wp14:editId="35DD51B3">
            <wp:extent cx="2009775" cy="787098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1056" cy="79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256" w:rsidRDefault="005E7256" w:rsidP="00DB32E0">
      <w:r>
        <w:rPr>
          <w:noProof/>
        </w:rPr>
        <w:lastRenderedPageBreak/>
        <w:drawing>
          <wp:inline distT="0" distB="0" distL="0" distR="0" wp14:anchorId="022C87B1" wp14:editId="15540DEC">
            <wp:extent cx="5400040" cy="2809240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256" w:rsidRDefault="005E7256" w:rsidP="00DB32E0">
      <w:r>
        <w:t>En mi caso lo tengo activado, pero en la opción de activar o desactivar el firewall podre dejarlo como quiero.</w:t>
      </w:r>
    </w:p>
    <w:p w:rsidR="008D0F35" w:rsidRDefault="008D0F35" w:rsidP="00DB32E0">
      <w:r>
        <w:rPr>
          <w:noProof/>
        </w:rPr>
        <w:drawing>
          <wp:inline distT="0" distB="0" distL="0" distR="0" wp14:anchorId="73ADEE7D" wp14:editId="2FADF1DD">
            <wp:extent cx="5400040" cy="2854960"/>
            <wp:effectExtent l="0" t="0" r="0" b="254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55DB" w:rsidRDefault="008355DB" w:rsidP="00DB32E0">
      <w:r>
        <w:t xml:space="preserve">Para habilitar los archivos sin conexión </w:t>
      </w:r>
      <w:r w:rsidR="00855C55">
        <w:t>deberíamos tener</w:t>
      </w:r>
      <w:r>
        <w:t xml:space="preserve"> una unidad en red, carpeta en red </w:t>
      </w:r>
      <w:proofErr w:type="spellStart"/>
      <w:r>
        <w:t>etc</w:t>
      </w:r>
      <w:proofErr w:type="spellEnd"/>
      <w:r>
        <w:t xml:space="preserve">… </w:t>
      </w:r>
      <w:r w:rsidR="00855C55">
        <w:t>e irnos al panel de control, centro de sincronización.</w:t>
      </w:r>
    </w:p>
    <w:p w:rsidR="00855C55" w:rsidRDefault="00855C55" w:rsidP="00DB32E0">
      <w:r>
        <w:rPr>
          <w:noProof/>
        </w:rPr>
        <w:lastRenderedPageBreak/>
        <w:drawing>
          <wp:inline distT="0" distB="0" distL="0" distR="0" wp14:anchorId="31DFC03C" wp14:editId="16448ACE">
            <wp:extent cx="5400040" cy="2901315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C55" w:rsidRDefault="00855C55" w:rsidP="00DB32E0">
      <w:r>
        <w:t xml:space="preserve">Mas información: </w:t>
      </w:r>
      <w:hyperlink r:id="rId16" w:history="1">
        <w:r w:rsidRPr="00E82B0F">
          <w:rPr>
            <w:rStyle w:val="Hipervnculo"/>
          </w:rPr>
          <w:t>https://www.ubackup.com/es/windows-10/habilitar-archivos-sin-conexion-windows-10.html</w:t>
        </w:r>
      </w:hyperlink>
    </w:p>
    <w:p w:rsidR="00855C55" w:rsidRDefault="00C962A9" w:rsidP="00DB32E0">
      <w:r>
        <w:t>El icono de red de Windows nos permite ver de una manera sencilla todo lo relacionado con nuestra red.</w:t>
      </w:r>
    </w:p>
    <w:p w:rsidR="00C962A9" w:rsidRDefault="00C962A9" w:rsidP="00DB32E0">
      <w:r>
        <w:rPr>
          <w:noProof/>
        </w:rPr>
        <w:drawing>
          <wp:inline distT="0" distB="0" distL="0" distR="0" wp14:anchorId="13429F06" wp14:editId="2DB8F729">
            <wp:extent cx="5400040" cy="2837815"/>
            <wp:effectExtent l="0" t="0" r="0" b="63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2A9" w:rsidRDefault="00C962A9" w:rsidP="00DB32E0">
      <w:r>
        <w:t>En caso de tener algún problema siempre podemos deshabilitarlo o diagnosticarlo.</w:t>
      </w:r>
    </w:p>
    <w:p w:rsidR="00EB546E" w:rsidRDefault="00EB546E" w:rsidP="00DB32E0">
      <w:r>
        <w:rPr>
          <w:noProof/>
        </w:rPr>
        <w:lastRenderedPageBreak/>
        <w:drawing>
          <wp:inline distT="0" distB="0" distL="0" distR="0" wp14:anchorId="4ED6B251" wp14:editId="216B955E">
            <wp:extent cx="5400040" cy="2125980"/>
            <wp:effectExtent l="0" t="0" r="0" b="762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46E" w:rsidRDefault="00EB546E" w:rsidP="00DB32E0">
      <w:r>
        <w:rPr>
          <w:noProof/>
        </w:rPr>
        <w:drawing>
          <wp:inline distT="0" distB="0" distL="0" distR="0" wp14:anchorId="3029BE9B" wp14:editId="365DD15A">
            <wp:extent cx="5400040" cy="1437005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46E" w:rsidRDefault="00EB546E" w:rsidP="00DB32E0">
      <w:r>
        <w:t>Para volver a habilitar la interfaz simplemente le damos clic derecho activar.</w:t>
      </w:r>
    </w:p>
    <w:p w:rsidR="00DB19BF" w:rsidRDefault="00EB546E" w:rsidP="00DB32E0">
      <w:r>
        <w:rPr>
          <w:noProof/>
        </w:rPr>
        <w:drawing>
          <wp:inline distT="0" distB="0" distL="0" distR="0" wp14:anchorId="659D312B" wp14:editId="6D77AB1B">
            <wp:extent cx="4791075" cy="2857500"/>
            <wp:effectExtent l="0" t="0" r="9525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19BF" w:rsidRDefault="00DB19BF">
      <w:r>
        <w:br w:type="page"/>
      </w:r>
    </w:p>
    <w:p w:rsidR="00DB19BF" w:rsidRDefault="00DB19BF" w:rsidP="00DB19BF">
      <w:pPr>
        <w:pStyle w:val="Ttulo1"/>
      </w:pPr>
      <w:bookmarkStart w:id="3" w:name="_Toc34820135"/>
      <w:r>
        <w:lastRenderedPageBreak/>
        <w:t xml:space="preserve">Configuración de red en </w:t>
      </w:r>
      <w:r>
        <w:t>Ubuntu (gráfico y no gráfico)</w:t>
      </w:r>
      <w:bookmarkEnd w:id="3"/>
    </w:p>
    <w:p w:rsidR="00EB546E" w:rsidRDefault="00595F57" w:rsidP="00DB32E0">
      <w:r>
        <w:t>Para configurar la red en Ubuntu grafico solo tenemos que dar clic derecho al botón de red y configurar la red.</w:t>
      </w:r>
    </w:p>
    <w:p w:rsidR="00595F57" w:rsidRDefault="00595F57" w:rsidP="00DB32E0">
      <w:r>
        <w:rPr>
          <w:noProof/>
        </w:rPr>
        <w:drawing>
          <wp:inline distT="0" distB="0" distL="0" distR="0" wp14:anchorId="28389DBC" wp14:editId="7B567048">
            <wp:extent cx="4133850" cy="2314575"/>
            <wp:effectExtent l="0" t="0" r="0" b="9525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5F57" w:rsidRDefault="00595F57" w:rsidP="00DB32E0">
      <w:r>
        <w:t xml:space="preserve">Lo mismo que en Windows, si lo dejamos en </w:t>
      </w:r>
      <w:r w:rsidR="008430BF">
        <w:t>automático</w:t>
      </w:r>
      <w:r>
        <w:t xml:space="preserve"> el DHCP nos brinda las IP, en manual se las dejamos </w:t>
      </w:r>
      <w:r w:rsidR="008430BF">
        <w:t>estáticas</w:t>
      </w:r>
      <w:r>
        <w:t xml:space="preserve">, ponemos la puerta de enlace que </w:t>
      </w:r>
      <w:r w:rsidR="008430BF">
        <w:t>queramos</w:t>
      </w:r>
      <w:r>
        <w:t xml:space="preserve"> y </w:t>
      </w:r>
      <w:r w:rsidR="008430BF">
        <w:t>DNS</w:t>
      </w:r>
      <w:r>
        <w:t>.</w:t>
      </w:r>
    </w:p>
    <w:p w:rsidR="00595F57" w:rsidRDefault="00595F57" w:rsidP="00DB32E0">
      <w:r>
        <w:rPr>
          <w:noProof/>
        </w:rPr>
        <w:drawing>
          <wp:inline distT="0" distB="0" distL="0" distR="0" wp14:anchorId="23899A98" wp14:editId="7EFEE6D5">
            <wp:extent cx="5400040" cy="3028315"/>
            <wp:effectExtent l="0" t="0" r="0" b="63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AA6" w:rsidRDefault="00D87AA6" w:rsidP="00DB32E0">
      <w:r>
        <w:rPr>
          <w:noProof/>
        </w:rPr>
        <w:lastRenderedPageBreak/>
        <w:drawing>
          <wp:inline distT="0" distB="0" distL="0" distR="0" wp14:anchorId="6D17CF5E" wp14:editId="6CCB40E0">
            <wp:extent cx="5286375" cy="3867150"/>
            <wp:effectExtent l="0" t="0" r="9525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AA6" w:rsidRDefault="00D87AA6" w:rsidP="00DB32E0">
      <w:r>
        <w:t xml:space="preserve">Para la configuración del firewall vamos a la tienda de Ubuntu y descargamos </w:t>
      </w:r>
      <w:proofErr w:type="spellStart"/>
      <w:r>
        <w:t>gufw</w:t>
      </w:r>
      <w:proofErr w:type="spellEnd"/>
      <w:r>
        <w:t>.</w:t>
      </w:r>
    </w:p>
    <w:p w:rsidR="00EB3389" w:rsidRDefault="00EB3389" w:rsidP="00DB32E0">
      <w:r>
        <w:rPr>
          <w:noProof/>
        </w:rPr>
        <w:drawing>
          <wp:inline distT="0" distB="0" distL="0" distR="0" wp14:anchorId="5053E016" wp14:editId="56A33DAA">
            <wp:extent cx="5400040" cy="908050"/>
            <wp:effectExtent l="0" t="0" r="0" b="635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0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389" w:rsidRDefault="00EB3389" w:rsidP="00DB32E0">
      <w:r>
        <w:t xml:space="preserve">También podemos instalarlo con </w:t>
      </w:r>
      <w:r w:rsidRPr="00EB3389">
        <w:rPr>
          <w:b/>
          <w:bCs/>
          <w:u w:val="single"/>
        </w:rPr>
        <w:t xml:space="preserve">sudo </w:t>
      </w:r>
      <w:proofErr w:type="spellStart"/>
      <w:r w:rsidRPr="00EB3389">
        <w:rPr>
          <w:b/>
          <w:bCs/>
          <w:u w:val="single"/>
        </w:rPr>
        <w:t>apt-get</w:t>
      </w:r>
      <w:proofErr w:type="spellEnd"/>
      <w:r w:rsidRPr="00EB3389">
        <w:rPr>
          <w:b/>
          <w:bCs/>
          <w:u w:val="single"/>
        </w:rPr>
        <w:t xml:space="preserve"> </w:t>
      </w:r>
      <w:proofErr w:type="spellStart"/>
      <w:r w:rsidRPr="00EB3389">
        <w:rPr>
          <w:b/>
          <w:bCs/>
          <w:u w:val="single"/>
        </w:rPr>
        <w:t>install</w:t>
      </w:r>
      <w:proofErr w:type="spellEnd"/>
      <w:r w:rsidRPr="00EB3389">
        <w:rPr>
          <w:b/>
          <w:bCs/>
          <w:u w:val="single"/>
        </w:rPr>
        <w:t xml:space="preserve"> </w:t>
      </w:r>
      <w:proofErr w:type="spellStart"/>
      <w:r w:rsidRPr="00EB3389">
        <w:rPr>
          <w:b/>
          <w:bCs/>
          <w:u w:val="single"/>
        </w:rPr>
        <w:t>gufw</w:t>
      </w:r>
      <w:proofErr w:type="spellEnd"/>
      <w:r>
        <w:t>.</w:t>
      </w:r>
    </w:p>
    <w:p w:rsidR="00EB3389" w:rsidRDefault="00EB3389" w:rsidP="00DB32E0">
      <w:r>
        <w:rPr>
          <w:noProof/>
        </w:rPr>
        <w:lastRenderedPageBreak/>
        <w:drawing>
          <wp:inline distT="0" distB="0" distL="0" distR="0" wp14:anchorId="6210D42C" wp14:editId="5A174E5F">
            <wp:extent cx="3724275" cy="5448300"/>
            <wp:effectExtent l="0" t="0" r="9525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389" w:rsidRDefault="00EB3389" w:rsidP="00DB32E0">
      <w:r>
        <w:t xml:space="preserve">Podremos habilitar el estado, cambiar los perfiles, </w:t>
      </w:r>
      <w:proofErr w:type="spellStart"/>
      <w:r>
        <w:t>etc</w:t>
      </w:r>
      <w:proofErr w:type="spellEnd"/>
      <w:r>
        <w:t xml:space="preserve">… más información </w:t>
      </w:r>
      <w:hyperlink r:id="rId26" w:history="1">
        <w:r w:rsidRPr="00E82B0F">
          <w:rPr>
            <w:rStyle w:val="Hipervnculo"/>
          </w:rPr>
          <w:t>https://blog.desdelinux.net/como-configurar-el-firewall-en-ubuntu/</w:t>
        </w:r>
      </w:hyperlink>
    </w:p>
    <w:p w:rsidR="00EB3389" w:rsidRDefault="0020472A" w:rsidP="00DB32E0">
      <w:pPr>
        <w:rPr>
          <w:b/>
          <w:bCs/>
          <w:u w:val="single"/>
        </w:rPr>
      </w:pPr>
      <w:r>
        <w:t xml:space="preserve">Para configurar la red en Ubuntu no gráfico, abrimos un terminal, y escribimos </w:t>
      </w:r>
      <w:r w:rsidRPr="0020472A">
        <w:rPr>
          <w:b/>
          <w:bCs/>
          <w:u w:val="single"/>
        </w:rPr>
        <w:t>sudo nano /</w:t>
      </w:r>
      <w:proofErr w:type="spellStart"/>
      <w:r w:rsidRPr="0020472A">
        <w:rPr>
          <w:b/>
          <w:bCs/>
          <w:u w:val="single"/>
        </w:rPr>
        <w:t>etc</w:t>
      </w:r>
      <w:proofErr w:type="spellEnd"/>
      <w:r w:rsidRPr="0020472A">
        <w:rPr>
          <w:b/>
          <w:bCs/>
          <w:u w:val="single"/>
        </w:rPr>
        <w:t>/</w:t>
      </w:r>
      <w:proofErr w:type="spellStart"/>
      <w:r w:rsidRPr="0020472A">
        <w:rPr>
          <w:b/>
          <w:bCs/>
          <w:u w:val="single"/>
        </w:rPr>
        <w:t>network</w:t>
      </w:r>
      <w:proofErr w:type="spellEnd"/>
      <w:r w:rsidRPr="0020472A">
        <w:rPr>
          <w:b/>
          <w:bCs/>
          <w:u w:val="single"/>
        </w:rPr>
        <w:t>/interfaces</w:t>
      </w:r>
    </w:p>
    <w:p w:rsidR="0020472A" w:rsidRDefault="0020472A" w:rsidP="00DB32E0">
      <w:r>
        <w:rPr>
          <w:noProof/>
        </w:rPr>
        <w:lastRenderedPageBreak/>
        <w:drawing>
          <wp:inline distT="0" distB="0" distL="0" distR="0" wp14:anchorId="015203B7" wp14:editId="4DB9CECD">
            <wp:extent cx="5400040" cy="3575050"/>
            <wp:effectExtent l="0" t="0" r="0" b="635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3C48" w:rsidRDefault="00063C48" w:rsidP="00DB32E0">
      <w:r>
        <w:t>Y agregaremos estas líneas:</w:t>
      </w:r>
    </w:p>
    <w:p w:rsidR="009856B4" w:rsidRDefault="009856B4" w:rsidP="00DB32E0">
      <w:r>
        <w:rPr>
          <w:noProof/>
        </w:rPr>
        <w:drawing>
          <wp:inline distT="0" distB="0" distL="0" distR="0" wp14:anchorId="18CC5C08" wp14:editId="083DF49B">
            <wp:extent cx="5400040" cy="3597275"/>
            <wp:effectExtent l="0" t="0" r="0" b="3175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013D" w:rsidRPr="0020472A" w:rsidRDefault="009A013D" w:rsidP="00DB32E0">
      <w:r>
        <w:t>Reiniciamos el Ubuntu y ya estaría.</w:t>
      </w:r>
    </w:p>
    <w:sectPr w:rsidR="009A013D" w:rsidRPr="0020472A" w:rsidSect="003D00B1">
      <w:headerReference w:type="default" r:id="rId29"/>
      <w:footerReference w:type="default" r:id="rId3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8551E" w:rsidRDefault="0098551E" w:rsidP="00536D2B">
      <w:pPr>
        <w:spacing w:after="0" w:line="240" w:lineRule="auto"/>
      </w:pPr>
      <w:r>
        <w:separator/>
      </w:r>
    </w:p>
  </w:endnote>
  <w:endnote w:type="continuationSeparator" w:id="0">
    <w:p w:rsidR="0098551E" w:rsidRDefault="0098551E" w:rsidP="00536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36D2B" w:rsidRDefault="00536D2B">
    <w:pPr>
      <w:pStyle w:val="Piedepgina"/>
      <w:jc w:val="center"/>
      <w:rPr>
        <w:caps/>
        <w:color w:val="0F6FC6" w:themeColor="accent1"/>
      </w:rPr>
    </w:pPr>
    <w:r>
      <w:rPr>
        <w:caps/>
        <w:color w:val="0F6FC6" w:themeColor="accent1"/>
      </w:rPr>
      <w:fldChar w:fldCharType="begin"/>
    </w:r>
    <w:r>
      <w:rPr>
        <w:caps/>
        <w:color w:val="0F6FC6" w:themeColor="accent1"/>
      </w:rPr>
      <w:instrText>PAGE   \* MERGEFORMAT</w:instrText>
    </w:r>
    <w:r>
      <w:rPr>
        <w:caps/>
        <w:color w:val="0F6FC6" w:themeColor="accent1"/>
      </w:rPr>
      <w:fldChar w:fldCharType="separate"/>
    </w:r>
    <w:r>
      <w:rPr>
        <w:caps/>
        <w:color w:val="0F6FC6" w:themeColor="accent1"/>
      </w:rPr>
      <w:t>2</w:t>
    </w:r>
    <w:r>
      <w:rPr>
        <w:caps/>
        <w:color w:val="0F6FC6" w:themeColor="accent1"/>
      </w:rPr>
      <w:fldChar w:fldCharType="end"/>
    </w:r>
  </w:p>
  <w:p w:rsidR="00536D2B" w:rsidRDefault="00536D2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8551E" w:rsidRDefault="0098551E" w:rsidP="00536D2B">
      <w:pPr>
        <w:spacing w:after="0" w:line="240" w:lineRule="auto"/>
      </w:pPr>
      <w:r>
        <w:separator/>
      </w:r>
    </w:p>
  </w:footnote>
  <w:footnote w:type="continuationSeparator" w:id="0">
    <w:p w:rsidR="0098551E" w:rsidRDefault="0098551E" w:rsidP="00536D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36D2B" w:rsidRDefault="00536D2B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536D2B" w:rsidRDefault="00DB32E0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ISO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ángulo 197" o:spid="_x0000_s1030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" o:allowoverlap="f" fillcolor="#0f6fc6 [3204]" stroked="f" strokeweight="1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536D2B" w:rsidRDefault="00DB32E0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ISO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C2644D"/>
    <w:multiLevelType w:val="hybridMultilevel"/>
    <w:tmpl w:val="712876C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C08F2"/>
    <w:multiLevelType w:val="hybridMultilevel"/>
    <w:tmpl w:val="B9C0AB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0B1"/>
    <w:rsid w:val="000274CD"/>
    <w:rsid w:val="00034641"/>
    <w:rsid w:val="00063C48"/>
    <w:rsid w:val="0006757A"/>
    <w:rsid w:val="000B237C"/>
    <w:rsid w:val="000E3B34"/>
    <w:rsid w:val="001268C0"/>
    <w:rsid w:val="00204188"/>
    <w:rsid w:val="0020472A"/>
    <w:rsid w:val="00277205"/>
    <w:rsid w:val="0029197D"/>
    <w:rsid w:val="0031384C"/>
    <w:rsid w:val="003238F1"/>
    <w:rsid w:val="00353F68"/>
    <w:rsid w:val="00363A9D"/>
    <w:rsid w:val="003D00B1"/>
    <w:rsid w:val="003D40AF"/>
    <w:rsid w:val="0041113A"/>
    <w:rsid w:val="00420FAD"/>
    <w:rsid w:val="004229C3"/>
    <w:rsid w:val="004656AB"/>
    <w:rsid w:val="004B426E"/>
    <w:rsid w:val="004D663D"/>
    <w:rsid w:val="004F19D6"/>
    <w:rsid w:val="00501221"/>
    <w:rsid w:val="00516E31"/>
    <w:rsid w:val="00530F09"/>
    <w:rsid w:val="00536D2B"/>
    <w:rsid w:val="00574B22"/>
    <w:rsid w:val="00595F57"/>
    <w:rsid w:val="005E7256"/>
    <w:rsid w:val="00627DA0"/>
    <w:rsid w:val="00694B06"/>
    <w:rsid w:val="006A2D7C"/>
    <w:rsid w:val="006A436B"/>
    <w:rsid w:val="006A6E59"/>
    <w:rsid w:val="006C10E0"/>
    <w:rsid w:val="007864BB"/>
    <w:rsid w:val="008355DB"/>
    <w:rsid w:val="008430BF"/>
    <w:rsid w:val="00855C55"/>
    <w:rsid w:val="008917DA"/>
    <w:rsid w:val="00895860"/>
    <w:rsid w:val="008B6F1E"/>
    <w:rsid w:val="008D0F35"/>
    <w:rsid w:val="008D79C6"/>
    <w:rsid w:val="00916859"/>
    <w:rsid w:val="00941AE1"/>
    <w:rsid w:val="009461CC"/>
    <w:rsid w:val="0098551E"/>
    <w:rsid w:val="009856B4"/>
    <w:rsid w:val="009A013D"/>
    <w:rsid w:val="009F2036"/>
    <w:rsid w:val="00A72520"/>
    <w:rsid w:val="00A816E1"/>
    <w:rsid w:val="00A82B74"/>
    <w:rsid w:val="00AB58B6"/>
    <w:rsid w:val="00AB6547"/>
    <w:rsid w:val="00AF429F"/>
    <w:rsid w:val="00B05ED0"/>
    <w:rsid w:val="00B44FAC"/>
    <w:rsid w:val="00B64F73"/>
    <w:rsid w:val="00BB23FD"/>
    <w:rsid w:val="00BC2B4E"/>
    <w:rsid w:val="00BF650D"/>
    <w:rsid w:val="00C13C25"/>
    <w:rsid w:val="00C56A3E"/>
    <w:rsid w:val="00C619C1"/>
    <w:rsid w:val="00C962A9"/>
    <w:rsid w:val="00CD5FA4"/>
    <w:rsid w:val="00D5013A"/>
    <w:rsid w:val="00D87AA6"/>
    <w:rsid w:val="00DB124A"/>
    <w:rsid w:val="00DB19BF"/>
    <w:rsid w:val="00DB32E0"/>
    <w:rsid w:val="00E05B81"/>
    <w:rsid w:val="00E0602A"/>
    <w:rsid w:val="00E13521"/>
    <w:rsid w:val="00E24FE5"/>
    <w:rsid w:val="00EB3389"/>
    <w:rsid w:val="00EB546E"/>
    <w:rsid w:val="00F4217F"/>
    <w:rsid w:val="00F90C9A"/>
    <w:rsid w:val="00FB1FE3"/>
    <w:rsid w:val="00FC5C7C"/>
    <w:rsid w:val="00FD5B5A"/>
    <w:rsid w:val="00FF2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DD82A2"/>
  <w15:chartTrackingRefBased/>
  <w15:docId w15:val="{7A2404C1-2CCC-46A8-901F-E8CEE530B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00B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B32E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68C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73662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3D00B1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D00B1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3D00B1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ar"/>
    <w:uiPriority w:val="10"/>
    <w:qFormat/>
    <w:rsid w:val="003D00B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0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tuloTDC">
    <w:name w:val="TOC Heading"/>
    <w:basedOn w:val="Ttulo1"/>
    <w:next w:val="Normal"/>
    <w:uiPriority w:val="39"/>
    <w:unhideWhenUsed/>
    <w:qFormat/>
    <w:rsid w:val="003D00B1"/>
    <w:pPr>
      <w:outlineLvl w:val="9"/>
    </w:pPr>
    <w:rPr>
      <w:lang w:eastAsia="es-ES"/>
    </w:rPr>
  </w:style>
  <w:style w:type="character" w:styleId="Hipervnculo">
    <w:name w:val="Hyperlink"/>
    <w:basedOn w:val="Fuentedeprrafopredeter"/>
    <w:uiPriority w:val="99"/>
    <w:unhideWhenUsed/>
    <w:rsid w:val="003D00B1"/>
    <w:rPr>
      <w:color w:val="F49100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D00B1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3D00B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36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36D2B"/>
  </w:style>
  <w:style w:type="paragraph" w:styleId="Piedepgina">
    <w:name w:val="footer"/>
    <w:basedOn w:val="Normal"/>
    <w:link w:val="PiedepginaCar"/>
    <w:uiPriority w:val="99"/>
    <w:unhideWhenUsed/>
    <w:rsid w:val="00536D2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6D2B"/>
  </w:style>
  <w:style w:type="paragraph" w:styleId="TDC1">
    <w:name w:val="toc 1"/>
    <w:basedOn w:val="Normal"/>
    <w:next w:val="Normal"/>
    <w:autoRedefine/>
    <w:uiPriority w:val="39"/>
    <w:unhideWhenUsed/>
    <w:rsid w:val="00895860"/>
    <w:pPr>
      <w:spacing w:after="100"/>
    </w:pPr>
  </w:style>
  <w:style w:type="character" w:customStyle="1" w:styleId="Ttulo2Car">
    <w:name w:val="Título 2 Car"/>
    <w:basedOn w:val="Fuentedeprrafopredeter"/>
    <w:link w:val="Ttulo2"/>
    <w:uiPriority w:val="9"/>
    <w:rsid w:val="00DB32E0"/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paragraph" w:styleId="TDC2">
    <w:name w:val="toc 2"/>
    <w:basedOn w:val="Normal"/>
    <w:next w:val="Normal"/>
    <w:autoRedefine/>
    <w:uiPriority w:val="39"/>
    <w:unhideWhenUsed/>
    <w:rsid w:val="00516E31"/>
    <w:pPr>
      <w:spacing w:after="100"/>
      <w:ind w:left="220"/>
    </w:pPr>
  </w:style>
  <w:style w:type="character" w:customStyle="1" w:styleId="Ttulo3Car">
    <w:name w:val="Título 3 Car"/>
    <w:basedOn w:val="Fuentedeprrafopredeter"/>
    <w:link w:val="Ttulo3"/>
    <w:uiPriority w:val="9"/>
    <w:rsid w:val="001268C0"/>
    <w:rPr>
      <w:rFonts w:asciiTheme="majorHAnsi" w:eastAsiaTheme="majorEastAsia" w:hAnsiTheme="majorHAnsi" w:cstheme="majorBidi"/>
      <w:color w:val="073662" w:themeColor="accent1" w:themeShade="7F"/>
      <w:sz w:val="24"/>
      <w:szCs w:val="24"/>
    </w:rPr>
  </w:style>
  <w:style w:type="paragraph" w:styleId="TDC3">
    <w:name w:val="toc 3"/>
    <w:basedOn w:val="Normal"/>
    <w:next w:val="Normal"/>
    <w:autoRedefine/>
    <w:uiPriority w:val="39"/>
    <w:unhideWhenUsed/>
    <w:rsid w:val="0020418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hyperlink" Target="https://blog.desdelinux.net/como-configurar-el-firewall-en-ubuntu/" TargetMode="Externa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hyperlink" Target="https://www.ubackup.com/es/windows-10/habilitar-archivos-sin-conexion-windows-10.html" TargetMode="External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Azul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C404C1-9FFF-40A6-9528-168E3FD43C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11</Pages>
  <Words>403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ISO</vt:lpstr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ISO</dc:title>
  <dc:subject/>
  <dc:creator>ASIR1-17</dc:creator>
  <cp:keywords/>
  <dc:description/>
  <cp:lastModifiedBy>Ruben Pozuelo Martinez</cp:lastModifiedBy>
  <cp:revision>68</cp:revision>
  <dcterms:created xsi:type="dcterms:W3CDTF">2020-02-06T08:41:00Z</dcterms:created>
  <dcterms:modified xsi:type="dcterms:W3CDTF">2020-03-11T10:55:00Z</dcterms:modified>
</cp:coreProperties>
</file>