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1BE00" w14:textId="77777777" w:rsidR="00EB3BE1" w:rsidRPr="00E57AE4" w:rsidRDefault="00EB3BE1" w:rsidP="00E57AE4">
      <w:pPr>
        <w:spacing w:after="0" w:line="0" w:lineRule="atLeast"/>
        <w:ind w:right="-51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sz w:val="28"/>
          <w:szCs w:val="20"/>
          <w:lang w:eastAsia="ru-RU"/>
        </w:rPr>
        <w:t>МИНИСТЕРСТВО НАУКИ И ВЫСШЕГО ОБРАЗОВАНИЯ РОССИЙСКОЙ ФЕДЕРАЦИИ</w:t>
      </w:r>
    </w:p>
    <w:p w14:paraId="5532E7EE" w14:textId="77777777" w:rsidR="00EB3BE1" w:rsidRPr="00E57AE4" w:rsidRDefault="00EB3BE1" w:rsidP="00EB3BE1">
      <w:pPr>
        <w:spacing w:after="0" w:line="237" w:lineRule="auto"/>
        <w:ind w:right="-519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sz w:val="24"/>
          <w:szCs w:val="20"/>
          <w:lang w:eastAsia="ru-RU"/>
        </w:rPr>
        <w:t>Федеральное государственное бюджетное образовательное учреждение</w:t>
      </w:r>
    </w:p>
    <w:p w14:paraId="1CF87ED0" w14:textId="77777777" w:rsidR="00EB3BE1" w:rsidRPr="00E57AE4" w:rsidRDefault="00EB3BE1" w:rsidP="00EB3BE1">
      <w:pPr>
        <w:spacing w:after="0" w:line="1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425B3E1" w14:textId="77777777" w:rsidR="00EB3BE1" w:rsidRPr="00E57AE4" w:rsidRDefault="00EB3BE1" w:rsidP="00EB3BE1">
      <w:pPr>
        <w:spacing w:after="0" w:line="0" w:lineRule="atLeast"/>
        <w:ind w:right="-519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sz w:val="24"/>
          <w:szCs w:val="20"/>
          <w:lang w:eastAsia="ru-RU"/>
        </w:rPr>
        <w:t>высшего образования</w:t>
      </w:r>
    </w:p>
    <w:p w14:paraId="357268B3" w14:textId="77777777" w:rsidR="00EB3BE1" w:rsidRPr="00E57AE4" w:rsidRDefault="00EB3BE1" w:rsidP="00EB3BE1">
      <w:pPr>
        <w:spacing w:after="0" w:line="0" w:lineRule="atLeast"/>
        <w:ind w:right="-519"/>
        <w:jc w:val="center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"МИРЭА - Российский технологический университет"</w:t>
      </w:r>
    </w:p>
    <w:p w14:paraId="01276A15" w14:textId="77777777" w:rsidR="00EB3BE1" w:rsidRPr="00E57AE4" w:rsidRDefault="00EB3BE1" w:rsidP="00EB3BE1">
      <w:pPr>
        <w:spacing w:after="0" w:line="241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01D4CF1" w14:textId="77777777" w:rsidR="00EB3BE1" w:rsidRPr="00E57AE4" w:rsidRDefault="00EB3BE1" w:rsidP="00EB3BE1">
      <w:pPr>
        <w:spacing w:after="0" w:line="0" w:lineRule="atLeast"/>
        <w:ind w:left="3940"/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b/>
          <w:sz w:val="32"/>
          <w:szCs w:val="20"/>
          <w:lang w:eastAsia="ru-RU"/>
        </w:rPr>
        <w:t>РТУ МИРЭА</w:t>
      </w:r>
    </w:p>
    <w:p w14:paraId="5F1DA4EC" w14:textId="77777777" w:rsidR="00EB3BE1" w:rsidRPr="00E57AE4" w:rsidRDefault="00EB3BE1" w:rsidP="00EB3BE1">
      <w:pPr>
        <w:spacing w:after="0" w:line="2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57AE4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89E0FAC" wp14:editId="42CC1259">
            <wp:simplePos x="0" y="0"/>
            <wp:positionH relativeFrom="column">
              <wp:posOffset>227330</wp:posOffset>
            </wp:positionH>
            <wp:positionV relativeFrom="paragraph">
              <wp:posOffset>121285</wp:posOffset>
            </wp:positionV>
            <wp:extent cx="5626100" cy="6477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64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4CE234" w14:textId="77777777" w:rsidR="00EB3BE1" w:rsidRPr="00E57AE4" w:rsidRDefault="00EB3BE1" w:rsidP="00EB3BE1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38EB105" w14:textId="77777777" w:rsidR="00EB3BE1" w:rsidRPr="00E57AE4" w:rsidRDefault="00EB3BE1" w:rsidP="00EB3BE1">
      <w:pPr>
        <w:spacing w:after="0" w:line="379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429D545" w14:textId="77777777" w:rsidR="00EB3BE1" w:rsidRPr="00E57AE4" w:rsidRDefault="00EB3BE1" w:rsidP="00EB3BE1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sz w:val="24"/>
          <w:szCs w:val="20"/>
          <w:lang w:eastAsia="ru-RU"/>
        </w:rPr>
        <w:t>Институт информационных технологий</w:t>
      </w:r>
    </w:p>
    <w:p w14:paraId="33E7AAB5" w14:textId="77777777" w:rsidR="00EB3BE1" w:rsidRPr="00E57AE4" w:rsidRDefault="00EB3BE1" w:rsidP="00EB3BE1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98CB825" w14:textId="77777777" w:rsidR="00EB3BE1" w:rsidRPr="00E57AE4" w:rsidRDefault="00EB3BE1" w:rsidP="00EB3BE1">
      <w:pPr>
        <w:spacing w:after="0" w:line="200" w:lineRule="exact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sz w:val="24"/>
          <w:szCs w:val="20"/>
          <w:lang w:eastAsia="ru-RU"/>
        </w:rPr>
        <w:t>Кафедра практической и прикладной информатики</w:t>
      </w:r>
    </w:p>
    <w:p w14:paraId="06814DD8" w14:textId="77777777" w:rsidR="00EB3BE1" w:rsidRPr="00E57AE4" w:rsidRDefault="00EB3BE1" w:rsidP="00EB3BE1">
      <w:pPr>
        <w:spacing w:after="0" w:line="362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9940840" w14:textId="77777777" w:rsidR="00EB3BE1" w:rsidRPr="00E57AE4" w:rsidRDefault="00EB3BE1" w:rsidP="00EB3BE1">
      <w:pPr>
        <w:spacing w:after="0" w:line="0" w:lineRule="atLeast"/>
        <w:ind w:right="-279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ОТЧЕТ</w:t>
      </w:r>
    </w:p>
    <w:p w14:paraId="2F0D3C3E" w14:textId="646552E1" w:rsidR="00EB3BE1" w:rsidRPr="00E57AE4" w:rsidRDefault="00D94A22" w:rsidP="00EB3BE1">
      <w:pPr>
        <w:spacing w:after="0" w:line="0" w:lineRule="atLeast"/>
        <w:ind w:right="-279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ПО ПРАКТИЧЕСКОЙ РАБОТЕ № 3</w:t>
      </w:r>
    </w:p>
    <w:p w14:paraId="29CCEAD2" w14:textId="77777777" w:rsidR="00EB3BE1" w:rsidRPr="00E57AE4" w:rsidRDefault="00EB3BE1" w:rsidP="00EB3BE1">
      <w:pPr>
        <w:spacing w:after="0" w:line="0" w:lineRule="atLeast"/>
        <w:ind w:right="-27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5593B07" w14:textId="77777777" w:rsidR="00EB3BE1" w:rsidRPr="00E57AE4" w:rsidRDefault="00EB3BE1" w:rsidP="00EB3BE1">
      <w:pPr>
        <w:spacing w:after="0" w:line="0" w:lineRule="atLeast"/>
        <w:ind w:right="-27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  <w:lang w:eastAsia="ru-RU"/>
        </w:rPr>
      </w:pPr>
    </w:p>
    <w:p w14:paraId="3B3A52FC" w14:textId="77777777" w:rsidR="00EB3BE1" w:rsidRPr="00E57AE4" w:rsidRDefault="00EB3BE1" w:rsidP="00EB3BE1">
      <w:pPr>
        <w:spacing w:after="0" w:line="0" w:lineRule="atLeast"/>
        <w:ind w:right="-279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по дисциплине</w:t>
      </w:r>
    </w:p>
    <w:p w14:paraId="478E6669" w14:textId="77777777" w:rsidR="00EB3BE1" w:rsidRPr="00E57AE4" w:rsidRDefault="00EB3BE1" w:rsidP="00EB3BE1">
      <w:pPr>
        <w:spacing w:after="0" w:line="237" w:lineRule="auto"/>
        <w:ind w:right="-279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</w:t>
      </w:r>
      <w:r w:rsidRPr="00E57AE4">
        <w:rPr>
          <w:rFonts w:ascii="Times New Roman" w:eastAsia="Times New Roman" w:hAnsi="Times New Roman" w:cs="Times New Roman"/>
          <w:sz w:val="28"/>
          <w:szCs w:val="20"/>
          <w:lang w:eastAsia="ru-RU"/>
        </w:rPr>
        <w:t>Моделирование бизнес процессов</w:t>
      </w:r>
      <w:r w:rsidRPr="00E57AE4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»</w:t>
      </w:r>
    </w:p>
    <w:p w14:paraId="3CFBB452" w14:textId="77777777" w:rsidR="00EB3BE1" w:rsidRPr="00E57AE4" w:rsidRDefault="00EB3BE1" w:rsidP="00EB3BE1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F417007" w14:textId="77777777" w:rsidR="00EB3BE1" w:rsidRPr="00E57AE4" w:rsidRDefault="00EB3BE1" w:rsidP="00EB3BE1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C7385E6" w14:textId="77777777" w:rsidR="00EB3BE1" w:rsidRPr="00E57AE4" w:rsidRDefault="00EB3BE1" w:rsidP="00EB3BE1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6E49BB9" w14:textId="77777777" w:rsidR="00EB3BE1" w:rsidRPr="00E57AE4" w:rsidRDefault="00EB3BE1" w:rsidP="00EB3BE1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B36F9DF" w14:textId="77777777" w:rsidR="00EB3BE1" w:rsidRPr="00E57AE4" w:rsidRDefault="00EB3BE1" w:rsidP="00EB3BE1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71CCEE8" w14:textId="77777777" w:rsidR="00EB3BE1" w:rsidRPr="00E57AE4" w:rsidRDefault="00EB3BE1" w:rsidP="00EB3BE1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73A6D86" w14:textId="77777777" w:rsidR="00EB3BE1" w:rsidRPr="00E57AE4" w:rsidRDefault="00EB3BE1" w:rsidP="00EB3BE1">
      <w:pPr>
        <w:spacing w:after="0" w:line="253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W w:w="9240" w:type="dxa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03"/>
        <w:gridCol w:w="3137"/>
      </w:tblGrid>
      <w:tr w:rsidR="00EB3BE1" w:rsidRPr="00E57AE4" w14:paraId="0C5B265E" w14:textId="77777777" w:rsidTr="009A264D">
        <w:trPr>
          <w:trHeight w:val="276"/>
        </w:trPr>
        <w:tc>
          <w:tcPr>
            <w:tcW w:w="6100" w:type="dxa"/>
            <w:vAlign w:val="bottom"/>
            <w:hideMark/>
          </w:tcPr>
          <w:p w14:paraId="4788A650" w14:textId="77777777" w:rsidR="00EB3BE1" w:rsidRPr="00E57AE4" w:rsidRDefault="00EB3BE1" w:rsidP="009A264D">
            <w:pPr>
              <w:spacing w:after="0" w:line="0" w:lineRule="atLeast"/>
              <w:rPr>
                <w:rFonts w:ascii="Times New Roman" w:eastAsia="Times New Roman" w:hAnsi="Times New Roman" w:cs="Times New Roman"/>
                <w:i/>
                <w:color w:val="000000"/>
                <w:sz w:val="19"/>
                <w:szCs w:val="20"/>
                <w:lang w:val="en-US" w:eastAsia="ru-RU"/>
              </w:rPr>
            </w:pPr>
            <w:r w:rsidRPr="00E57A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Выполнил студент группы</w:t>
            </w:r>
            <w:r w:rsidRPr="00E57AE4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 xml:space="preserve">   </w:t>
            </w:r>
            <w:r w:rsidRPr="00E57A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ИКБО-03-20</w:t>
            </w:r>
          </w:p>
        </w:tc>
        <w:tc>
          <w:tcPr>
            <w:tcW w:w="3136" w:type="dxa"/>
            <w:vAlign w:val="bottom"/>
            <w:hideMark/>
          </w:tcPr>
          <w:p w14:paraId="606135D5" w14:textId="48949BDB" w:rsidR="00EB3BE1" w:rsidRPr="00244643" w:rsidRDefault="00244643" w:rsidP="00E57AE4">
            <w:pPr>
              <w:spacing w:after="0" w:line="0" w:lineRule="atLeast"/>
              <w:ind w:left="1432"/>
              <w:rPr>
                <w:rFonts w:ascii="Times New Roman" w:eastAsia="Times New Roman" w:hAnsi="Times New Roman" w:cs="Times New Roman"/>
                <w:w w:val="97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w w:val="97"/>
                <w:sz w:val="24"/>
                <w:szCs w:val="20"/>
                <w:lang w:eastAsia="ru-RU"/>
              </w:rPr>
              <w:t>Голиков А.Л.</w:t>
            </w:r>
          </w:p>
        </w:tc>
      </w:tr>
      <w:tr w:rsidR="00EB3BE1" w:rsidRPr="00E57AE4" w14:paraId="77DA81AD" w14:textId="77777777" w:rsidTr="009A264D">
        <w:trPr>
          <w:trHeight w:val="692"/>
        </w:trPr>
        <w:tc>
          <w:tcPr>
            <w:tcW w:w="6100" w:type="dxa"/>
            <w:vAlign w:val="bottom"/>
            <w:hideMark/>
          </w:tcPr>
          <w:p w14:paraId="1FDB8C89" w14:textId="77777777" w:rsidR="00EB3BE1" w:rsidRPr="00E57AE4" w:rsidRDefault="00EB3BE1" w:rsidP="009A26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E57AE4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Принял</w:t>
            </w:r>
          </w:p>
        </w:tc>
        <w:tc>
          <w:tcPr>
            <w:tcW w:w="3136" w:type="dxa"/>
            <w:vMerge w:val="restart"/>
            <w:vAlign w:val="bottom"/>
            <w:hideMark/>
          </w:tcPr>
          <w:p w14:paraId="44AB39F0" w14:textId="77777777" w:rsidR="00EB3BE1" w:rsidRPr="00E57AE4" w:rsidRDefault="00EB3BE1" w:rsidP="009A264D">
            <w:pPr>
              <w:spacing w:after="0" w:line="0" w:lineRule="atLeast"/>
              <w:ind w:left="588" w:firstLine="851"/>
              <w:rPr>
                <w:rFonts w:ascii="Times New Roman" w:eastAsia="Times New Roman" w:hAnsi="Times New Roman" w:cs="Times New Roman"/>
                <w:w w:val="97"/>
                <w:sz w:val="24"/>
                <w:szCs w:val="20"/>
                <w:lang w:eastAsia="ru-RU"/>
              </w:rPr>
            </w:pPr>
            <w:proofErr w:type="spellStart"/>
            <w:r w:rsidRPr="00E57AE4">
              <w:rPr>
                <w:rFonts w:ascii="Times New Roman" w:eastAsia="Times New Roman" w:hAnsi="Times New Roman" w:cs="Times New Roman"/>
                <w:w w:val="97"/>
                <w:sz w:val="24"/>
                <w:szCs w:val="20"/>
                <w:lang w:eastAsia="ru-RU"/>
              </w:rPr>
              <w:t>Лентяева</w:t>
            </w:r>
            <w:proofErr w:type="spellEnd"/>
            <w:r w:rsidRPr="00E57AE4">
              <w:rPr>
                <w:rFonts w:ascii="Times New Roman" w:eastAsia="Times New Roman" w:hAnsi="Times New Roman" w:cs="Times New Roman"/>
                <w:w w:val="97"/>
                <w:sz w:val="24"/>
                <w:szCs w:val="20"/>
                <w:lang w:eastAsia="ru-RU"/>
              </w:rPr>
              <w:t xml:space="preserve"> Т. В.</w:t>
            </w:r>
          </w:p>
        </w:tc>
      </w:tr>
      <w:tr w:rsidR="00EB3BE1" w:rsidRPr="00E57AE4" w14:paraId="72A225F9" w14:textId="77777777" w:rsidTr="009A264D">
        <w:trPr>
          <w:trHeight w:val="276"/>
        </w:trPr>
        <w:tc>
          <w:tcPr>
            <w:tcW w:w="6100" w:type="dxa"/>
            <w:vMerge w:val="restart"/>
            <w:vAlign w:val="bottom"/>
          </w:tcPr>
          <w:p w14:paraId="14ADD3B8" w14:textId="77777777" w:rsidR="00EB3BE1" w:rsidRPr="00E57AE4" w:rsidRDefault="00EB3BE1" w:rsidP="009A264D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136" w:type="dxa"/>
            <w:vMerge/>
            <w:vAlign w:val="center"/>
            <w:hideMark/>
          </w:tcPr>
          <w:p w14:paraId="6B9FF5B6" w14:textId="77777777" w:rsidR="00EB3BE1" w:rsidRPr="00E57AE4" w:rsidRDefault="00EB3BE1" w:rsidP="009A264D">
            <w:pPr>
              <w:spacing w:after="0"/>
              <w:rPr>
                <w:rFonts w:ascii="Times New Roman" w:eastAsia="Times New Roman" w:hAnsi="Times New Roman" w:cs="Times New Roman"/>
                <w:w w:val="97"/>
                <w:sz w:val="24"/>
                <w:szCs w:val="20"/>
                <w:lang w:eastAsia="ru-RU"/>
              </w:rPr>
            </w:pPr>
          </w:p>
        </w:tc>
      </w:tr>
      <w:tr w:rsidR="00EB3BE1" w:rsidRPr="00E57AE4" w14:paraId="1C8EF9A0" w14:textId="77777777" w:rsidTr="009A264D">
        <w:trPr>
          <w:trHeight w:val="185"/>
        </w:trPr>
        <w:tc>
          <w:tcPr>
            <w:tcW w:w="6100" w:type="dxa"/>
            <w:vMerge/>
            <w:vAlign w:val="center"/>
            <w:hideMark/>
          </w:tcPr>
          <w:p w14:paraId="5197C029" w14:textId="77777777" w:rsidR="00EB3BE1" w:rsidRPr="00E57AE4" w:rsidRDefault="00EB3BE1" w:rsidP="009A264D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</w:p>
        </w:tc>
        <w:tc>
          <w:tcPr>
            <w:tcW w:w="3136" w:type="dxa"/>
            <w:vAlign w:val="bottom"/>
          </w:tcPr>
          <w:p w14:paraId="45B3C4BA" w14:textId="77777777" w:rsidR="00EB3BE1" w:rsidRPr="00E57AE4" w:rsidRDefault="00EB3BE1" w:rsidP="009A264D">
            <w:pPr>
              <w:spacing w:after="0" w:line="0" w:lineRule="atLeast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</w:tbl>
    <w:p w14:paraId="340B31BD" w14:textId="77777777" w:rsidR="00EB3BE1" w:rsidRPr="00E57AE4" w:rsidRDefault="00EB3BE1" w:rsidP="00EB3BE1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C7FE57F" w14:textId="77777777" w:rsidR="00EB3BE1" w:rsidRPr="00E57AE4" w:rsidRDefault="00EB3BE1" w:rsidP="00EB3BE1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193F7B4" w14:textId="77777777" w:rsidR="00EB3BE1" w:rsidRPr="00E57AE4" w:rsidRDefault="00EB3BE1" w:rsidP="00EB3BE1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4928191" w14:textId="77777777" w:rsidR="00EB3BE1" w:rsidRPr="00E57AE4" w:rsidRDefault="00EB3BE1" w:rsidP="00EB3BE1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38174F6" w14:textId="77777777" w:rsidR="00EB3BE1" w:rsidRPr="00E57AE4" w:rsidRDefault="00EB3BE1" w:rsidP="00EB3BE1">
      <w:pPr>
        <w:spacing w:after="0" w:line="297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W w:w="8970" w:type="dxa"/>
        <w:tblInd w:w="4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9"/>
        <w:gridCol w:w="3958"/>
        <w:gridCol w:w="140"/>
        <w:gridCol w:w="1813"/>
        <w:gridCol w:w="180"/>
      </w:tblGrid>
      <w:tr w:rsidR="00EB3BE1" w:rsidRPr="00E57AE4" w14:paraId="27ED6BCC" w14:textId="77777777" w:rsidTr="009A264D">
        <w:trPr>
          <w:trHeight w:val="230"/>
        </w:trPr>
        <w:tc>
          <w:tcPr>
            <w:tcW w:w="2880" w:type="dxa"/>
            <w:vAlign w:val="bottom"/>
            <w:hideMark/>
          </w:tcPr>
          <w:p w14:paraId="7870E0AC" w14:textId="77777777" w:rsidR="00EB3BE1" w:rsidRPr="00E57AE4" w:rsidRDefault="00EB3BE1" w:rsidP="009A26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E57AE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Практическая</w:t>
            </w:r>
          </w:p>
        </w:tc>
        <w:tc>
          <w:tcPr>
            <w:tcW w:w="3960" w:type="dxa"/>
            <w:vAlign w:val="bottom"/>
            <w:hideMark/>
          </w:tcPr>
          <w:p w14:paraId="1D68287D" w14:textId="77777777" w:rsidR="00EB3BE1" w:rsidRPr="00E57AE4" w:rsidRDefault="00EB3BE1" w:rsidP="009A264D">
            <w:pPr>
              <w:spacing w:after="0" w:line="0" w:lineRule="atLeast"/>
              <w:ind w:left="1080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E57AE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«_» _______2022 г.</w:t>
            </w:r>
          </w:p>
        </w:tc>
        <w:tc>
          <w:tcPr>
            <w:tcW w:w="140" w:type="dxa"/>
            <w:vAlign w:val="bottom"/>
          </w:tcPr>
          <w:p w14:paraId="3FE5FC95" w14:textId="77777777" w:rsidR="00EB3BE1" w:rsidRPr="00E57AE4" w:rsidRDefault="00EB3BE1" w:rsidP="009A264D">
            <w:pPr>
              <w:spacing w:after="0" w:line="0" w:lineRule="atLeast"/>
              <w:rPr>
                <w:rFonts w:ascii="Times New Roman" w:eastAsia="Times New Roman" w:hAnsi="Times New Roman" w:cs="Times New Roman"/>
                <w:sz w:val="19"/>
                <w:szCs w:val="20"/>
                <w:lang w:eastAsia="ru-RU"/>
              </w:rPr>
            </w:pPr>
          </w:p>
        </w:tc>
        <w:tc>
          <w:tcPr>
            <w:tcW w:w="1994" w:type="dxa"/>
            <w:gridSpan w:val="2"/>
            <w:vMerge w:val="restart"/>
            <w:vAlign w:val="bottom"/>
          </w:tcPr>
          <w:p w14:paraId="7517AA4E" w14:textId="77777777" w:rsidR="00EB3BE1" w:rsidRPr="00E57AE4" w:rsidRDefault="00EB3BE1" w:rsidP="009A264D">
            <w:pPr>
              <w:spacing w:after="0" w:line="0" w:lineRule="atLeast"/>
              <w:rPr>
                <w:rFonts w:ascii="Times New Roman" w:eastAsia="Times New Roman" w:hAnsi="Times New Roman" w:cs="Times New Roman"/>
                <w:i/>
                <w:color w:val="000000"/>
                <w:w w:val="99"/>
                <w:sz w:val="28"/>
                <w:szCs w:val="20"/>
                <w:lang w:eastAsia="ru-RU"/>
              </w:rPr>
            </w:pPr>
          </w:p>
        </w:tc>
      </w:tr>
      <w:tr w:rsidR="00EB3BE1" w:rsidRPr="00E57AE4" w14:paraId="2AC5A88E" w14:textId="77777777" w:rsidTr="009A264D">
        <w:trPr>
          <w:trHeight w:val="95"/>
        </w:trPr>
        <w:tc>
          <w:tcPr>
            <w:tcW w:w="2880" w:type="dxa"/>
            <w:vAlign w:val="bottom"/>
          </w:tcPr>
          <w:p w14:paraId="5A4D3585" w14:textId="77777777" w:rsidR="00EB3BE1" w:rsidRPr="00E57AE4" w:rsidRDefault="00EB3BE1" w:rsidP="009A264D">
            <w:pPr>
              <w:spacing w:after="0" w:line="0" w:lineRule="atLeast"/>
              <w:rPr>
                <w:rFonts w:ascii="Times New Roman" w:eastAsia="Times New Roman" w:hAnsi="Times New Roman" w:cs="Times New Roman"/>
                <w:sz w:val="8"/>
                <w:szCs w:val="20"/>
                <w:lang w:eastAsia="ru-RU"/>
              </w:rPr>
            </w:pPr>
          </w:p>
        </w:tc>
        <w:tc>
          <w:tcPr>
            <w:tcW w:w="3960" w:type="dxa"/>
            <w:vAlign w:val="bottom"/>
          </w:tcPr>
          <w:p w14:paraId="5F0B02EF" w14:textId="77777777" w:rsidR="00EB3BE1" w:rsidRPr="00E57AE4" w:rsidRDefault="00EB3BE1" w:rsidP="009A264D">
            <w:pPr>
              <w:spacing w:after="0" w:line="0" w:lineRule="atLeast"/>
              <w:rPr>
                <w:rFonts w:ascii="Times New Roman" w:eastAsia="Times New Roman" w:hAnsi="Times New Roman" w:cs="Times New Roman"/>
                <w:sz w:val="8"/>
                <w:szCs w:val="20"/>
                <w:lang w:eastAsia="ru-RU"/>
              </w:rPr>
            </w:pPr>
          </w:p>
        </w:tc>
        <w:tc>
          <w:tcPr>
            <w:tcW w:w="140" w:type="dxa"/>
            <w:vAlign w:val="bottom"/>
          </w:tcPr>
          <w:p w14:paraId="447C7FF0" w14:textId="77777777" w:rsidR="00EB3BE1" w:rsidRPr="00E57AE4" w:rsidRDefault="00EB3BE1" w:rsidP="009A264D">
            <w:pPr>
              <w:spacing w:after="0" w:line="0" w:lineRule="atLeast"/>
              <w:rPr>
                <w:rFonts w:ascii="Times New Roman" w:eastAsia="Times New Roman" w:hAnsi="Times New Roman" w:cs="Times New Roman"/>
                <w:sz w:val="8"/>
                <w:szCs w:val="20"/>
                <w:lang w:eastAsia="ru-RU"/>
              </w:rPr>
            </w:pPr>
          </w:p>
        </w:tc>
        <w:tc>
          <w:tcPr>
            <w:tcW w:w="2174" w:type="dxa"/>
            <w:gridSpan w:val="2"/>
            <w:vMerge/>
            <w:vAlign w:val="center"/>
            <w:hideMark/>
          </w:tcPr>
          <w:p w14:paraId="7744F05A" w14:textId="77777777" w:rsidR="00EB3BE1" w:rsidRPr="00E57AE4" w:rsidRDefault="00EB3BE1" w:rsidP="009A264D">
            <w:pPr>
              <w:spacing w:after="0"/>
              <w:rPr>
                <w:rFonts w:ascii="Times New Roman" w:eastAsia="Times New Roman" w:hAnsi="Times New Roman" w:cs="Times New Roman"/>
                <w:i/>
                <w:color w:val="000000"/>
                <w:w w:val="99"/>
                <w:sz w:val="28"/>
                <w:szCs w:val="20"/>
                <w:lang w:eastAsia="ru-RU"/>
              </w:rPr>
            </w:pPr>
          </w:p>
        </w:tc>
      </w:tr>
      <w:tr w:rsidR="00EB3BE1" w:rsidRPr="00E57AE4" w14:paraId="76CC84A7" w14:textId="77777777" w:rsidTr="009A264D">
        <w:trPr>
          <w:trHeight w:val="231"/>
        </w:trPr>
        <w:tc>
          <w:tcPr>
            <w:tcW w:w="2880" w:type="dxa"/>
            <w:vAlign w:val="bottom"/>
            <w:hideMark/>
          </w:tcPr>
          <w:p w14:paraId="7BE00CCD" w14:textId="77777777" w:rsidR="00EB3BE1" w:rsidRPr="00E57AE4" w:rsidRDefault="00EB3BE1" w:rsidP="009A26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E57AE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работа выполнена</w:t>
            </w:r>
          </w:p>
        </w:tc>
        <w:tc>
          <w:tcPr>
            <w:tcW w:w="3960" w:type="dxa"/>
            <w:vAlign w:val="bottom"/>
          </w:tcPr>
          <w:p w14:paraId="5D57FDAC" w14:textId="77777777" w:rsidR="00EB3BE1" w:rsidRPr="00E57AE4" w:rsidRDefault="00EB3BE1" w:rsidP="009A26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140" w:type="dxa"/>
            <w:vAlign w:val="bottom"/>
          </w:tcPr>
          <w:p w14:paraId="13AB8A3A" w14:textId="77777777" w:rsidR="00EB3BE1" w:rsidRPr="00E57AE4" w:rsidRDefault="00EB3BE1" w:rsidP="009A26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36E28546" w14:textId="77777777" w:rsidR="00EB3BE1" w:rsidRPr="00E57AE4" w:rsidRDefault="00EB3BE1" w:rsidP="009A26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  <w:tc>
          <w:tcPr>
            <w:tcW w:w="180" w:type="dxa"/>
            <w:vAlign w:val="bottom"/>
          </w:tcPr>
          <w:p w14:paraId="2B1F9CBB" w14:textId="77777777" w:rsidR="00EB3BE1" w:rsidRPr="00E57AE4" w:rsidRDefault="00EB3BE1" w:rsidP="009A26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</w:p>
        </w:tc>
      </w:tr>
      <w:tr w:rsidR="00EB3BE1" w:rsidRPr="00E57AE4" w14:paraId="4DE5932F" w14:textId="77777777" w:rsidTr="009A264D">
        <w:trPr>
          <w:trHeight w:val="440"/>
        </w:trPr>
        <w:tc>
          <w:tcPr>
            <w:tcW w:w="2880" w:type="dxa"/>
            <w:vAlign w:val="bottom"/>
            <w:hideMark/>
          </w:tcPr>
          <w:p w14:paraId="1F09E8E4" w14:textId="77777777" w:rsidR="00EB3BE1" w:rsidRPr="00E57AE4" w:rsidRDefault="00EB3BE1" w:rsidP="009A264D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E57AE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«Зачтено»</w:t>
            </w:r>
          </w:p>
        </w:tc>
        <w:tc>
          <w:tcPr>
            <w:tcW w:w="3960" w:type="dxa"/>
            <w:vAlign w:val="bottom"/>
            <w:hideMark/>
          </w:tcPr>
          <w:p w14:paraId="5A382DCC" w14:textId="77777777" w:rsidR="00EB3BE1" w:rsidRPr="00E57AE4" w:rsidRDefault="00EB3BE1" w:rsidP="009A264D">
            <w:pPr>
              <w:spacing w:after="0" w:line="0" w:lineRule="atLeast"/>
              <w:ind w:left="1080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E57AE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«_</w:t>
            </w:r>
            <w:proofErr w:type="gramStart"/>
            <w:r w:rsidRPr="00E57AE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_»_</w:t>
            </w:r>
            <w:proofErr w:type="gramEnd"/>
            <w:r w:rsidRPr="00E57AE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______2022 г.</w:t>
            </w:r>
          </w:p>
        </w:tc>
        <w:tc>
          <w:tcPr>
            <w:tcW w:w="213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3841C313" w14:textId="77777777" w:rsidR="00EB3BE1" w:rsidRPr="00E57AE4" w:rsidRDefault="00EB3BE1" w:rsidP="009A264D">
            <w:pPr>
              <w:spacing w:after="0" w:line="0" w:lineRule="atLeast"/>
              <w:ind w:right="40"/>
              <w:rPr>
                <w:rFonts w:ascii="Times New Roman" w:eastAsia="Times New Roman" w:hAnsi="Times New Roman" w:cs="Times New Roman"/>
                <w:i/>
                <w:w w:val="99"/>
                <w:sz w:val="28"/>
                <w:szCs w:val="20"/>
                <w:lang w:eastAsia="ru-RU"/>
              </w:rPr>
            </w:pPr>
          </w:p>
        </w:tc>
      </w:tr>
    </w:tbl>
    <w:p w14:paraId="7B4C3F66" w14:textId="77777777" w:rsidR="00EB3BE1" w:rsidRPr="00E57AE4" w:rsidRDefault="00EB3BE1" w:rsidP="00EB3BE1">
      <w:pPr>
        <w:spacing w:after="0" w:line="2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57AE4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29E8CA82" wp14:editId="62AD9F76">
            <wp:simplePos x="0" y="0"/>
            <wp:positionH relativeFrom="column">
              <wp:posOffset>4576445</wp:posOffset>
            </wp:positionH>
            <wp:positionV relativeFrom="paragraph">
              <wp:posOffset>-5715</wp:posOffset>
            </wp:positionV>
            <wp:extent cx="31750" cy="63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291747" w14:textId="77777777" w:rsidR="00EB3BE1" w:rsidRPr="00E57AE4" w:rsidRDefault="00EB3BE1" w:rsidP="00EB3BE1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E6ED5EF" w14:textId="77777777" w:rsidR="00EB3BE1" w:rsidRPr="00E57AE4" w:rsidRDefault="00EB3BE1" w:rsidP="00EB3BE1">
      <w:pPr>
        <w:spacing w:after="0" w:line="200" w:lineRule="exac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D12152E" w14:textId="77777777" w:rsidR="00EB3BE1" w:rsidRPr="00E57AE4" w:rsidRDefault="00EB3BE1" w:rsidP="00EB3BE1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00AA604" w14:textId="77777777" w:rsidR="00E57AE4" w:rsidRPr="00E57AE4" w:rsidRDefault="00E57AE4" w:rsidP="00EB3BE1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38FDCCA" w14:textId="77777777" w:rsidR="00E57AE4" w:rsidRPr="00E57AE4" w:rsidRDefault="00E57AE4" w:rsidP="00EB3BE1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1161C9B" w14:textId="77777777" w:rsidR="00E57AE4" w:rsidRPr="00E57AE4" w:rsidRDefault="00E57AE4" w:rsidP="00EB3BE1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68543D60" w14:textId="77777777" w:rsidR="00E57AE4" w:rsidRPr="00E57AE4" w:rsidRDefault="00E57AE4" w:rsidP="00EB3BE1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D83AAC2" w14:textId="77777777" w:rsidR="00E57AE4" w:rsidRPr="00E57AE4" w:rsidRDefault="00E57AE4" w:rsidP="00EB3BE1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9C35A01" w14:textId="77777777" w:rsidR="00EB3BE1" w:rsidRDefault="00EB3BE1" w:rsidP="00EB3BE1">
      <w:pPr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E57AE4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 2022</w:t>
      </w:r>
    </w:p>
    <w:p w14:paraId="68D5C713" w14:textId="04527B0D" w:rsidR="00326D3A" w:rsidRPr="00326D3A" w:rsidRDefault="00015484" w:rsidP="00326D3A">
      <w:pPr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По сравнению с данными нам в задании диаграммами, контекстная диаграмма на рис. 1 содержит цель и точку зрения. Также изменено название самого блока, ведь блок в задании практической не соответствует как входным стрелкам, так и последующей декомпозиции. Добавлены (уточнены) стрелки управления, которые строго регулируют выбранную область –</w:t>
      </w:r>
      <w:r w:rsidR="00244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электроники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. В выходные стрелки добавлен</w:t>
      </w:r>
      <w:r w:rsidR="005D08E4">
        <w:rPr>
          <w:rFonts w:ascii="Times New Roman" w:eastAsia="Times New Roman" w:hAnsi="Times New Roman" w:cs="Times New Roman"/>
          <w:sz w:val="28"/>
          <w:szCs w:val="20"/>
          <w:lang w:eastAsia="ru-RU"/>
        </w:rPr>
        <w:t>ы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стрелк</w:t>
      </w:r>
      <w:r w:rsidR="005D08E4">
        <w:rPr>
          <w:rFonts w:ascii="Times New Roman" w:eastAsia="Times New Roman" w:hAnsi="Times New Roman" w:cs="Times New Roman"/>
          <w:sz w:val="28"/>
          <w:szCs w:val="20"/>
          <w:lang w:eastAsia="ru-RU"/>
        </w:rPr>
        <w:t>и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5D08E4">
        <w:rPr>
          <w:rFonts w:ascii="Times New Roman" w:eastAsia="Times New Roman" w:hAnsi="Times New Roman" w:cs="Times New Roman"/>
          <w:sz w:val="28"/>
          <w:szCs w:val="20"/>
          <w:lang w:eastAsia="ru-RU"/>
        </w:rPr>
        <w:t>«Чек об оплате»</w:t>
      </w:r>
      <w:r w:rsidR="005D08E4" w:rsidRPr="005D08E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 w:rsidR="005D08E4">
        <w:rPr>
          <w:rFonts w:ascii="Times New Roman" w:eastAsia="Times New Roman" w:hAnsi="Times New Roman" w:cs="Times New Roman"/>
          <w:sz w:val="28"/>
          <w:szCs w:val="20"/>
          <w:lang w:eastAsia="ru-RU"/>
        </w:rPr>
        <w:t>«</w:t>
      </w:r>
      <w:r w:rsidR="005D08E4" w:rsidRPr="005D08E4">
        <w:rPr>
          <w:rFonts w:ascii="Times New Roman" w:eastAsia="Times New Roman" w:hAnsi="Times New Roman" w:cs="Times New Roman"/>
          <w:sz w:val="28"/>
          <w:szCs w:val="20"/>
          <w:lang w:eastAsia="ru-RU"/>
        </w:rPr>
        <w:t>Данные о продаже товара</w:t>
      </w:r>
      <w:r w:rsidR="005D08E4">
        <w:rPr>
          <w:rFonts w:ascii="Times New Roman" w:eastAsia="Times New Roman" w:hAnsi="Times New Roman" w:cs="Times New Roman"/>
          <w:sz w:val="28"/>
          <w:szCs w:val="20"/>
          <w:lang w:eastAsia="ru-RU"/>
        </w:rPr>
        <w:t>»</w:t>
      </w:r>
      <w:r w:rsidR="005D08E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«Товар»</w:t>
      </w:r>
      <w:r w:rsidR="005D08E4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который подробнее будет рассматриваться в декомпозиции. Вместо входной стрелки «Данные о возврате» стоит стрелка «Данные о наличии</w:t>
      </w:r>
      <w:r w:rsidR="00244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товаров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», так как возвращенная</w:t>
      </w:r>
      <w:r w:rsidR="00244643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электроника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либо вскрытая, либо </w:t>
      </w:r>
      <w:r w:rsidR="006D5FDD">
        <w:rPr>
          <w:rFonts w:ascii="Times New Roman" w:eastAsia="Times New Roman" w:hAnsi="Times New Roman" w:cs="Times New Roman"/>
          <w:sz w:val="28"/>
          <w:szCs w:val="20"/>
          <w:lang w:eastAsia="ru-RU"/>
        </w:rPr>
        <w:t>пришла поврежденной, и впоследствии такие средства уже не могут быть проданы и другому человеку.</w:t>
      </w:r>
    </w:p>
    <w:p w14:paraId="5380AD22" w14:textId="1F810511" w:rsidR="0038018B" w:rsidRDefault="005D08E4" w:rsidP="00326D3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AC2422" wp14:editId="563EB3D9">
            <wp:extent cx="5940425" cy="42348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CB9D" w14:textId="1915E483" w:rsidR="00015484" w:rsidRPr="00C24162" w:rsidRDefault="00015484" w:rsidP="006D5FDD">
      <w:pPr>
        <w:jc w:val="center"/>
        <w:rPr>
          <w:rFonts w:ascii="Times New Roman" w:hAnsi="Times New Roman" w:cs="Times New Roman"/>
          <w:sz w:val="28"/>
          <w:szCs w:val="28"/>
        </w:rPr>
      </w:pPr>
      <w:r w:rsidRPr="00C24162">
        <w:rPr>
          <w:rFonts w:ascii="Times New Roman" w:hAnsi="Times New Roman" w:cs="Times New Roman"/>
          <w:sz w:val="28"/>
          <w:szCs w:val="28"/>
        </w:rPr>
        <w:t>Рис. 1. Контекстная диаграмма</w:t>
      </w:r>
      <w:r w:rsidR="006D5FDD" w:rsidRPr="00C24162">
        <w:rPr>
          <w:rFonts w:ascii="Times New Roman" w:hAnsi="Times New Roman" w:cs="Times New Roman"/>
          <w:sz w:val="28"/>
          <w:szCs w:val="28"/>
        </w:rPr>
        <w:t xml:space="preserve"> «</w:t>
      </w:r>
      <w:r w:rsidR="005D08E4" w:rsidRPr="00C24162">
        <w:rPr>
          <w:rFonts w:ascii="Times New Roman" w:hAnsi="Times New Roman" w:cs="Times New Roman"/>
          <w:sz w:val="28"/>
          <w:szCs w:val="28"/>
        </w:rPr>
        <w:t>Продажа товара в магазине электроники</w:t>
      </w:r>
      <w:r w:rsidR="006D5FDD" w:rsidRPr="00C24162">
        <w:rPr>
          <w:rFonts w:ascii="Times New Roman" w:hAnsi="Times New Roman" w:cs="Times New Roman"/>
          <w:sz w:val="28"/>
          <w:szCs w:val="28"/>
        </w:rPr>
        <w:t>»</w:t>
      </w:r>
    </w:p>
    <w:p w14:paraId="73CE516E" w14:textId="2073430E" w:rsidR="002B0F61" w:rsidRDefault="006D5FDD" w:rsidP="006D5FD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представлена декомпозиция контекстной диаграммы, которая отличается от данной в задании в первую очередь тем, что имеет названия стрелок, выходящих из блоков.</w:t>
      </w:r>
      <w:r w:rsidR="00150147" w:rsidRPr="001501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Выходная стрелка «Чек об оплате», затронутая на контекстной диаграмме, выходит из блока «</w:t>
      </w:r>
      <w:r w:rsidR="00C24162">
        <w:rPr>
          <w:rFonts w:ascii="Times New Roman" w:hAnsi="Times New Roman" w:cs="Times New Roman"/>
          <w:sz w:val="28"/>
          <w:szCs w:val="28"/>
        </w:rPr>
        <w:t>Оплата товара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2B0F61">
        <w:rPr>
          <w:rFonts w:ascii="Times New Roman" w:hAnsi="Times New Roman" w:cs="Times New Roman"/>
          <w:sz w:val="28"/>
          <w:szCs w:val="28"/>
        </w:rPr>
        <w:t>и нужна для самого покупателя, ведь это тоже документ о продаже, формируемый компанией в процессе купли-продажи.</w:t>
      </w:r>
    </w:p>
    <w:p w14:paraId="371287FE" w14:textId="415E371B" w:rsidR="006D5FDD" w:rsidRPr="00B43841" w:rsidRDefault="00C24162" w:rsidP="00B4384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674EA63" wp14:editId="118FDE32">
            <wp:extent cx="5940425" cy="42341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6E2EF" w14:textId="170534B2" w:rsidR="00244643" w:rsidRPr="006D5FDD" w:rsidRDefault="00244643" w:rsidP="0024464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декомпозиция диаграммы </w:t>
      </w:r>
      <w:r w:rsidRPr="00244643">
        <w:rPr>
          <w:rFonts w:ascii="Times New Roman" w:hAnsi="Times New Roman" w:cs="Times New Roman"/>
          <w:sz w:val="28"/>
          <w:szCs w:val="28"/>
        </w:rPr>
        <w:t>«</w:t>
      </w:r>
      <w:r w:rsidR="00C24162" w:rsidRPr="00C24162">
        <w:rPr>
          <w:rFonts w:ascii="Times New Roman" w:hAnsi="Times New Roman" w:cs="Times New Roman"/>
          <w:sz w:val="28"/>
          <w:szCs w:val="28"/>
        </w:rPr>
        <w:t>Продажа товара в магазине электроники</w:t>
      </w:r>
      <w:r w:rsidRPr="00244643">
        <w:rPr>
          <w:rFonts w:ascii="Times New Roman" w:hAnsi="Times New Roman" w:cs="Times New Roman"/>
          <w:sz w:val="28"/>
          <w:szCs w:val="28"/>
        </w:rPr>
        <w:t>»</w:t>
      </w:r>
    </w:p>
    <w:sectPr w:rsidR="00244643" w:rsidRPr="006D5F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798"/>
    <w:rsid w:val="00015484"/>
    <w:rsid w:val="00150147"/>
    <w:rsid w:val="00244643"/>
    <w:rsid w:val="002B0F61"/>
    <w:rsid w:val="00326D3A"/>
    <w:rsid w:val="0038018B"/>
    <w:rsid w:val="0041704B"/>
    <w:rsid w:val="00555C4C"/>
    <w:rsid w:val="00585CC8"/>
    <w:rsid w:val="005D08E4"/>
    <w:rsid w:val="006D5FDD"/>
    <w:rsid w:val="008D7798"/>
    <w:rsid w:val="009A264D"/>
    <w:rsid w:val="00B43841"/>
    <w:rsid w:val="00B868CB"/>
    <w:rsid w:val="00C24162"/>
    <w:rsid w:val="00CA3D32"/>
    <w:rsid w:val="00D94A22"/>
    <w:rsid w:val="00E57AE4"/>
    <w:rsid w:val="00EA32C2"/>
    <w:rsid w:val="00EB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DC11A"/>
  <w15:chartTrackingRefBased/>
  <w15:docId w15:val="{D9A4D9A8-12FD-4B68-B1F8-BFE54013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3BE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3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Горячева</dc:creator>
  <cp:keywords/>
  <dc:description/>
  <cp:lastModifiedBy>Rpqshka</cp:lastModifiedBy>
  <cp:revision>3</cp:revision>
  <dcterms:created xsi:type="dcterms:W3CDTF">2022-09-16T21:33:00Z</dcterms:created>
  <dcterms:modified xsi:type="dcterms:W3CDTF">2022-09-17T07:48:00Z</dcterms:modified>
</cp:coreProperties>
</file>