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0" w:sz="0" w:val="none"/>
        </w:pBdr>
        <w:spacing w:after="0" w:line="240" w:lineRule="auto"/>
        <w:jc w:val="center"/>
        <w:rPr>
          <w:rFonts w:ascii="Calibri" w:cs="Calibri" w:eastAsia="Calibri" w:hAnsi="Calibri"/>
          <w:color w:val="000000"/>
          <w:sz w:val="72"/>
          <w:szCs w:val="72"/>
        </w:rPr>
      </w:pPr>
      <w:r w:rsidDel="00000000" w:rsidR="00000000" w:rsidRPr="00000000">
        <w:rPr>
          <w:rFonts w:ascii="Calibri" w:cs="Calibri" w:eastAsia="Calibri" w:hAnsi="Calibri"/>
          <w:color w:val="000000"/>
          <w:sz w:val="72"/>
          <w:szCs w:val="72"/>
          <w:rtl w:val="0"/>
        </w:rPr>
        <w:t xml:space="preserve">Ryan Price</w:t>
      </w:r>
    </w:p>
    <w:p w:rsidR="00000000" w:rsidDel="00000000" w:rsidP="00000000" w:rsidRDefault="00000000" w:rsidRPr="00000000" w14:paraId="00000002">
      <w:pPr>
        <w:pBdr>
          <w:bottom w:color="000000" w:space="0" w:sz="0" w:val="none"/>
        </w:pBdr>
        <w:spacing w:after="0" w:line="240" w:lineRule="auto"/>
        <w:jc w:val="cente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32 Fields Road, Tredegar, Blaenau Gwent, NP22 4LW</w:t>
      </w:r>
    </w:p>
    <w:p w:rsidR="00000000" w:rsidDel="00000000" w:rsidP="00000000" w:rsidRDefault="00000000" w:rsidRPr="00000000" w14:paraId="00000003">
      <w:pPr>
        <w:pBdr>
          <w:bottom w:color="000000" w:space="0" w:sz="0" w:val="none"/>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1155cc"/>
          <w:sz w:val="24"/>
          <w:szCs w:val="24"/>
          <w:u w:val="single"/>
          <w:rtl w:val="0"/>
        </w:rPr>
        <w:t xml:space="preserve">Priceryan62@yahoo.co.uk</w:t>
      </w:r>
      <w:r w:rsidDel="00000000" w:rsidR="00000000" w:rsidRPr="00000000">
        <w:rPr>
          <w:rtl w:val="0"/>
        </w:rPr>
      </w:r>
    </w:p>
    <w:p w:rsidR="00000000" w:rsidDel="00000000" w:rsidP="00000000" w:rsidRDefault="00000000" w:rsidRPr="00000000" w14:paraId="00000004">
      <w:pPr>
        <w:pBdr>
          <w:bottom w:color="000000" w:space="0" w:sz="0" w:val="none"/>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07446872722</w:t>
      </w:r>
      <w:r w:rsidDel="00000000" w:rsidR="00000000" w:rsidRPr="00000000">
        <w:rPr>
          <w:rtl w:val="0"/>
        </w:rPr>
      </w:r>
    </w:p>
    <w:p w:rsidR="00000000" w:rsidDel="00000000" w:rsidP="00000000" w:rsidRDefault="00000000" w:rsidRPr="00000000" w14:paraId="00000005">
      <w:pPr>
        <w:pBdr>
          <w:bottom w:color="000000" w:space="0" w:sz="0" w:val="none"/>
        </w:pBdr>
        <w:spacing w:after="0" w:line="240" w:lineRule="auto"/>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bottom w:color="000000" w:space="0" w:sz="0" w:val="none"/>
        </w:pBdr>
        <w:spacing w:after="0" w:line="24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7">
      <w:pPr>
        <w:pBdr>
          <w:bottom w:color="000000" w:space="0" w:sz="0" w:val="none"/>
        </w:pBdr>
        <w:spacing w:after="4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hard-working, motivated and goal driven </w:t>
      </w:r>
      <w:r w:rsidDel="00000000" w:rsidR="00000000" w:rsidRPr="00000000">
        <w:rPr>
          <w:sz w:val="24"/>
          <w:szCs w:val="24"/>
          <w:rtl w:val="0"/>
        </w:rPr>
        <w:t xml:space="preserve">data analyst with a demonstrated history of working in the management consulting industry</w:t>
      </w:r>
      <w:r w:rsidDel="00000000" w:rsidR="00000000" w:rsidRPr="00000000">
        <w:rPr>
          <w:rFonts w:ascii="Calibri" w:cs="Calibri" w:eastAsia="Calibri" w:hAnsi="Calibri"/>
          <w:color w:val="000000"/>
          <w:sz w:val="24"/>
          <w:szCs w:val="24"/>
          <w:rtl w:val="0"/>
        </w:rPr>
        <w:t xml:space="preserve">. </w:t>
      </w:r>
      <w:r w:rsidDel="00000000" w:rsidR="00000000" w:rsidRPr="00000000">
        <w:rPr>
          <w:sz w:val="24"/>
          <w:szCs w:val="24"/>
          <w:rtl w:val="0"/>
        </w:rPr>
        <w:t xml:space="preserve">C</w:t>
      </w:r>
      <w:r w:rsidDel="00000000" w:rsidR="00000000" w:rsidRPr="00000000">
        <w:rPr>
          <w:rFonts w:ascii="Calibri" w:cs="Calibri" w:eastAsia="Calibri" w:hAnsi="Calibri"/>
          <w:color w:val="000000"/>
          <w:sz w:val="24"/>
          <w:szCs w:val="24"/>
          <w:rtl w:val="0"/>
        </w:rPr>
        <w:t xml:space="preserve">ompleted a Bachelor’s degree in Accounting and Finance at University of South Wales achieving First Class Honours. Always enthusiastic to learn and undertake new challenges to expand knowledge. </w:t>
      </w:r>
      <w:r w:rsidDel="00000000" w:rsidR="00000000" w:rsidRPr="00000000">
        <w:rPr>
          <w:sz w:val="24"/>
          <w:szCs w:val="24"/>
          <w:rtl w:val="0"/>
        </w:rPr>
        <w:t xml:space="preserve">Currently looking for a more technical role to implement skills such as Python, SQL, Power BI. </w:t>
      </w:r>
      <w:r w:rsidDel="00000000" w:rsidR="00000000" w:rsidRPr="00000000">
        <w:rPr>
          <w:rtl w:val="0"/>
        </w:rPr>
      </w:r>
    </w:p>
    <w:p w:rsidR="00000000" w:rsidDel="00000000" w:rsidP="00000000" w:rsidRDefault="00000000" w:rsidRPr="00000000" w14:paraId="00000008">
      <w:pPr>
        <w:pBdr>
          <w:bottom w:color="000000" w:space="0" w:sz="0" w:val="none"/>
        </w:pBdr>
        <w:spacing w:after="40" w:line="240"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bottom w:color="000000" w:space="0" w:sz="0" w:val="none"/>
        </w:pBdr>
        <w:spacing w:after="12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Education</w:t>
      </w:r>
    </w:p>
    <w:p w:rsidR="00000000" w:rsidDel="00000000" w:rsidP="00000000" w:rsidRDefault="00000000" w:rsidRPr="00000000" w14:paraId="0000000A">
      <w:pPr>
        <w:pBdr>
          <w:bottom w:color="000000" w:space="0" w:sz="0" w:val="none"/>
        </w:pBdr>
        <w:spacing w:after="120" w:line="240" w:lineRule="auto"/>
        <w:rPr>
          <w:b w:val="1"/>
          <w:sz w:val="36"/>
          <w:szCs w:val="36"/>
        </w:rPr>
      </w:pPr>
      <w:r w:rsidDel="00000000" w:rsidR="00000000" w:rsidRPr="00000000">
        <w:rPr>
          <w:b w:val="1"/>
          <w:sz w:val="24"/>
          <w:szCs w:val="24"/>
          <w:rtl w:val="0"/>
        </w:rPr>
        <w:t xml:space="preserve">2020 – 2021  - </w:t>
      </w:r>
      <w:r w:rsidDel="00000000" w:rsidR="00000000" w:rsidRPr="00000000">
        <w:rPr>
          <w:sz w:val="24"/>
          <w:szCs w:val="24"/>
          <w:rtl w:val="0"/>
        </w:rPr>
        <w:t xml:space="preserve">IBM</w:t>
      </w:r>
      <w:r w:rsidDel="00000000" w:rsidR="00000000" w:rsidRPr="00000000">
        <w:rPr>
          <w:b w:val="1"/>
          <w:sz w:val="24"/>
          <w:szCs w:val="24"/>
          <w:rtl w:val="0"/>
        </w:rPr>
        <w:t xml:space="preserve"> - </w:t>
      </w:r>
      <w:r w:rsidDel="00000000" w:rsidR="00000000" w:rsidRPr="00000000">
        <w:rPr>
          <w:sz w:val="24"/>
          <w:szCs w:val="24"/>
          <w:rtl w:val="0"/>
        </w:rPr>
        <w:t xml:space="preserve">Data Science -</w:t>
      </w:r>
      <w:r w:rsidDel="00000000" w:rsidR="00000000" w:rsidRPr="00000000">
        <w:rPr>
          <w:b w:val="1"/>
          <w:sz w:val="24"/>
          <w:szCs w:val="24"/>
          <w:rtl w:val="0"/>
        </w:rPr>
        <w:t xml:space="preserve">  </w:t>
      </w:r>
      <w:r w:rsidDel="00000000" w:rsidR="00000000" w:rsidRPr="00000000">
        <w:rPr>
          <w:sz w:val="24"/>
          <w:szCs w:val="24"/>
          <w:rtl w:val="0"/>
        </w:rPr>
        <w:t xml:space="preserve">Professional Certificate</w:t>
      </w:r>
      <w:r w:rsidDel="00000000" w:rsidR="00000000" w:rsidRPr="00000000">
        <w:rPr>
          <w:rtl w:val="0"/>
        </w:rPr>
      </w:r>
    </w:p>
    <w:p w:rsidR="00000000" w:rsidDel="00000000" w:rsidP="00000000" w:rsidRDefault="00000000" w:rsidRPr="00000000" w14:paraId="0000000B">
      <w:pPr>
        <w:pBdr>
          <w:bottom w:color="000000" w:space="0" w:sz="0" w:val="none"/>
        </w:pBdr>
        <w:spacing w:after="120" w:line="240" w:lineRule="auto"/>
        <w:rPr>
          <w:b w:val="1"/>
          <w:sz w:val="36"/>
          <w:szCs w:val="36"/>
        </w:rPr>
      </w:pPr>
      <w:r w:rsidDel="00000000" w:rsidR="00000000" w:rsidRPr="00000000">
        <w:rPr>
          <w:b w:val="1"/>
          <w:sz w:val="24"/>
          <w:szCs w:val="24"/>
          <w:rtl w:val="0"/>
        </w:rPr>
        <w:t xml:space="preserve">2020 – 2021  - </w:t>
      </w:r>
      <w:r w:rsidDel="00000000" w:rsidR="00000000" w:rsidRPr="00000000">
        <w:rPr>
          <w:sz w:val="24"/>
          <w:szCs w:val="24"/>
          <w:rtl w:val="0"/>
        </w:rPr>
        <w:t xml:space="preserve">Michigan University</w:t>
      </w:r>
      <w:r w:rsidDel="00000000" w:rsidR="00000000" w:rsidRPr="00000000">
        <w:rPr>
          <w:b w:val="1"/>
          <w:sz w:val="24"/>
          <w:szCs w:val="24"/>
          <w:rtl w:val="0"/>
        </w:rPr>
        <w:t xml:space="preserve"> - </w:t>
      </w:r>
      <w:r w:rsidDel="00000000" w:rsidR="00000000" w:rsidRPr="00000000">
        <w:rPr>
          <w:sz w:val="24"/>
          <w:szCs w:val="24"/>
          <w:rtl w:val="0"/>
        </w:rPr>
        <w:t xml:space="preserve">Python for Beginners -</w:t>
      </w:r>
      <w:r w:rsidDel="00000000" w:rsidR="00000000" w:rsidRPr="00000000">
        <w:rPr>
          <w:b w:val="1"/>
          <w:sz w:val="24"/>
          <w:szCs w:val="24"/>
          <w:rtl w:val="0"/>
        </w:rPr>
        <w:t xml:space="preserve">  </w:t>
      </w:r>
      <w:r w:rsidDel="00000000" w:rsidR="00000000" w:rsidRPr="00000000">
        <w:rPr>
          <w:sz w:val="24"/>
          <w:szCs w:val="24"/>
          <w:rtl w:val="0"/>
        </w:rPr>
        <w:t xml:space="preserve">Specialization Course</w:t>
      </w:r>
      <w:r w:rsidDel="00000000" w:rsidR="00000000" w:rsidRPr="00000000">
        <w:rPr>
          <w:rtl w:val="0"/>
        </w:rPr>
      </w:r>
    </w:p>
    <w:p w:rsidR="00000000" w:rsidDel="00000000" w:rsidP="00000000" w:rsidRDefault="00000000" w:rsidRPr="00000000" w14:paraId="0000000C">
      <w:pPr>
        <w:pBdr>
          <w:bottom w:color="000000" w:space="0" w:sz="0" w:val="none"/>
        </w:pBdr>
        <w:spacing w:after="12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2016 – 2020  - </w:t>
      </w:r>
      <w:r w:rsidDel="00000000" w:rsidR="00000000" w:rsidRPr="00000000">
        <w:rPr>
          <w:rFonts w:ascii="Calibri" w:cs="Calibri" w:eastAsia="Calibri" w:hAnsi="Calibri"/>
          <w:color w:val="000000"/>
          <w:sz w:val="24"/>
          <w:szCs w:val="24"/>
          <w:rtl w:val="0"/>
        </w:rPr>
        <w:t xml:space="preserve">University of South Wales</w:t>
      </w:r>
      <w:r w:rsidDel="00000000" w:rsidR="00000000" w:rsidRPr="00000000">
        <w:rPr>
          <w:rFonts w:ascii="Calibri" w:cs="Calibri" w:eastAsia="Calibri" w:hAnsi="Calibri"/>
          <w:b w:val="1"/>
          <w:color w:val="000000"/>
          <w:sz w:val="24"/>
          <w:szCs w:val="24"/>
          <w:rtl w:val="0"/>
        </w:rPr>
        <w:t xml:space="preserve"> - </w:t>
      </w:r>
      <w:r w:rsidDel="00000000" w:rsidR="00000000" w:rsidRPr="00000000">
        <w:rPr>
          <w:rFonts w:ascii="Calibri" w:cs="Calibri" w:eastAsia="Calibri" w:hAnsi="Calibri"/>
          <w:color w:val="000000"/>
          <w:sz w:val="24"/>
          <w:szCs w:val="24"/>
          <w:rtl w:val="0"/>
        </w:rPr>
        <w:t xml:space="preserve">BA Accounting and Finance -</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First Class Honours</w:t>
      </w:r>
      <w:r w:rsidDel="00000000" w:rsidR="00000000" w:rsidRPr="00000000">
        <w:rPr>
          <w:rtl w:val="0"/>
        </w:rPr>
      </w:r>
    </w:p>
    <w:p w:rsidR="00000000" w:rsidDel="00000000" w:rsidP="00000000" w:rsidRDefault="00000000" w:rsidRPr="00000000" w14:paraId="0000000D">
      <w:pPr>
        <w:pBdr>
          <w:bottom w:color="000000" w:space="0" w:sz="0" w:val="none"/>
        </w:pBdr>
        <w:spacing w:after="12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2014 – 2016 </w:t>
      </w:r>
      <w:r w:rsidDel="00000000" w:rsidR="00000000" w:rsidRPr="00000000">
        <w:rPr>
          <w:rFonts w:ascii="Calibri" w:cs="Calibri" w:eastAsia="Calibri" w:hAnsi="Calibri"/>
          <w:color w:val="000000"/>
          <w:sz w:val="24"/>
          <w:szCs w:val="24"/>
          <w:rtl w:val="0"/>
        </w:rPr>
        <w:t xml:space="preserve">Coleg Gwent</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BTEC Extended Diploma in Business Studies</w:t>
      </w:r>
      <w:r w:rsidDel="00000000" w:rsidR="00000000" w:rsidRPr="00000000">
        <w:rPr>
          <w:rFonts w:ascii="Calibri" w:cs="Calibri" w:eastAsia="Calibri" w:hAnsi="Calibri"/>
          <w:b w:val="1"/>
          <w:color w:val="000000"/>
          <w:sz w:val="24"/>
          <w:szCs w:val="24"/>
          <w:rtl w:val="0"/>
        </w:rPr>
        <w:t xml:space="preserve"> - </w:t>
      </w:r>
      <w:r w:rsidDel="00000000" w:rsidR="00000000" w:rsidRPr="00000000">
        <w:rPr>
          <w:rFonts w:ascii="Calibri" w:cs="Calibri" w:eastAsia="Calibri" w:hAnsi="Calibri"/>
          <w:color w:val="000000"/>
          <w:sz w:val="24"/>
          <w:szCs w:val="24"/>
          <w:rtl w:val="0"/>
        </w:rPr>
        <w:t xml:space="preserve">Passed with Distinction</w:t>
      </w:r>
      <w:r w:rsidDel="00000000" w:rsidR="00000000" w:rsidRPr="00000000">
        <w:rPr>
          <w:rtl w:val="0"/>
        </w:rPr>
      </w:r>
    </w:p>
    <w:p w:rsidR="00000000" w:rsidDel="00000000" w:rsidP="00000000" w:rsidRDefault="00000000" w:rsidRPr="00000000" w14:paraId="0000000E">
      <w:pPr>
        <w:pBdr>
          <w:bottom w:color="000000" w:space="0" w:sz="0" w:val="none"/>
        </w:pBdr>
        <w:spacing w:after="12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2011 – 2013 - </w:t>
      </w:r>
      <w:r w:rsidDel="00000000" w:rsidR="00000000" w:rsidRPr="00000000">
        <w:rPr>
          <w:rFonts w:ascii="Calibri" w:cs="Calibri" w:eastAsia="Calibri" w:hAnsi="Calibri"/>
          <w:color w:val="000000"/>
          <w:sz w:val="24"/>
          <w:szCs w:val="24"/>
          <w:rtl w:val="0"/>
        </w:rPr>
        <w:t xml:space="preserve">Tredegar Comprehensive School</w:t>
      </w:r>
      <w:r w:rsidDel="00000000" w:rsidR="00000000" w:rsidRPr="00000000">
        <w:rPr>
          <w:rFonts w:ascii="Calibri" w:cs="Calibri" w:eastAsia="Calibri" w:hAnsi="Calibri"/>
          <w:b w:val="1"/>
          <w:color w:val="000000"/>
          <w:sz w:val="24"/>
          <w:szCs w:val="24"/>
          <w:rtl w:val="0"/>
        </w:rPr>
        <w:t xml:space="preserve"> – </w:t>
      </w:r>
      <w:r w:rsidDel="00000000" w:rsidR="00000000" w:rsidRPr="00000000">
        <w:rPr>
          <w:rFonts w:ascii="Calibri" w:cs="Calibri" w:eastAsia="Calibri" w:hAnsi="Calibri"/>
          <w:color w:val="000000"/>
          <w:sz w:val="24"/>
          <w:szCs w:val="24"/>
          <w:rtl w:val="0"/>
        </w:rPr>
        <w:t xml:space="preserve">GCSE - Physical Education (A) - Business studies (A) - Maths (C) - English (C) - Science (B) - Geography (B) - Religious Studies (B) etc.</w:t>
      </w:r>
    </w:p>
    <w:p w:rsidR="00000000" w:rsidDel="00000000" w:rsidP="00000000" w:rsidRDefault="00000000" w:rsidRPr="00000000" w14:paraId="0000000F">
      <w:pPr>
        <w:pBdr>
          <w:bottom w:color="000000" w:space="0" w:sz="0" w:val="none"/>
        </w:pBdr>
        <w:spacing w:after="120" w:line="240" w:lineRule="auto"/>
        <w:rPr>
          <w:rFonts w:ascii="Calibri" w:cs="Calibri" w:eastAsia="Calibri" w:hAnsi="Calibri"/>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bottom w:color="000000" w:space="0" w:sz="0" w:val="none"/>
        </w:pBdr>
        <w:spacing w:after="120"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Experience</w:t>
      </w:r>
    </w:p>
    <w:p w:rsidR="00000000" w:rsidDel="00000000" w:rsidP="00000000" w:rsidRDefault="00000000" w:rsidRPr="00000000" w14:paraId="00000011">
      <w:pPr>
        <w:pBdr>
          <w:bottom w:color="000000" w:space="0" w:sz="0" w:val="none"/>
        </w:pBdr>
        <w:spacing w:after="12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August 2020 – Present – Senior Data Analyst | Deloitte LLP</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manipulation using tools such as Excel including experience with VBA, EmEditor, Altair Monarch and SQL.</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Performed reconciliations of the trial balance and the general ledger to verify the completeness of datasets provided</w:t>
      </w:r>
      <w:r w:rsidDel="00000000" w:rsidR="00000000" w:rsidRPr="00000000">
        <w:rPr>
          <w:sz w:val="24"/>
          <w:szCs w:val="24"/>
          <w:rtl w:val="0"/>
        </w:rPr>
        <w:t xml:space="preserve"> by clients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Assisting the audit and assurance team troubleshoot system error</w:t>
      </w:r>
      <w:r w:rsidDel="00000000" w:rsidR="00000000" w:rsidRPr="00000000">
        <w:rPr>
          <w:sz w:val="24"/>
          <w:szCs w:val="24"/>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Assisting </w:t>
      </w:r>
      <w:r w:rsidDel="00000000" w:rsidR="00000000" w:rsidRPr="00000000">
        <w:rPr>
          <w:sz w:val="24"/>
          <w:szCs w:val="24"/>
          <w:rtl w:val="0"/>
        </w:rPr>
        <w:t xml:space="preserve">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guiding the audit teams with data extraction from client systems.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Managing large clients data such as Canon, Heineken and Ericsson which required managing and delegating tasks to colleagues.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Since moving into a more senior role I have been given my own small team of analysts that I am responsible for.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Part of the Management Information team that uses Power BI to visualise the data stored in SQL databases.</w:t>
      </w:r>
    </w:p>
    <w:p w:rsidR="00000000" w:rsidDel="00000000" w:rsidP="00000000" w:rsidRDefault="00000000" w:rsidRPr="00000000" w14:paraId="0000001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Bdr>
          <w:bottom w:color="000000" w:space="0" w:sz="0" w:val="none"/>
        </w:pBdr>
        <w:spacing w:after="12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June 2019 – August 2019 – Full time Holiday Sales Consultant | Leisuretime | Summer Job</w:t>
      </w:r>
    </w:p>
    <w:p w:rsidR="00000000" w:rsidDel="00000000" w:rsidP="00000000" w:rsidRDefault="00000000" w:rsidRPr="00000000" w14:paraId="0000001B">
      <w:pPr>
        <w:numPr>
          <w:ilvl w:val="0"/>
          <w:numId w:val="2"/>
        </w:numPr>
        <w:pBdr>
          <w:bottom w:color="000000" w:space="0" w:sz="0" w:val="none"/>
        </w:pBdr>
        <w:spacing w:after="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Promoting and marketing holidays to potential customers.</w:t>
      </w:r>
    </w:p>
    <w:p w:rsidR="00000000" w:rsidDel="00000000" w:rsidP="00000000" w:rsidRDefault="00000000" w:rsidRPr="00000000" w14:paraId="0000001C">
      <w:pPr>
        <w:numPr>
          <w:ilvl w:val="0"/>
          <w:numId w:val="2"/>
        </w:numPr>
        <w:pBdr>
          <w:bottom w:color="000000" w:space="0" w:sz="0" w:val="none"/>
        </w:pBdr>
        <w:spacing w:after="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Sold holidays daily, after basic training of two weeks I became the highest-grossing sales representative of the company every month at the company.</w:t>
      </w:r>
    </w:p>
    <w:p w:rsidR="00000000" w:rsidDel="00000000" w:rsidP="00000000" w:rsidRDefault="00000000" w:rsidRPr="00000000" w14:paraId="0000001D">
      <w:pPr>
        <w:numPr>
          <w:ilvl w:val="0"/>
          <w:numId w:val="2"/>
        </w:numPr>
        <w:pBdr>
          <w:bottom w:color="000000" w:space="0" w:sz="0" w:val="none"/>
        </w:pBdr>
        <w:spacing w:after="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Dealing with customers queries and complaints</w:t>
      </w:r>
    </w:p>
    <w:p w:rsidR="00000000" w:rsidDel="00000000" w:rsidP="00000000" w:rsidRDefault="00000000" w:rsidRPr="00000000" w14:paraId="0000001E">
      <w:pPr>
        <w:pBdr>
          <w:bottom w:color="000000" w:space="0" w:sz="0" w:val="none"/>
        </w:pBd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1F">
      <w:pPr>
        <w:pBdr>
          <w:bottom w:color="000000" w:space="0" w:sz="0" w:val="none"/>
        </w:pBdr>
        <w:spacing w:after="12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March 2018 – Erasmus+ | TECNOPLAST (Italy) </w:t>
      </w:r>
      <w:r w:rsidDel="00000000" w:rsidR="00000000" w:rsidRPr="00000000">
        <w:rPr>
          <w:rtl w:val="0"/>
        </w:rPr>
      </w:r>
    </w:p>
    <w:p w:rsidR="00000000" w:rsidDel="00000000" w:rsidP="00000000" w:rsidRDefault="00000000" w:rsidRPr="00000000" w14:paraId="00000020">
      <w:pPr>
        <w:numPr>
          <w:ilvl w:val="0"/>
          <w:numId w:val="2"/>
        </w:numPr>
        <w:pBdr>
          <w:bottom w:color="000000" w:space="0" w:sz="0" w:val="none"/>
        </w:pBdr>
        <w:spacing w:after="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Selected for the opportunity to gain work experience in Italy.</w:t>
      </w:r>
    </w:p>
    <w:p w:rsidR="00000000" w:rsidDel="00000000" w:rsidP="00000000" w:rsidRDefault="00000000" w:rsidRPr="00000000" w14:paraId="00000021">
      <w:pPr>
        <w:numPr>
          <w:ilvl w:val="0"/>
          <w:numId w:val="2"/>
        </w:numPr>
        <w:pBdr>
          <w:bottom w:color="000000" w:space="0" w:sz="0" w:val="none"/>
        </w:pBdr>
        <w:spacing w:after="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Whilst there I worked alongside the marketing department to grow their brand in the UK by attaining sponsorships using social media platforms.</w:t>
      </w:r>
    </w:p>
    <w:p w:rsidR="00000000" w:rsidDel="00000000" w:rsidP="00000000" w:rsidRDefault="00000000" w:rsidRPr="00000000" w14:paraId="00000022">
      <w:pPr>
        <w:numPr>
          <w:ilvl w:val="0"/>
          <w:numId w:val="2"/>
        </w:numPr>
        <w:pBdr>
          <w:bottom w:color="000000" w:space="0" w:sz="0" w:val="none"/>
        </w:pBdr>
        <w:spacing w:after="0" w:line="240" w:lineRule="auto"/>
        <w:ind w:left="720" w:hanging="360"/>
        <w:rPr>
          <w:rFonts w:ascii="Calibri" w:cs="Calibri" w:eastAsia="Calibri" w:hAnsi="Calibri"/>
          <w:color w:val="000000"/>
          <w:sz w:val="24"/>
          <w:szCs w:val="24"/>
        </w:rPr>
      </w:pPr>
      <w:r w:rsidDel="00000000" w:rsidR="00000000" w:rsidRPr="00000000">
        <w:rPr>
          <w:sz w:val="24"/>
          <w:szCs w:val="24"/>
          <w:rtl w:val="0"/>
        </w:rPr>
        <w:t xml:space="preserve">Learned</w:t>
      </w:r>
      <w:r w:rsidDel="00000000" w:rsidR="00000000" w:rsidRPr="00000000">
        <w:rPr>
          <w:rFonts w:ascii="Calibri" w:cs="Calibri" w:eastAsia="Calibri" w:hAnsi="Calibri"/>
          <w:color w:val="000000"/>
          <w:sz w:val="24"/>
          <w:szCs w:val="24"/>
          <w:rtl w:val="0"/>
        </w:rPr>
        <w:t xml:space="preserve"> to adapt to a completely new work environment.</w:t>
      </w:r>
    </w:p>
    <w:p w:rsidR="00000000" w:rsidDel="00000000" w:rsidP="00000000" w:rsidRDefault="00000000" w:rsidRPr="00000000" w14:paraId="00000023">
      <w:pPr>
        <w:pBdr>
          <w:bottom w:color="000000" w:space="0" w:sz="0" w:val="none"/>
        </w:pBd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4">
      <w:pPr>
        <w:pBdr>
          <w:bottom w:color="000000" w:space="0" w:sz="0" w:val="none"/>
        </w:pBdr>
        <w:spacing w:after="12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2016 – 2018 -</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Business Administration Apprentice | Blaenau Gwent Council, Aspire | G-tem</w:t>
      </w:r>
      <w:r w:rsidDel="00000000" w:rsidR="00000000" w:rsidRPr="00000000">
        <w:rPr>
          <w:rtl w:val="0"/>
        </w:rPr>
      </w:r>
    </w:p>
    <w:p w:rsidR="00000000" w:rsidDel="00000000" w:rsidP="00000000" w:rsidRDefault="00000000" w:rsidRPr="00000000" w14:paraId="00000025">
      <w:pPr>
        <w:numPr>
          <w:ilvl w:val="0"/>
          <w:numId w:val="2"/>
        </w:numPr>
        <w:pBdr>
          <w:bottom w:color="000000" w:space="0" w:sz="0" w:val="none"/>
        </w:pBdr>
        <w:spacing w:after="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two-year apprenticeship scheme that allowed me to develop my skills in varied departments at G-tem such as logistics, planning and production. </w:t>
      </w:r>
    </w:p>
    <w:p w:rsidR="00000000" w:rsidDel="00000000" w:rsidP="00000000" w:rsidRDefault="00000000" w:rsidRPr="00000000" w14:paraId="00000026">
      <w:pPr>
        <w:numPr>
          <w:ilvl w:val="0"/>
          <w:numId w:val="2"/>
        </w:numPr>
        <w:pBdr>
          <w:bottom w:color="000000" w:space="0" w:sz="0" w:val="none"/>
        </w:pBdr>
        <w:spacing w:after="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Gained extensive knowledge with Microsoft Office in particular Microsoft Excel and Outlook.</w:t>
      </w:r>
    </w:p>
    <w:p w:rsidR="00000000" w:rsidDel="00000000" w:rsidP="00000000" w:rsidRDefault="00000000" w:rsidRPr="00000000" w14:paraId="00000027">
      <w:pPr>
        <w:numPr>
          <w:ilvl w:val="0"/>
          <w:numId w:val="2"/>
        </w:numPr>
        <w:pBdr>
          <w:bottom w:color="000000" w:space="0" w:sz="0" w:val="none"/>
        </w:pBdr>
        <w:spacing w:after="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Whilst learning the job role I also completed NVQ Level 3 in business Administration to complete my apprenticeship.</w:t>
      </w:r>
    </w:p>
    <w:p w:rsidR="00000000" w:rsidDel="00000000" w:rsidP="00000000" w:rsidRDefault="00000000" w:rsidRPr="00000000" w14:paraId="00000028">
      <w:pPr>
        <w:pBdr>
          <w:bottom w:color="000000" w:space="0" w:sz="0" w:val="none"/>
        </w:pBdr>
        <w:spacing w:after="0" w:line="240" w:lineRule="auto"/>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bottom w:color="000000" w:space="0" w:sz="0" w:val="none"/>
        </w:pBdr>
        <w:spacing w:after="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Skills</w:t>
      </w:r>
    </w:p>
    <w:p w:rsidR="00000000" w:rsidDel="00000000" w:rsidP="00000000" w:rsidRDefault="00000000" w:rsidRPr="00000000" w14:paraId="0000002A">
      <w:pPr>
        <w:pBdr>
          <w:bottom w:color="000000" w:space="0" w:sz="0" w:val="none"/>
        </w:pBdr>
        <w:spacing w:after="12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Critical Thinking – </w:t>
      </w:r>
      <w:r w:rsidDel="00000000" w:rsidR="00000000" w:rsidRPr="00000000">
        <w:rPr>
          <w:rFonts w:ascii="Calibri" w:cs="Calibri" w:eastAsia="Calibri" w:hAnsi="Calibri"/>
          <w:color w:val="000000"/>
          <w:sz w:val="24"/>
          <w:szCs w:val="24"/>
          <w:rtl w:val="0"/>
        </w:rPr>
        <w:t xml:space="preserve">Working at Deloitte as a Data Analyst meant that I was routinely required to think critically, for example every week I would </w:t>
      </w:r>
      <w:r w:rsidDel="00000000" w:rsidR="00000000" w:rsidRPr="00000000">
        <w:rPr>
          <w:sz w:val="24"/>
          <w:szCs w:val="24"/>
          <w:rtl w:val="0"/>
        </w:rPr>
        <w:t xml:space="preserve">receive</w:t>
      </w:r>
      <w:r w:rsidDel="00000000" w:rsidR="00000000" w:rsidRPr="00000000">
        <w:rPr>
          <w:rFonts w:ascii="Calibri" w:cs="Calibri" w:eastAsia="Calibri" w:hAnsi="Calibri"/>
          <w:color w:val="000000"/>
          <w:sz w:val="24"/>
          <w:szCs w:val="24"/>
          <w:rtl w:val="0"/>
        </w:rPr>
        <w:t xml:space="preserve"> data sets from a plethora of different clients all using different financial systems and from there I would have to </w:t>
      </w:r>
      <w:r w:rsidDel="00000000" w:rsidR="00000000" w:rsidRPr="00000000">
        <w:rPr>
          <w:sz w:val="24"/>
          <w:szCs w:val="24"/>
          <w:rtl w:val="0"/>
        </w:rPr>
        <w:t xml:space="preserve">analyze</w:t>
      </w:r>
      <w:r w:rsidDel="00000000" w:rsidR="00000000" w:rsidRPr="00000000">
        <w:rPr>
          <w:rFonts w:ascii="Calibri" w:cs="Calibri" w:eastAsia="Calibri" w:hAnsi="Calibri"/>
          <w:color w:val="000000"/>
          <w:sz w:val="24"/>
          <w:szCs w:val="24"/>
          <w:rtl w:val="0"/>
        </w:rPr>
        <w:t xml:space="preserve"> the data and think critically about the best method to format the data so that I could perform a reconciliation of the trial balance &amp; general ledger.</w:t>
      </w:r>
    </w:p>
    <w:p w:rsidR="00000000" w:rsidDel="00000000" w:rsidP="00000000" w:rsidRDefault="00000000" w:rsidRPr="00000000" w14:paraId="0000002B">
      <w:pPr>
        <w:pBdr>
          <w:bottom w:color="000000" w:space="0" w:sz="0" w:val="none"/>
        </w:pBdr>
        <w:spacing w:after="12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Creativity – </w:t>
      </w:r>
      <w:r w:rsidDel="00000000" w:rsidR="00000000" w:rsidRPr="00000000">
        <w:rPr>
          <w:rFonts w:ascii="Calibri" w:cs="Calibri" w:eastAsia="Calibri" w:hAnsi="Calibri"/>
          <w:color w:val="000000"/>
          <w:sz w:val="24"/>
          <w:szCs w:val="24"/>
          <w:rtl w:val="0"/>
        </w:rPr>
        <w:t xml:space="preserve">Whilst working at Deloitte I had to connect to my creative side when tackling problems in SQL. In SQL there are many ways to do the same query however, some methods may affect parts of the data unintentionally. Therefore, this required me to use my creativity to achieve the desired outcome.</w:t>
      </w:r>
      <w:r w:rsidDel="00000000" w:rsidR="00000000" w:rsidRPr="00000000">
        <w:rPr>
          <w:rtl w:val="0"/>
        </w:rPr>
      </w:r>
    </w:p>
    <w:p w:rsidR="00000000" w:rsidDel="00000000" w:rsidP="00000000" w:rsidRDefault="00000000" w:rsidRPr="00000000" w14:paraId="0000002C">
      <w:pPr>
        <w:pBdr>
          <w:bottom w:color="000000" w:space="0" w:sz="0" w:val="none"/>
        </w:pBdr>
        <w:spacing w:after="12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Communication -</w:t>
      </w:r>
      <w:r w:rsidDel="00000000" w:rsidR="00000000" w:rsidRPr="00000000">
        <w:rPr>
          <w:rFonts w:ascii="Calibri" w:cs="Calibri" w:eastAsia="Calibri" w:hAnsi="Calibri"/>
          <w:color w:val="000000"/>
          <w:sz w:val="24"/>
          <w:szCs w:val="24"/>
          <w:rtl w:val="0"/>
        </w:rPr>
        <w:t xml:space="preserve"> Whilst being in university I have had to give presentations by myself which have </w:t>
      </w:r>
      <w:r w:rsidDel="00000000" w:rsidR="00000000" w:rsidRPr="00000000">
        <w:rPr>
          <w:sz w:val="24"/>
          <w:szCs w:val="24"/>
          <w:rtl w:val="0"/>
        </w:rPr>
        <w:t xml:space="preserve">shown</w:t>
      </w:r>
      <w:r w:rsidDel="00000000" w:rsidR="00000000" w:rsidRPr="00000000">
        <w:rPr>
          <w:rFonts w:ascii="Calibri" w:cs="Calibri" w:eastAsia="Calibri" w:hAnsi="Calibri"/>
          <w:color w:val="000000"/>
          <w:sz w:val="24"/>
          <w:szCs w:val="24"/>
          <w:rtl w:val="0"/>
        </w:rPr>
        <w:t xml:space="preserve"> my ability to get information across to a large group clearly and </w:t>
      </w:r>
      <w:r w:rsidDel="00000000" w:rsidR="00000000" w:rsidRPr="00000000">
        <w:rPr>
          <w:sz w:val="24"/>
          <w:szCs w:val="24"/>
          <w:rtl w:val="0"/>
        </w:rPr>
        <w:t xml:space="preserve">improve</w:t>
      </w:r>
      <w:r w:rsidDel="00000000" w:rsidR="00000000" w:rsidRPr="00000000">
        <w:rPr>
          <w:rFonts w:ascii="Calibri" w:cs="Calibri" w:eastAsia="Calibri" w:hAnsi="Calibri"/>
          <w:color w:val="000000"/>
          <w:sz w:val="24"/>
          <w:szCs w:val="24"/>
          <w:rtl w:val="0"/>
        </w:rPr>
        <w:t xml:space="preserve"> my </w:t>
      </w:r>
      <w:r w:rsidDel="00000000" w:rsidR="00000000" w:rsidRPr="00000000">
        <w:rPr>
          <w:sz w:val="24"/>
          <w:szCs w:val="24"/>
          <w:rtl w:val="0"/>
        </w:rPr>
        <w:t xml:space="preserve">presentation</w:t>
      </w:r>
      <w:r w:rsidDel="00000000" w:rsidR="00000000" w:rsidRPr="00000000">
        <w:rPr>
          <w:rFonts w:ascii="Calibri" w:cs="Calibri" w:eastAsia="Calibri" w:hAnsi="Calibri"/>
          <w:color w:val="000000"/>
          <w:sz w:val="24"/>
          <w:szCs w:val="24"/>
          <w:rtl w:val="0"/>
        </w:rPr>
        <w:t xml:space="preserve"> skills. I have </w:t>
      </w:r>
      <w:r w:rsidDel="00000000" w:rsidR="00000000" w:rsidRPr="00000000">
        <w:rPr>
          <w:sz w:val="24"/>
          <w:szCs w:val="24"/>
          <w:rtl w:val="0"/>
        </w:rPr>
        <w:t xml:space="preserve">acquired</w:t>
      </w:r>
      <w:r w:rsidDel="00000000" w:rsidR="00000000" w:rsidRPr="00000000">
        <w:rPr>
          <w:rFonts w:ascii="Calibri" w:cs="Calibri" w:eastAsia="Calibri" w:hAnsi="Calibri"/>
          <w:color w:val="000000"/>
          <w:sz w:val="24"/>
          <w:szCs w:val="24"/>
          <w:rtl w:val="0"/>
        </w:rPr>
        <w:t xml:space="preserve"> the ability to speak effectively using a calm and understandable tone while appearing confident in the subject I am talking about.</w:t>
      </w:r>
      <w:r w:rsidDel="00000000" w:rsidR="00000000" w:rsidRPr="00000000">
        <w:rPr>
          <w:rtl w:val="0"/>
        </w:rPr>
      </w:r>
    </w:p>
    <w:p w:rsidR="00000000" w:rsidDel="00000000" w:rsidP="00000000" w:rsidRDefault="00000000" w:rsidRPr="00000000" w14:paraId="0000002D">
      <w:pPr>
        <w:pBdr>
          <w:bottom w:color="000000" w:space="0" w:sz="0" w:val="none"/>
        </w:pBdr>
        <w:spacing w:after="12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Team work –</w:t>
      </w:r>
      <w:r w:rsidDel="00000000" w:rsidR="00000000" w:rsidRPr="00000000">
        <w:rPr>
          <w:rFonts w:ascii="Calibri" w:cs="Calibri" w:eastAsia="Calibri" w:hAnsi="Calibri"/>
          <w:color w:val="000000"/>
          <w:sz w:val="24"/>
          <w:szCs w:val="24"/>
          <w:rtl w:val="0"/>
        </w:rPr>
        <w:t xml:space="preserve"> Being part of a team sport for the majority of my life has allowed me to learn how to work comfortably within a group. Also, the first year of university was project based group work which taught us group dynamics and how to develop an effective team.</w:t>
      </w:r>
      <w:r w:rsidDel="00000000" w:rsidR="00000000" w:rsidRPr="00000000">
        <w:rPr>
          <w:rtl w:val="0"/>
        </w:rPr>
      </w:r>
    </w:p>
    <w:p w:rsidR="00000000" w:rsidDel="00000000" w:rsidP="00000000" w:rsidRDefault="00000000" w:rsidRPr="00000000" w14:paraId="0000002E">
      <w:pPr>
        <w:pBdr>
          <w:bottom w:color="000000" w:space="0" w:sz="0" w:val="none"/>
        </w:pBdr>
        <w:spacing w:after="12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Organisation – </w:t>
      </w:r>
      <w:r w:rsidDel="00000000" w:rsidR="00000000" w:rsidRPr="00000000">
        <w:rPr>
          <w:rFonts w:ascii="Calibri" w:cs="Calibri" w:eastAsia="Calibri" w:hAnsi="Calibri"/>
          <w:color w:val="000000"/>
          <w:sz w:val="24"/>
          <w:szCs w:val="24"/>
          <w:rtl w:val="0"/>
        </w:rPr>
        <w:t xml:space="preserve">Studying at university and completing an apprenticeship left me with little spare time which meant I had to develop good organisational skills in order to fit deadlines for university and complete NVQ within the given timescale. </w:t>
      </w:r>
    </w:p>
    <w:p w:rsidR="00000000" w:rsidDel="00000000" w:rsidP="00000000" w:rsidRDefault="00000000" w:rsidRPr="00000000" w14:paraId="0000002F">
      <w:pPr>
        <w:pBdr>
          <w:bottom w:color="000000" w:space="0" w:sz="0" w:val="none"/>
        </w:pBdr>
        <w:spacing w:after="120" w:line="240" w:lineRule="auto"/>
        <w:rPr>
          <w:rFonts w:ascii="Calibri" w:cs="Calibri" w:eastAsia="Calibri" w:hAnsi="Calibri"/>
          <w:b w:val="1"/>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Bdr>
          <w:bottom w:color="000000" w:space="0" w:sz="0" w:val="none"/>
        </w:pBdr>
        <w:spacing w:after="12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Interests</w:t>
      </w:r>
    </w:p>
    <w:p w:rsidR="00000000" w:rsidDel="00000000" w:rsidP="00000000" w:rsidRDefault="00000000" w:rsidRPr="00000000" w14:paraId="00000031">
      <w:pPr>
        <w:pBdr>
          <w:bottom w:color="000000" w:space="0" w:sz="0" w:val="none"/>
        </w:pBdr>
        <w:spacing w:after="12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Most of my interests </w:t>
      </w:r>
      <w:r w:rsidDel="00000000" w:rsidR="00000000" w:rsidRPr="00000000">
        <w:rPr>
          <w:sz w:val="24"/>
          <w:szCs w:val="24"/>
          <w:rtl w:val="0"/>
        </w:rPr>
        <w:t xml:space="preserve">revolve</w:t>
      </w:r>
      <w:r w:rsidDel="00000000" w:rsidR="00000000" w:rsidRPr="00000000">
        <w:rPr>
          <w:rFonts w:ascii="Calibri" w:cs="Calibri" w:eastAsia="Calibri" w:hAnsi="Calibri"/>
          <w:color w:val="000000"/>
          <w:sz w:val="24"/>
          <w:szCs w:val="24"/>
          <w:rtl w:val="0"/>
        </w:rPr>
        <w:t xml:space="preserve"> around sports and fitness. I regularly attend the gym for a variety of reasons, mental benefits such as stress relief and the physical benefits. I am also captain of the local rugby team, Tredegar Ironsides. I am also part of a local charity group ‘Tredegar As One‘ whereby myself and others organise varying sports events throughout the year along with entertainment events to raise money for those in need within the local community. </w:t>
      </w:r>
    </w:p>
    <w:p w:rsidR="00000000" w:rsidDel="00000000" w:rsidP="00000000" w:rsidRDefault="00000000" w:rsidRPr="00000000" w14:paraId="00000032">
      <w:pPr>
        <w:pBdr>
          <w:bottom w:color="000000" w:space="0" w:sz="0" w:val="none"/>
        </w:pBdr>
        <w:spacing w:after="120" w:line="240" w:lineRule="auto"/>
        <w:rPr>
          <w:rFonts w:ascii="Calibri" w:cs="Calibri" w:eastAsia="Calibri" w:hAnsi="Calibri"/>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bottom w:color="000000" w:space="0" w:sz="0" w:val="none"/>
        </w:pBdr>
        <w:spacing w:after="12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References on request </w:t>
      </w:r>
    </w:p>
    <w:sectPr>
      <w:pgSz w:h="16838" w:w="11906" w:orient="portrait"/>
      <w:pgMar w:bottom="1020" w:top="1020" w:left="1020" w:right="10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