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 TypeScript Concepts</w:t>
      </w:r>
    </w:p>
    <w:p>
      <w:r>
        <w:rPr>
          <w:i/>
          <w:sz w:val="22"/>
        </w:rPr>
        <w:t>A Study Guide for Interviews  —  taught simply, compared to Java, grounded in our Playwright + TypeScript framework</w:t>
      </w:r>
    </w:p>
    <w:p/>
    <w:p>
      <w:r>
        <w:rPr>
          <w:b w:val="0"/>
          <w:i/>
        </w:rPr>
        <w:t>How to read this: each concept has four parts — the idea, the Java comparison, our actual code, and an interview soundbite you can say out loud.</w:t>
      </w:r>
    </w:p>
    <w:p>
      <w:r>
        <w:br w:type="page"/>
      </w:r>
    </w:p>
    <w:p>
      <w:pPr>
        <w:pStyle w:val="Heading1"/>
      </w:pPr>
      <w:r>
        <w:rPr>
          <w:color w:val="1F4E79"/>
        </w:rPr>
        <w:t>0. The Big Picture: JS + TS</w:t>
      </w:r>
    </w:p>
    <w:p>
      <w:r>
        <w:rPr>
          <w:b w:val="0"/>
          <w:i w:val="0"/>
        </w:rPr>
        <w:t>JavaScript (JS) is the language that actually runs. TypeScript (TS) is a layer on top that adds types — labels saying "this value must be a number / string / Page". The browser and Node do not run TS directly; it is compiled to JS first.</w:t>
      </w:r>
    </w:p>
    <w:p>
      <w:pPr>
        <w:pStyle w:val="ListBullet"/>
      </w:pPr>
      <w:r>
        <w:t>JS gives us: how the code behaves — functions, objects, Promises, modules.</w:t>
      </w:r>
    </w:p>
    <w:p>
      <w:pPr>
        <w:pStyle w:val="ListBullet"/>
      </w:pPr>
      <w:r>
        <w:t>TS adds: safety — it catches type mistakes before the code runs.</w:t>
      </w:r>
    </w:p>
    <w:p>
      <w:r>
        <w:rPr>
          <w:b w:val="0"/>
          <w:i/>
        </w:rPr>
        <w:t>Mental model: JS is the engine. TS is the safety inspector checking your parts fit before you start it. Coming from Java (also strongly typed), TS gives back the type safety you know, on top of JavaScript.</w:t>
      </w:r>
    </w:p>
    <w:p>
      <w:pPr>
        <w:pStyle w:val="Heading1"/>
      </w:pPr>
      <w:r>
        <w:rPr>
          <w:color w:val="1F4E79"/>
        </w:rPr>
        <w:t>1. Functions</w:t>
      </w:r>
    </w:p>
    <w:p>
      <w:pPr>
        <w:pStyle w:val="Heading2"/>
      </w:pPr>
      <w:r>
        <w:rPr>
          <w:color w:val="1F4E79"/>
        </w:rPr>
        <w:t>The idea</w:t>
      </w:r>
    </w:p>
    <w:p>
      <w:r>
        <w:rPr>
          <w:b w:val="0"/>
          <w:i w:val="0"/>
        </w:rPr>
        <w:t>A function is a reusable block of code that takes inputs and optionally returns an output. The biggest shift from Java: in JavaScript a function is a value — it can be stored in a variable, passed as an argument, or returned from another function. This is called "functions are first-class citizens".</w:t>
      </w:r>
    </w:p>
    <w:p>
      <w:pPr>
        <w:pStyle w:val="Heading2"/>
      </w:pPr>
      <w:r>
        <w:rPr>
          <w:color w:val="1F4E79"/>
        </w:rPr>
        <w:t>The Java comparison</w:t>
      </w:r>
    </w:p>
    <w:p>
      <w:r>
        <w:rPr>
          <w:b w:val="0"/>
          <w:i w:val="0"/>
        </w:rPr>
        <w:t>In Java a function must live inside a class (a method) — it cannot exist on its own. In JS a function can float freely and be passed around as data. That single difference explains fixtures, callbacks, and much of what looks "weird" coming from Java.</w:t>
      </w:r>
    </w:p>
    <w:p>
      <w:pPr>
        <w:pStyle w:val="Heading2"/>
      </w:pPr>
      <w:r>
        <w:rPr>
          <w:color w:val="1F4E79"/>
        </w:rPr>
        <w:t>The four forms we use in this project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Form</w:t>
            </w:r>
          </w:p>
        </w:tc>
        <w:tc>
          <w:tcPr>
            <w:tcW w:type="dxa" w:w="2160"/>
          </w:tcPr>
          <w:p>
            <w:r/>
            <w:r>
              <w:rPr>
                <w:b/>
              </w:rPr>
              <w:t>Looks like</w:t>
            </w:r>
          </w:p>
        </w:tc>
        <w:tc>
          <w:tcPr>
            <w:tcW w:type="dxa" w:w="2160"/>
          </w:tcPr>
          <w:p>
            <w:r/>
            <w:r>
              <w:rPr>
                <w:b/>
              </w:rPr>
              <w:t>Where in our project</w:t>
            </w:r>
          </w:p>
        </w:tc>
        <w:tc>
          <w:tcPr>
            <w:tcW w:type="dxa" w:w="2160"/>
          </w:tcPr>
          <w:p>
            <w:r/>
            <w:r>
              <w:rPr>
                <w:b/>
              </w:rPr>
              <w:t>Java analogue</w:t>
            </w:r>
          </w:p>
        </w:tc>
      </w:tr>
      <w:tr>
        <w:tc>
          <w:tcPr>
            <w:tcW w:type="dxa" w:w="2160"/>
          </w:tcPr>
          <w:p>
            <w:r>
              <w:t>Function declaration</w:t>
            </w:r>
          </w:p>
        </w:tc>
        <w:tc>
          <w:tcPr>
            <w:tcW w:type="dxa" w:w="2160"/>
          </w:tcPr>
          <w:p>
            <w:r>
              <w:t>function globalSetup() {}</w:t>
            </w:r>
          </w:p>
        </w:tc>
        <w:tc>
          <w:tcPr>
            <w:tcW w:type="dxa" w:w="2160"/>
          </w:tcPr>
          <w:p>
            <w:r>
              <w:t>utils/global-setup.ts</w:t>
            </w:r>
          </w:p>
        </w:tc>
        <w:tc>
          <w:tcPr>
            <w:tcW w:type="dxa" w:w="2160"/>
          </w:tcPr>
          <w:p>
            <w:r>
              <w:t>a static method</w:t>
            </w:r>
          </w:p>
        </w:tc>
      </w:tr>
      <w:tr>
        <w:tc>
          <w:tcPr>
            <w:tcW w:type="dxa" w:w="2160"/>
          </w:tcPr>
          <w:p>
            <w:r>
              <w:t>Class method</w:t>
            </w:r>
          </w:p>
        </w:tc>
        <w:tc>
          <w:tcPr>
            <w:tcW w:type="dxa" w:w="2160"/>
          </w:tcPr>
          <w:p>
            <w:r>
              <w:t>async navigateToTestimonials() {}</w:t>
            </w:r>
          </w:p>
        </w:tc>
        <w:tc>
          <w:tcPr>
            <w:tcW w:type="dxa" w:w="2160"/>
          </w:tcPr>
          <w:p>
            <w:r>
              <w:t>every page object</w:t>
            </w:r>
          </w:p>
        </w:tc>
        <w:tc>
          <w:tcPr>
            <w:tcW w:type="dxa" w:w="2160"/>
          </w:tcPr>
          <w:p>
            <w:r>
              <w:t>instance method</w:t>
            </w:r>
          </w:p>
        </w:tc>
      </w:tr>
      <w:tr>
        <w:tc>
          <w:tcPr>
            <w:tcW w:type="dxa" w:w="2160"/>
          </w:tcPr>
          <w:p>
            <w:r>
              <w:t>Arrow function (as a value)</w:t>
            </w:r>
          </w:p>
        </w:tc>
        <w:tc>
          <w:tcPr>
            <w:tcW w:type="dxa" w:w="2160"/>
          </w:tcPr>
          <w:p>
            <w:r>
              <w:t>async ({ page }, use) =&gt; {}</w:t>
            </w:r>
          </w:p>
        </w:tc>
        <w:tc>
          <w:tcPr>
            <w:tcW w:type="dxa" w:w="2160"/>
          </w:tcPr>
          <w:p>
            <w:r>
              <w:t>utils/fixtures.ts</w:t>
            </w:r>
          </w:p>
        </w:tc>
        <w:tc>
          <w:tcPr>
            <w:tcW w:type="dxa" w:w="2160"/>
          </w:tcPr>
          <w:p>
            <w:r>
              <w:t>lambda (closest)</w:t>
            </w:r>
          </w:p>
        </w:tc>
      </w:tr>
      <w:tr>
        <w:tc>
          <w:tcPr>
            <w:tcW w:type="dxa" w:w="2160"/>
          </w:tcPr>
          <w:p>
            <w:r>
              <w:t>Callback (passed as arg)</w:t>
            </w:r>
          </w:p>
        </w:tc>
        <w:tc>
          <w:tcPr>
            <w:tcW w:type="dxa" w:w="2160"/>
          </w:tcPr>
          <w:p>
            <w:r>
              <w:t>evaluate(el =&gt; el.click())</w:t>
            </w:r>
          </w:p>
        </w:tc>
        <w:tc>
          <w:tcPr>
            <w:tcW w:type="dxa" w:w="2160"/>
          </w:tcPr>
          <w:p>
            <w:r>
              <w:t>page objects</w:t>
            </w:r>
          </w:p>
        </w:tc>
        <w:tc>
          <w:tcPr>
            <w:tcW w:type="dxa" w:w="2160"/>
          </w:tcPr>
          <w:p>
            <w:r>
              <w:t>lambda + functional interface</w:t>
            </w:r>
          </w:p>
        </w:tc>
      </w:tr>
    </w:tbl>
    <w:p/>
    <w:p>
      <w:pPr>
        <w:pStyle w:val="Heading2"/>
      </w:pPr>
      <w:r>
        <w:rPr>
          <w:color w:val="1F4E79"/>
        </w:rPr>
        <w:t>Typing a function (the TS layer)</w:t>
      </w:r>
    </w:p>
    <w:p>
      <w:pPr>
        <w:shd w:val="clear" w:fill="F2F2F2"/>
        <w:spacing w:before="80" w:after="80"/>
        <w:ind w:left="144"/>
      </w:pPr>
      <w:r>
        <w:rPr>
          <w:rFonts w:ascii="Consolas" w:hAnsi="Consolas"/>
          <w:sz w:val="19"/>
        </w:rPr>
        <w:t>getFutureDate(daysFromToday: number): string { ... }</w:t>
        <w:br/>
        <w:t>//            \____ param ____/        \ return type</w:t>
      </w:r>
    </w:p>
    <w:p>
      <w:pPr>
        <w:pStyle w:val="ListBullet"/>
      </w:pPr>
      <w:r>
        <w:t>Parameter: name: type — the type comes AFTER the name (Java is reverse: int days).</w:t>
      </w:r>
    </w:p>
    <w:p>
      <w:pPr>
        <w:pStyle w:val="ListBullet"/>
      </w:pPr>
      <w:r>
        <w:t>Return type: : string after the ().</w:t>
      </w:r>
    </w:p>
    <w:p>
      <w:pPr>
        <w:pStyle w:val="ListBullet"/>
      </w:pPr>
      <w:r>
        <w:t>Async functions return Promise&lt;void&gt; — the async version of Java's void.</w:t>
      </w:r>
    </w:p>
    <w:p>
      <w:pPr>
        <w:shd w:val="clear" w:fill="FFF2CC"/>
        <w:ind w:left="144"/>
      </w:pPr>
      <w:r>
        <w:rPr>
          <w:b/>
        </w:rPr>
        <w:t xml:space="preserve">Interview soundbite:  </w:t>
      </w:r>
      <w:r>
        <w:rPr>
          <w:i/>
        </w:rPr>
        <w:t>"I use three forms depending on context — function declarations for hooks, class methods for Page Object actions, and arrow functions wherever a function is used as a value, like fixtures and callbacks. The big shift from Java is that functions are first-class values "in JS. TypeScript only adds the type layer on top."</w:t>
      </w:r>
    </w:p>
    <w:p>
      <w:pPr>
        <w:pStyle w:val="Heading1"/>
      </w:pPr>
      <w:r>
        <w:rPr>
          <w:color w:val="1F4E79"/>
        </w:rPr>
        <w:t>2. Modules: import / export</w:t>
      </w:r>
    </w:p>
    <w:p>
      <w:pPr>
        <w:pStyle w:val="Heading2"/>
      </w:pPr>
      <w:r>
        <w:rPr>
          <w:color w:val="1F4E79"/>
        </w:rPr>
        <w:t>The idea</w:t>
      </w:r>
    </w:p>
    <w:p>
      <w:r>
        <w:rPr>
          <w:b w:val="0"/>
          <w:i w:val="0"/>
        </w:rPr>
        <w:t>In JavaScript every file is a module. A file is a sealed box: nothing inside it is visible to other files unless you export it. Other files then import what they need.</w:t>
      </w:r>
    </w:p>
    <w:p>
      <w:pPr>
        <w:pStyle w:val="Heading2"/>
      </w:pPr>
      <w:r>
        <w:rPr>
          <w:color w:val="1F4E79"/>
        </w:rPr>
        <w:t>The Java comparison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Java</w:t>
            </w:r>
          </w:p>
        </w:tc>
        <w:tc>
          <w:tcPr>
            <w:tcW w:type="dxa" w:w="4320"/>
          </w:tcPr>
          <w:p>
            <w:r/>
            <w:r>
              <w:rPr>
                <w:b/>
              </w:rPr>
              <w:t>TypeScript</w:t>
            </w:r>
          </w:p>
        </w:tc>
      </w:tr>
      <w:tr>
        <w:tc>
          <w:tcPr>
            <w:tcW w:type="dxa" w:w="4320"/>
          </w:tcPr>
          <w:p>
            <w:r>
              <w:t>Organise by classes &amp; packages</w:t>
            </w:r>
          </w:p>
        </w:tc>
        <w:tc>
          <w:tcPr>
            <w:tcW w:type="dxa" w:w="4320"/>
          </w:tcPr>
          <w:p>
            <w:r>
              <w:t>Organise by files</w:t>
            </w:r>
          </w:p>
        </w:tc>
      </w:tr>
      <w:tr>
        <w:tc>
          <w:tcPr>
            <w:tcW w:type="dxa" w:w="4320"/>
          </w:tcPr>
          <w:p>
            <w:r>
              <w:t>import com.app.Config; then Config.ENV</w:t>
            </w:r>
          </w:p>
        </w:tc>
        <w:tc>
          <w:tcPr>
            <w:tcW w:type="dxa" w:w="4320"/>
          </w:tcPr>
          <w:p>
            <w:r>
              <w:t>import { ENV } from './utils/config' — value directly</w:t>
            </w:r>
          </w:p>
        </w:tc>
      </w:tr>
      <w:tr>
        <w:tc>
          <w:tcPr>
            <w:tcW w:type="dxa" w:w="4320"/>
          </w:tcPr>
          <w:p>
            <w:r>
              <w:t>package-private (no modifier)</w:t>
            </w:r>
          </w:p>
        </w:tc>
        <w:tc>
          <w:tcPr>
            <w:tcW w:type="dxa" w:w="4320"/>
          </w:tcPr>
          <w:p>
            <w:r>
              <w:t>no export = file-private</w:t>
            </w:r>
          </w:p>
        </w:tc>
      </w:tr>
      <w:tr>
        <w:tc>
          <w:tcPr>
            <w:tcW w:type="dxa" w:w="4320"/>
          </w:tcPr>
          <w:p>
            <w:r>
              <w:t>Import a class, then dot into it</w:t>
            </w:r>
          </w:p>
        </w:tc>
        <w:tc>
          <w:tcPr>
            <w:tcW w:type="dxa" w:w="4320"/>
          </w:tcPr>
          <w:p>
            <w:r>
              <w:t>The file itself is the namespace</w:t>
            </w:r>
          </w:p>
        </w:tc>
      </w:tr>
    </w:tbl>
    <w:p/>
    <w:p>
      <w:pPr>
        <w:pStyle w:val="Heading2"/>
      </w:pPr>
      <w:r>
        <w:rPr>
          <w:color w:val="1F4E79"/>
        </w:rPr>
        <w:t>Named exports — a toolbox of several things</w:t>
      </w:r>
    </w:p>
    <w:p>
      <w:pPr>
        <w:shd w:val="clear" w:fill="F2F2F2"/>
        <w:spacing w:before="80" w:after="80"/>
        <w:ind w:left="144"/>
      </w:pPr>
      <w:r>
        <w:rPr>
          <w:rFonts w:ascii="Consolas" w:hAnsi="Consolas"/>
          <w:sz w:val="19"/>
        </w:rPr>
        <w:t>export const ENV = ...;        // exported — importable</w:t>
        <w:br/>
        <w:t>export const BASE_URL = ...;   // exported</w:t>
        <w:br/>
        <w:t>const BASE_URLS = { ... };     // NO export — private to this file</w:t>
      </w:r>
    </w:p>
    <w:p>
      <w:r>
        <w:rPr>
          <w:b w:val="0"/>
          <w:i w:val="0"/>
        </w:rPr>
        <w:t>Import named exports with curly braces, using the exact name:</w:t>
      </w:r>
    </w:p>
    <w:p>
      <w:pPr>
        <w:shd w:val="clear" w:fill="F2F2F2"/>
        <w:spacing w:before="80" w:after="80"/>
        <w:ind w:left="144"/>
      </w:pPr>
      <w:r>
        <w:rPr>
          <w:rFonts w:ascii="Consolas" w:hAnsi="Consolas"/>
          <w:sz w:val="19"/>
        </w:rPr>
        <w:t>import { ENV, USER_EMAIL } from './utils/config';</w:t>
      </w:r>
    </w:p>
    <w:p>
      <w:r>
        <w:rPr>
          <w:b w:val="0"/>
          <w:i w:val="0"/>
        </w:rPr>
        <w:t>Key encapsulation point: BASE_URLS (the full map) has no export, so it is file-private — like a private field. Only BASE_URL (the one resolved URL) is exported — like a public getter. Other files get the result, never the internal map.</w:t>
      </w:r>
    </w:p>
    <w:p>
      <w:pPr>
        <w:pStyle w:val="Heading2"/>
      </w:pPr>
      <w:r>
        <w:rPr>
          <w:color w:val="1F4E79"/>
        </w:rPr>
        <w:t>Default exports — the one main thing</w:t>
      </w:r>
    </w:p>
    <w:p>
      <w:pPr>
        <w:shd w:val="clear" w:fill="F2F2F2"/>
        <w:spacing w:before="80" w:after="80"/>
        <w:ind w:left="144"/>
      </w:pPr>
      <w:r>
        <w:rPr>
          <w:rFonts w:ascii="Consolas" w:hAnsi="Consolas"/>
          <w:sz w:val="19"/>
        </w:rPr>
        <w:t>export default async function globalSetup() { ... }</w:t>
        <w:br/>
        <w:t>// imported WITHOUT braces, and you choose the name:</w:t>
        <w:br/>
        <w:t>import globalSetup from './utils/global-setup';</w:t>
      </w:r>
    </w:p>
    <w:p>
      <w:pPr>
        <w:pStyle w:val="Heading2"/>
      </w:pPr>
      <w:r>
        <w:rPr>
          <w:color w:val="1F4E79"/>
        </w:rPr>
        <w:t>Re-exporting &amp; aliasing — our fixtures file</w:t>
      </w:r>
    </w:p>
    <w:p>
      <w:pPr>
        <w:shd w:val="clear" w:fill="F2F2F2"/>
        <w:spacing w:before="80" w:after="80"/>
        <w:ind w:left="144"/>
      </w:pPr>
      <w:r>
        <w:rPr>
          <w:rFonts w:ascii="Consolas" w:hAnsi="Consolas"/>
          <w:sz w:val="19"/>
        </w:rPr>
        <w:t>import { test as base, expect } from '@playwright/test';  // 'as' = rename on import</w:t>
        <w:br/>
        <w:t>export const test = base.extend(...);                     // build our own 'test'</w:t>
        <w:br/>
        <w:t>export { expect };                                        // re-export</w:t>
        <w:br/>
        <w:t>// result: tests need ONE import:</w:t>
        <w:br/>
        <w:t>import { test, expect } from '../../utils/fixtures';</w:t>
      </w:r>
    </w:p>
    <w:p>
      <w:pPr>
        <w:pStyle w:val="Heading2"/>
      </w:pPr>
      <w:r>
        <w:rPr>
          <w:color w:val="1F4E79"/>
        </w:rPr>
        <w:t>Relative paths</w:t>
      </w:r>
    </w:p>
    <w:p>
      <w:pPr>
        <w:pStyle w:val="ListBullet"/>
      </w:pPr>
      <w:r>
        <w:t>./ = same folder · ../ = one folder up · counted from the file you are in.</w:t>
      </w:r>
    </w:p>
    <w:p>
      <w:pPr>
        <w:pStyle w:val="ListBullet"/>
      </w:pPr>
      <w:r>
        <w:t>A bare name (@playwright/test, fs, path) = a package or Node built-in.</w:t>
      </w:r>
    </w:p>
    <w:p>
      <w:pPr>
        <w:pStyle w:val="ListBullet"/>
      </w:pPr>
      <w:r>
        <w:t>No .ts extension in the path — TypeScript resolves it.</w:t>
      </w:r>
    </w:p>
    <w:p>
      <w:pPr>
        <w:pStyle w:val="ListBullet"/>
      </w:pPr>
      <w:r>
        <w:t>If you move a file, every ../ count changes — a misplaced spec and a broken import appear together.</w:t>
      </w:r>
    </w:p>
    <w:p>
      <w:pPr>
        <w:shd w:val="clear" w:fill="FFF2CC"/>
        <w:ind w:left="144"/>
      </w:pPr>
      <w:r>
        <w:rPr>
          <w:b/>
        </w:rPr>
        <w:t xml:space="preserve">Interview soundbite:  </w:t>
      </w:r>
      <w:r>
        <w:rPr>
          <w:i/>
        </w:rPr>
        <w:t>"Every file is a module. Named exports are imported with braces by exact name; anything without export stays file-private — encapsulation at the file level. I use a default export for global-setup, and in fixtures I alias and re-export so every test has one clean import line."</w:t>
      </w:r>
    </w:p>
    <w:p>
      <w:pPr>
        <w:pStyle w:val="Heading1"/>
      </w:pPr>
      <w:r>
        <w:rPr>
          <w:color w:val="1F4E79"/>
        </w:rPr>
        <w:t>3. Promises &amp; async/await</w:t>
      </w:r>
    </w:p>
    <w:p>
      <w:pPr>
        <w:pStyle w:val="Heading2"/>
      </w:pPr>
      <w:r>
        <w:rPr>
          <w:color w:val="1F4E79"/>
        </w:rPr>
        <w:t>The idea</w:t>
      </w:r>
    </w:p>
    <w:p>
      <w:r>
        <w:rPr>
          <w:b w:val="0"/>
          <w:i w:val="0"/>
        </w:rPr>
        <w:t>A Promise is an object representing a value that is not ready yet but will be — an IOU. It is always pending, fulfilled (success + value), or rejected (failure + error).</w:t>
      </w:r>
    </w:p>
    <w:p>
      <w:pPr>
        <w:pStyle w:val="Heading2"/>
      </w:pPr>
      <w:r>
        <w:rPr>
          <w:color w:val="1F4E79"/>
        </w:rPr>
        <w:t>Why JS needs Promises (the crucial fact)</w:t>
      </w:r>
    </w:p>
    <w:p>
      <w:r>
        <w:rPr>
          <w:b w:val="0"/>
          <w:i w:val="0"/>
        </w:rPr>
        <w:t>JavaScript runs on a single thread. It cannot afford to block and wait, because freezing the one thread freezes everything. So slow operations (clicks, navigation, network) immediately return a Promise instead of blocking.</w:t>
      </w:r>
    </w:p>
    <w:p>
      <w:pPr>
        <w:pStyle w:val="Heading2"/>
      </w:pPr>
      <w:r>
        <w:rPr>
          <w:color w:val="1F4E79"/>
        </w:rPr>
        <w:t>The Java comparison</w:t>
      </w:r>
    </w:p>
    <w:p>
      <w:pPr>
        <w:pStyle w:val="ListBullet"/>
      </w:pPr>
      <w:r>
        <w:t>A Promise is like Java CompletableFuture&lt;T&gt; — a container for a result that arrives later.</w:t>
      </w:r>
    </w:p>
    <w:p>
      <w:pPr>
        <w:pStyle w:val="ListBullet"/>
      </w:pPr>
      <w:r>
        <w:t>await somePromise is like future.get() — wait for the result and unwrap it.</w:t>
      </w:r>
    </w:p>
    <w:p>
      <w:pPr>
        <w:pStyle w:val="ListBullet"/>
      </w:pPr>
      <w:r>
        <w:t>Difference: Java .get() blocks the whole thread. JS await only pauses the current function — the single thread stays free. This is non-blocking concurrency.</w:t>
      </w:r>
    </w:p>
    <w:p>
      <w:pPr>
        <w:pStyle w:val="Heading2"/>
      </w:pPr>
      <w:r>
        <w:rPr>
          <w:color w:val="1F4E79"/>
        </w:rPr>
        <w:t>async and await</w:t>
      </w:r>
    </w:p>
    <w:p>
      <w:pPr>
        <w:shd w:val="clear" w:fill="F2F2F2"/>
        <w:spacing w:before="80" w:after="80"/>
        <w:ind w:left="144"/>
      </w:pPr>
      <w:r>
        <w:rPr>
          <w:rFonts w:ascii="Consolas" w:hAnsi="Consolas"/>
          <w:sz w:val="19"/>
        </w:rPr>
        <w:t>await testimonialsPage.navigateToTestimonials();   // wait for completion (Promise&lt;void&gt;)</w:t>
        <w:br/>
        <w:br/>
        <w:t>const heading = await page.getPageHeading();        // wait AND unwrap the value</w:t>
        <w:br/>
        <w:t>expect(heading).toBe('PUSH NOTIFICATION');          // heading is now a real string</w:t>
      </w:r>
    </w:p>
    <w:p>
      <w:pPr>
        <w:pStyle w:val="Heading2"/>
      </w:pPr>
      <w:r>
        <w:rPr>
          <w:color w:val="1F4E79"/>
        </w:rPr>
        <w:t>The #1 bug: forgetting await</w:t>
      </w:r>
    </w:p>
    <w:p>
      <w:pPr>
        <w:shd w:val="clear" w:fill="F2F2F2"/>
        <w:spacing w:before="80" w:after="80"/>
        <w:ind w:left="144"/>
      </w:pPr>
      <w:r>
        <w:rPr>
          <w:rFonts w:ascii="Consolas" w:hAnsi="Consolas"/>
          <w:sz w:val="19"/>
        </w:rPr>
        <w:t>const heading = page.getPageHeading();   // no await</w:t>
        <w:br/>
        <w:t>expect(heading).toBe('PUSH NOTIFICATION'); // compares a Promise to a string -&gt; FAILS</w:t>
      </w:r>
    </w:p>
    <w:p>
      <w:r>
        <w:rPr>
          <w:b w:val="0"/>
          <w:i w:val="0"/>
        </w:rPr>
        <w:t>Without await, heading holds the Promise object itself, not the string — a wrong TYPE. With actions, forgetting await makes the next line race ahead before the action finishes — the #1 cause of flaky tests.</w:t>
      </w:r>
    </w:p>
    <w:p>
      <w:pPr>
        <w:pStyle w:val="Heading2"/>
      </w:pPr>
      <w:r>
        <w:rPr>
          <w:color w:val="1F4E79"/>
        </w:rPr>
        <w:t>Which expect needs await?</w:t>
      </w:r>
    </w:p>
    <w:p>
      <w:pPr>
        <w:shd w:val="clear" w:fill="F2F2F2"/>
        <w:spacing w:before="80" w:after="80"/>
        <w:ind w:left="144"/>
      </w:pPr>
      <w:r>
        <w:rPr>
          <w:rFonts w:ascii="Consolas" w:hAnsi="Consolas"/>
          <w:sz w:val="19"/>
        </w:rPr>
        <w:t>expect(heading).toBe('PUSH NOTIFICATION');       // NO await — value already in hand (sync)</w:t>
        <w:br/>
        <w:t>await expect(page).toHaveURL(/testimonial/);     // await — polls the LIVE page, retries (async)</w:t>
      </w:r>
    </w:p>
    <w:p>
      <w:r>
        <w:rPr>
          <w:b w:val="0"/>
          <w:i w:val="0"/>
        </w:rPr>
        <w:t>Rule: await expect(...) when the matcher checks the live page (toHaveURL, toBeVisible, toHaveText). Plain expect(...) when asserting on a value you already have (toBe, toEqual).</w:t>
      </w:r>
    </w:p>
    <w:p>
      <w:pPr>
        <w:shd w:val="clear" w:fill="FFF2CC"/>
        <w:ind w:left="144"/>
      </w:pPr>
      <w:r>
        <w:rPr>
          <w:b/>
        </w:rPr>
        <w:t xml:space="preserve">Interview soundbite:  </w:t>
      </w:r>
      <w:r>
        <w:rPr>
          <w:i/>
        </w:rPr>
        <w:t>"JavaScript is single-threaded, so it cannot block while waiting for the browser. Slow operations return a Promise — like Java CompletableFuture. async makes a function return a Promise; await pauses that function until it resolves and unwraps the value. Forgetting await is the top cause of flaky tests. Unlike Java .get(), await only pauses the current function, not the whole thread."</w:t>
      </w:r>
    </w:p>
    <w:p>
      <w:pPr>
        <w:pStyle w:val="Heading1"/>
      </w:pPr>
      <w:r>
        <w:rPr>
          <w:color w:val="1F4E79"/>
        </w:rPr>
        <w:t>4. OOP: Classes, Objects, Constructors</w:t>
      </w:r>
    </w:p>
    <w:p>
      <w:pPr>
        <w:pStyle w:val="Heading2"/>
      </w:pPr>
      <w:r>
        <w:rPr>
          <w:color w:val="1F4E79"/>
        </w:rPr>
        <w:t>The vocabulary (identical to Java)</w:t>
      </w:r>
    </w:p>
    <w:p>
      <w:pPr>
        <w:pStyle w:val="ListBullet"/>
      </w:pPr>
      <w:r>
        <w:t>Class = a blueprint. (TestimonialsPage)</w:t>
      </w:r>
    </w:p>
    <w:p>
      <w:pPr>
        <w:pStyle w:val="ListBullet"/>
      </w:pPr>
      <w:r>
        <w:t>Object / instance = one real thing built from the blueprint. (testimonialsPage)</w:t>
      </w:r>
    </w:p>
    <w:p>
      <w:pPr>
        <w:pStyle w:val="ListBullet"/>
      </w:pPr>
      <w:r>
        <w:t>new = builds an instance and triggers the constructor.</w:t>
      </w:r>
    </w:p>
    <w:p>
      <w:pPr>
        <w:pStyle w:val="ListBullet"/>
      </w:pPr>
      <w:r>
        <w:t>Field = an instance variable. (private page: Page)</w:t>
      </w:r>
    </w:p>
    <w:p>
      <w:pPr>
        <w:pStyle w:val="ListBullet"/>
      </w:pPr>
      <w:r>
        <w:t>this = "this specific instance I am inside".</w:t>
      </w:r>
    </w:p>
    <w:p>
      <w:pPr>
        <w:pStyle w:val="Heading2"/>
      </w:pPr>
      <w:r>
        <w:rPr>
          <w:color w:val="1F4E79"/>
        </w:rPr>
        <w:t>Our real class</w:t>
      </w:r>
    </w:p>
    <w:p>
      <w:pPr>
        <w:shd w:val="clear" w:fill="F2F2F2"/>
        <w:spacing w:before="80" w:after="80"/>
        <w:ind w:left="144"/>
      </w:pPr>
      <w:r>
        <w:rPr>
          <w:rFonts w:ascii="Consolas" w:hAnsi="Consolas"/>
          <w:sz w:val="19"/>
        </w:rPr>
        <w:t>import { Page, Locator } from '@playwright/test';</w:t>
        <w:br/>
        <w:br/>
        <w:t>export class TestimonialsPage {</w:t>
        <w:br/>
        <w:br/>
        <w:t xml:space="preserve">  private page: Page;                    // field: name 'page', type 'Page', private</w:t>
        <w:br/>
        <w:t xml:space="preserve">  private setupTab: Locator;</w:t>
        <w:br/>
        <w:t xml:space="preserve">  private testimonialsNewOption: Locator;</w:t>
        <w:br/>
        <w:br/>
        <w:t xml:space="preserve">  constructor(page: Page) {              // TS ctor is ALWAYS the word 'constructor'</w:t>
        <w:br/>
        <w:t xml:space="preserve">    this.page = page;                    // store the parameter into the object's field</w:t>
        <w:br/>
        <w:t xml:space="preserve">    this.setupTab = page.getByText('Setup', { exact: true });</w:t>
        <w:br/>
        <w:t xml:space="preserve">    this.testimonialsNewOption = page.getByRole('link', { name: 'Testimonials New' });</w:t>
        <w:br/>
        <w:t xml:space="preserve">  }</w:t>
        <w:br/>
        <w:br/>
        <w:t xml:space="preserve">  async navigateToTestimonials(): Promise&lt;void&gt; {</w:t>
        <w:br/>
        <w:t xml:space="preserve">    await this.setupTab.click();</w:t>
        <w:br/>
        <w:t xml:space="preserve">    await this.testimonialsNewOption.click();</w:t>
        <w:br/>
        <w:t xml:space="preserve">  }</w:t>
        <w:br/>
        <w:t>}</w:t>
      </w:r>
    </w:p>
    <w:p>
      <w:pPr>
        <w:pStyle w:val="Heading2"/>
      </w:pPr>
      <w:r>
        <w:rPr>
          <w:color w:val="1F4E79"/>
        </w:rPr>
        <w:t>Java differences to remember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Concept</w:t>
            </w:r>
          </w:p>
        </w:tc>
        <w:tc>
          <w:tcPr>
            <w:tcW w:type="dxa" w:w="2880"/>
          </w:tcPr>
          <w:p>
            <w:r/>
            <w:r>
              <w:rPr>
                <w:b/>
              </w:rPr>
              <w:t>Java</w:t>
            </w:r>
          </w:p>
        </w:tc>
        <w:tc>
          <w:tcPr>
            <w:tcW w:type="dxa" w:w="2880"/>
          </w:tcPr>
          <w:p>
            <w:r/>
            <w:r>
              <w:rPr>
                <w:b/>
              </w:rPr>
              <w:t>TypeScript</w:t>
            </w:r>
          </w:p>
        </w:tc>
      </w:tr>
      <w:tr>
        <w:tc>
          <w:tcPr>
            <w:tcW w:type="dxa" w:w="2880"/>
          </w:tcPr>
          <w:p>
            <w:r>
              <w:t>Constructor name</w:t>
            </w:r>
          </w:p>
        </w:tc>
        <w:tc>
          <w:tcPr>
            <w:tcW w:type="dxa" w:w="2880"/>
          </w:tcPr>
          <w:p>
            <w:r>
              <w:t>same as class: TestimonialsPage()</w:t>
            </w:r>
          </w:p>
        </w:tc>
        <w:tc>
          <w:tcPr>
            <w:tcW w:type="dxa" w:w="2880"/>
          </w:tcPr>
          <w:p>
            <w:r>
              <w:t>always the word 'constructor'</w:t>
            </w:r>
          </w:p>
        </w:tc>
      </w:tr>
      <w:tr>
        <w:tc>
          <w:tcPr>
            <w:tcW w:type="dxa" w:w="2880"/>
          </w:tcPr>
          <w:p>
            <w:r>
              <w:t>Field declaration</w:t>
            </w:r>
          </w:p>
        </w:tc>
        <w:tc>
          <w:tcPr>
            <w:tcW w:type="dxa" w:w="2880"/>
          </w:tcPr>
          <w:p>
            <w:r>
              <w:t>private Page page; (type first)</w:t>
            </w:r>
          </w:p>
        </w:tc>
        <w:tc>
          <w:tcPr>
            <w:tcW w:type="dxa" w:w="2880"/>
          </w:tcPr>
          <w:p>
            <w:r>
              <w:t>private page: Page; (name first)</w:t>
            </w:r>
          </w:p>
        </w:tc>
      </w:tr>
      <w:tr>
        <w:tc>
          <w:tcPr>
            <w:tcW w:type="dxa" w:w="2880"/>
          </w:tcPr>
          <w:p>
            <w:r>
              <w:t>this</w:t>
            </w:r>
          </w:p>
        </w:tc>
        <w:tc>
          <w:tcPr>
            <w:tcW w:type="dxa" w:w="2880"/>
          </w:tcPr>
          <w:p>
            <w:r>
              <w:t>current instance</w:t>
            </w:r>
          </w:p>
        </w:tc>
        <w:tc>
          <w:tcPr>
            <w:tcW w:type="dxa" w:w="2880"/>
          </w:tcPr>
          <w:p>
            <w:r>
              <w:t>identical</w:t>
            </w:r>
          </w:p>
        </w:tc>
      </w:tr>
      <w:tr>
        <w:tc>
          <w:tcPr>
            <w:tcW w:type="dxa" w:w="2880"/>
          </w:tcPr>
          <w:p>
            <w:r>
              <w:t>private</w:t>
            </w:r>
          </w:p>
        </w:tc>
        <w:tc>
          <w:tcPr>
            <w:tcW w:type="dxa" w:w="2880"/>
          </w:tcPr>
          <w:p>
            <w:r>
              <w:t>only this class</w:t>
            </w:r>
          </w:p>
        </w:tc>
        <w:tc>
          <w:tcPr>
            <w:tcW w:type="dxa" w:w="2880"/>
          </w:tcPr>
          <w:p>
            <w:r>
              <w:t>identical</w:t>
            </w:r>
          </w:p>
        </w:tc>
      </w:tr>
    </w:tbl>
    <w:p/>
    <w:p>
      <w:pPr>
        <w:pStyle w:val="Heading2"/>
      </w:pPr>
      <w:r>
        <w:rPr>
          <w:color w:val="1F4E79"/>
        </w:rPr>
        <w:t>name : Type — the confusion killer</w:t>
      </w:r>
    </w:p>
    <w:p>
      <w:pPr>
        <w:shd w:val="clear" w:fill="F2F2F2"/>
        <w:spacing w:before="80" w:after="80"/>
        <w:ind w:left="144"/>
      </w:pPr>
      <w:r>
        <w:rPr>
          <w:rFonts w:ascii="Consolas" w:hAnsi="Consolas"/>
          <w:sz w:val="19"/>
        </w:rPr>
        <w:t>private page: Page;</w:t>
        <w:br/>
        <w:t>//      ^      ^</w:t>
        <w:br/>
        <w:t>//    NAME   TYPE</w:t>
      </w:r>
    </w:p>
    <w:p>
      <w:pPr>
        <w:pStyle w:val="ListBullet"/>
      </w:pPr>
      <w:r>
        <w:t>page (lowercase) = the name you chose — could be tab, browserTab, anything.</w:t>
      </w:r>
    </w:p>
    <w:p>
      <w:pPr>
        <w:pStyle w:val="ListBullet"/>
      </w:pPr>
      <w:r>
        <w:t>Page (capital) = the type — the rule for what is allowed in it.</w:t>
      </w:r>
    </w:p>
    <w:p>
      <w:pPr>
        <w:pStyle w:val="ListBullet"/>
      </w:pPr>
      <w:r>
        <w:t>They only look alike because we named the field after its type. Rename to tab and it is clear: private tab: Page;</w:t>
      </w:r>
    </w:p>
    <w:p>
      <w:pPr>
        <w:pStyle w:val="Heading2"/>
      </w:pPr>
      <w:r>
        <w:rPr>
          <w:color w:val="1F4E79"/>
        </w:rPr>
        <w:t>The constructor — what it is REALLY for</w:t>
      </w:r>
    </w:p>
    <w:p>
      <w:r>
        <w:rPr>
          <w:b w:val="0"/>
          <w:i w:val="0"/>
        </w:rPr>
        <w:t>The constructor turns a freshly-created empty object into a usable one. It runs once, automatically, the instant you write new. Flow:</w:t>
      </w:r>
    </w:p>
    <w:p>
      <w:pPr>
        <w:pStyle w:val="ListNumber"/>
      </w:pPr>
      <w:r>
        <w:t>new TestimonialsPage(page) creates a blank object.</w:t>
      </w:r>
    </w:p>
    <w:p>
      <w:pPr>
        <w:pStyle w:val="ListNumber"/>
      </w:pPr>
      <w:r>
        <w:t>JS immediately calls the constructor, passing in page.</w:t>
      </w:r>
    </w:p>
    <w:p>
      <w:pPr>
        <w:pStyle w:val="ListNumber"/>
      </w:pPr>
      <w:r>
        <w:t>this.page = page stamps the tab onto the object; locators get registered.</w:t>
      </w:r>
    </w:p>
    <w:p>
      <w:r>
        <w:rPr>
          <w:b w:val="0"/>
          <w:i/>
        </w:rPr>
        <w:t>Analogy: the page object is a TV remote; the browser tab is the TV. new TestimonialsPage(page) pairs the remote to one specific TV — and the constructor is the pairing step. Every method afterwards is a button that works because you paired first.</w:t>
      </w:r>
    </w:p>
    <w:p>
      <w:r>
        <w:rPr>
          <w:b w:val="0"/>
          <w:i w:val="0"/>
        </w:rPr>
        <w:t>Without it: this.page is undefined, and the first this.page.click() crashes with "cannot read property click of undefined". The constructor is what makes this.page exist. Locators live in the constructor because it runs once — set up once, use everywhere.</w:t>
      </w:r>
    </w:p>
    <w:p>
      <w:pPr>
        <w:shd w:val="clear" w:fill="FFF2CC"/>
        <w:ind w:left="144"/>
      </w:pPr>
      <w:r>
        <w:rPr>
          <w:b/>
        </w:rPr>
        <w:t xml:space="preserve">Interview soundbite:  </w:t>
      </w:r>
      <w:r>
        <w:rPr>
          <w:i/>
        </w:rPr>
        <w:t>"The constructor wires the page object to a live browser tab and registers all locators once at creation. Without it, this.page is undefined and every action crashes — the constructor turns an empty object into a usable one bound to a specific tab."</w:t>
      </w:r>
    </w:p>
    <w:p>
      <w:pPr>
        <w:pStyle w:val="Heading1"/>
      </w:pPr>
      <w:r>
        <w:rPr>
          <w:color w:val="1F4E79"/>
        </w:rPr>
        <w:t>5. Locators are Lazy</w:t>
      </w:r>
    </w:p>
    <w:p>
      <w:pPr>
        <w:pStyle w:val="Heading2"/>
      </w:pPr>
      <w:r>
        <w:rPr>
          <w:color w:val="1F4E79"/>
        </w:rPr>
        <w:t>The idea</w:t>
      </w:r>
    </w:p>
    <w:p>
      <w:r>
        <w:rPr>
          <w:b w:val="0"/>
          <w:i w:val="0"/>
        </w:rPr>
        <w:t>Writing page.getByRole('link', { name: 'Setup' }) does NOT search the page. It only describes how to find the element — like saving a recipe, not cooking. The real search happens only when you call an action on it (.click(), .textContent()).</w:t>
      </w:r>
    </w:p>
    <w:p>
      <w:pPr>
        <w:pStyle w:val="Heading2"/>
      </w:pPr>
      <w:r>
        <w:rPr>
          <w:color w:val="1F4E79"/>
        </w:rPr>
        <w:t>Why this matters</w:t>
      </w:r>
    </w:p>
    <w:p>
      <w:r>
        <w:rPr>
          <w:b w:val="0"/>
          <w:i w:val="0"/>
        </w:rPr>
        <w:t>It is why we can safely define all locators in the constructor before navigating — defining is free, searching is deferred to action time.</w:t>
      </w:r>
    </w:p>
    <w:p>
      <w:pPr>
        <w:pStyle w:val="ListNumber"/>
      </w:pPr>
      <w:r>
        <w:t>Constructor runs -&gt; locators described (page may be blank). No searching.</w:t>
      </w:r>
    </w:p>
    <w:p>
      <w:pPr>
        <w:pStyle w:val="ListNumber"/>
      </w:pPr>
      <w:r>
        <w:t>Test navigates -&gt; real page loads.</w:t>
      </w:r>
    </w:p>
    <w:p>
      <w:pPr>
        <w:pStyle w:val="ListNumber"/>
      </w:pPr>
      <w:r>
        <w:t>Method calls .click() -&gt; NOW Playwright searches the loaded page and acts.</w:t>
      </w:r>
    </w:p>
    <w:p>
      <w:pPr>
        <w:pStyle w:val="Heading2"/>
      </w:pPr>
      <w:r>
        <w:rPr>
          <w:color w:val="1F4E79"/>
        </w:rPr>
        <w:t>The Selenium contrast (great interview point)</w:t>
      </w:r>
    </w:p>
    <w:p>
      <w:r>
        <w:rPr>
          <w:b w:val="0"/>
          <w:i w:val="0"/>
        </w:rPr>
        <w:t>Selenium driver.findElement searches the DOM immediately — call it too early and it throws NoSuchElementException. Playwright Locator is lazy AND auto-waits — far less flaky.</w:t>
      </w:r>
    </w:p>
    <w:p>
      <w:pPr>
        <w:pStyle w:val="Heading2"/>
      </w:pPr>
      <w:r>
        <w:rPr>
          <w:color w:val="1F4E79"/>
        </w:rPr>
        <w:t>Locator strategy (priority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Priority</w:t>
            </w:r>
          </w:p>
        </w:tc>
        <w:tc>
          <w:tcPr>
            <w:tcW w:type="dxa" w:w="2160"/>
          </w:tcPr>
          <w:p>
            <w:r/>
            <w:r>
              <w:rPr>
                <w:b/>
              </w:rPr>
              <w:t>Strategy</w:t>
            </w:r>
          </w:p>
        </w:tc>
        <w:tc>
          <w:tcPr>
            <w:tcW w:type="dxa" w:w="2160"/>
          </w:tcPr>
          <w:p>
            <w:r/>
            <w:r>
              <w:rPr>
                <w:b/>
              </w:rPr>
              <w:t>Example</w:t>
            </w:r>
          </w:p>
        </w:tc>
        <w:tc>
          <w:tcPr>
            <w:tcW w:type="dxa" w:w="2160"/>
          </w:tcPr>
          <w:p>
            <w:r/>
            <w:r>
              <w:rPr>
                <w:b/>
              </w:rPr>
              <w:t>Why</w:t>
            </w:r>
          </w:p>
        </w:tc>
      </w:tr>
      <w:tr>
        <w:tc>
          <w:tcPr>
            <w:tcW w:type="dxa" w:w="2160"/>
          </w:tcPr>
          <w:p>
            <w:r>
              <w:t>1</w:t>
            </w:r>
          </w:p>
        </w:tc>
        <w:tc>
          <w:tcPr>
            <w:tcW w:type="dxa" w:w="2160"/>
          </w:tcPr>
          <w:p>
            <w:r>
              <w:t>Role + name</w:t>
            </w:r>
          </w:p>
        </w:tc>
        <w:tc>
          <w:tcPr>
            <w:tcW w:type="dxa" w:w="2160"/>
          </w:tcPr>
          <w:p>
            <w:r>
              <w:t>getByRole('link', { name: 'Setup' })</w:t>
            </w:r>
          </w:p>
        </w:tc>
        <w:tc>
          <w:tcPr>
            <w:tcW w:type="dxa" w:w="2160"/>
          </w:tcPr>
          <w:p>
            <w:r>
              <w:t>resilient, user-facing — preferred</w:t>
            </w:r>
          </w:p>
        </w:tc>
      </w:tr>
      <w:tr>
        <w:tc>
          <w:tcPr>
            <w:tcW w:type="dxa" w:w="2160"/>
          </w:tcPr>
          <w:p>
            <w:r>
              <w:t>2</w:t>
            </w:r>
          </w:p>
        </w:tc>
        <w:tc>
          <w:tcPr>
            <w:tcW w:type="dxa" w:w="2160"/>
          </w:tcPr>
          <w:p>
            <w:r>
              <w:t>Text</w:t>
            </w:r>
          </w:p>
        </w:tc>
        <w:tc>
          <w:tcPr>
            <w:tcW w:type="dxa" w:w="2160"/>
          </w:tcPr>
          <w:p>
            <w:r>
              <w:t>getByText('Setup', { exact: true })</w:t>
            </w:r>
          </w:p>
        </w:tc>
        <w:tc>
          <w:tcPr>
            <w:tcW w:type="dxa" w:w="2160"/>
          </w:tcPr>
          <w:p>
            <w:r>
              <w:t>simple, but can match siblings</w:t>
            </w:r>
          </w:p>
        </w:tc>
      </w:tr>
      <w:tr>
        <w:tc>
          <w:tcPr>
            <w:tcW w:type="dxa" w:w="2160"/>
          </w:tcPr>
          <w:p>
            <w:r>
              <w:t>3</w:t>
            </w:r>
          </w:p>
        </w:tc>
        <w:tc>
          <w:tcPr>
            <w:tcW w:type="dxa" w:w="2160"/>
          </w:tcPr>
          <w:p>
            <w:r>
              <w:t>ID</w:t>
            </w:r>
          </w:p>
        </w:tc>
        <w:tc>
          <w:tcPr>
            <w:tcW w:type="dxa" w:w="2160"/>
          </w:tcPr>
          <w:p>
            <w:r>
              <w:t>#setup-menu</w:t>
            </w:r>
          </w:p>
        </w:tc>
        <w:tc>
          <w:tcPr>
            <w:tcW w:type="dxa" w:w="2160"/>
          </w:tcPr>
          <w:p>
            <w:r>
              <w:t>stable &amp; fast when present</w:t>
            </w:r>
          </w:p>
        </w:tc>
      </w:tr>
      <w:tr>
        <w:tc>
          <w:tcPr>
            <w:tcW w:type="dxa" w:w="2160"/>
          </w:tcPr>
          <w:p>
            <w:r>
              <w:t>4</w:t>
            </w:r>
          </w:p>
        </w:tc>
        <w:tc>
          <w:tcPr>
            <w:tcW w:type="dxa" w:w="2160"/>
          </w:tcPr>
          <w:p>
            <w:r>
              <w:t>XPath by text</w:t>
            </w:r>
          </w:p>
        </w:tc>
        <w:tc>
          <w:tcPr>
            <w:tcW w:type="dxa" w:w="2160"/>
          </w:tcPr>
          <w:p>
            <w:r>
              <w:t>//a[normalize-space()='Setup']</w:t>
            </w:r>
          </w:p>
        </w:tc>
        <w:tc>
          <w:tcPr>
            <w:tcW w:type="dxa" w:w="2160"/>
          </w:tcPr>
          <w:p>
            <w:r>
              <w:t>when no ID/role works</w:t>
            </w:r>
          </w:p>
        </w:tc>
      </w:tr>
      <w:tr>
        <w:tc>
          <w:tcPr>
            <w:tcW w:type="dxa" w:w="2160"/>
          </w:tcPr>
          <w:p>
            <w:r>
              <w:t>last</w:t>
            </w:r>
          </w:p>
        </w:tc>
        <w:tc>
          <w:tcPr>
            <w:tcW w:type="dxa" w:w="2160"/>
          </w:tcPr>
          <w:p>
            <w:r>
              <w:t>CSS class</w:t>
            </w:r>
          </w:p>
        </w:tc>
        <w:tc>
          <w:tcPr>
            <w:tcW w:type="dxa" w:w="2160"/>
          </w:tcPr>
          <w:p>
            <w:r>
              <w:t>.nav-setup</w:t>
            </w:r>
          </w:p>
        </w:tc>
        <w:tc>
          <w:tcPr>
            <w:tcW w:type="dxa" w:w="2160"/>
          </w:tcPr>
          <w:p>
            <w:r>
              <w:t>classes change often — least stable</w:t>
            </w:r>
          </w:p>
        </w:tc>
      </w:tr>
    </w:tbl>
    <w:p/>
    <w:p>
      <w:pPr>
        <w:shd w:val="clear" w:fill="FFF2CC"/>
        <w:ind w:left="144"/>
      </w:pPr>
      <w:r>
        <w:rPr>
          <w:b/>
        </w:rPr>
        <w:t xml:space="preserve">Interview soundbite:  </w:t>
      </w:r>
      <w:r>
        <w:rPr>
          <w:i/>
        </w:rPr>
        <w:t>"Playwright locators are lazy — defining one does not touch the DOM; it describes how to find the element. The search happens at action time, with auto-waiting built in. That is why I register every locator in the constructor before the page exists, and a big reason Playwright is less flaky than Selenium."</w:t>
      </w:r>
    </w:p>
    <w:p>
      <w:pPr>
        <w:pStyle w:val="Heading1"/>
      </w:pPr>
      <w:r>
        <w:rPr>
          <w:color w:val="1F4E79"/>
        </w:rPr>
        <w:t>6. Page Object Model (POM)</w:t>
      </w:r>
    </w:p>
    <w:p>
      <w:pPr>
        <w:pStyle w:val="Heading2"/>
      </w:pPr>
      <w:r>
        <w:rPr>
          <w:color w:val="1F4E79"/>
        </w:rPr>
        <w:t>The idea</w:t>
      </w:r>
    </w:p>
    <w:p>
      <w:r>
        <w:rPr>
          <w:b w:val="0"/>
          <w:i w:val="0"/>
        </w:rPr>
        <w:t>POM is a design pattern where each screen of the app gets its own class holding the locators (the elements) and the methods (the actions) for that screen. Tests call high-level methods instead of dealing with raw selectors. It is OOP applied to test automation.</w:t>
      </w:r>
    </w:p>
    <w:p>
      <w:pPr>
        <w:pStyle w:val="Heading2"/>
      </w:pPr>
      <w:r>
        <w:rPr>
          <w:color w:val="1F4E79"/>
        </w:rPr>
        <w:t>Why it is good (interview gold)</w:t>
      </w:r>
    </w:p>
    <w:p>
      <w:pPr>
        <w:pStyle w:val="ListBullet"/>
      </w:pPr>
      <w:r>
        <w:t>No duplication — a locator is defined once; every test reuses it.</w:t>
      </w:r>
    </w:p>
    <w:p>
      <w:pPr>
        <w:pStyle w:val="ListBullet"/>
      </w:pPr>
      <w:r>
        <w:t>Easy maintenance — UI changes -&gt; fix the locator in ONE place, not in 50 tests.</w:t>
      </w:r>
    </w:p>
    <w:p>
      <w:pPr>
        <w:pStyle w:val="ListBullet"/>
      </w:pPr>
      <w:r>
        <w:t>Readable tests — the test reads like a user story, not CSS selectors.</w:t>
      </w:r>
    </w:p>
    <w:p>
      <w:pPr>
        <w:pStyle w:val="ListBullet"/>
      </w:pPr>
      <w:r>
        <w:t>Encapsulation — locators are private; tests use methods, not raw selectors.</w:t>
      </w:r>
    </w:p>
    <w:p>
      <w:pPr>
        <w:shd w:val="clear" w:fill="FFF2CC"/>
        <w:ind w:left="144"/>
      </w:pPr>
      <w:r>
        <w:rPr>
          <w:b/>
        </w:rPr>
        <w:t xml:space="preserve">Interview soundbite:  </w:t>
      </w:r>
      <w:r>
        <w:rPr>
          <w:i/>
        </w:rPr>
        <w:t>"POM is OOP applied to automation — one class per screen holding that screen's locators and actions. The payoff is maintenance: when the UI changes I update one locator in one page object, and every test that uses it is fixed."</w:t>
      </w:r>
    </w:p>
    <w:p>
      <w:pPr>
        <w:pStyle w:val="Heading1"/>
      </w:pPr>
      <w:r>
        <w:rPr>
          <w:color w:val="1F4E79"/>
        </w:rPr>
        <w:t>7. Fixtures &amp; Dependency Injection</w:t>
      </w:r>
    </w:p>
    <w:p>
      <w:pPr>
        <w:pStyle w:val="Heading2"/>
      </w:pPr>
      <w:r>
        <w:rPr>
          <w:color w:val="1F4E79"/>
        </w:rPr>
        <w:t>The idea</w:t>
      </w:r>
    </w:p>
    <w:p>
      <w:r>
        <w:rPr>
          <w:b w:val="0"/>
          <w:i w:val="0"/>
        </w:rPr>
        <w:t>A fixture lets a test receive a ready-built object just by declaring it as a parameter — no manual new. You register it once; every test can ask for it.</w:t>
      </w:r>
    </w:p>
    <w:p>
      <w:pPr>
        <w:shd w:val="clear" w:fill="F2F2F2"/>
        <w:spacing w:before="80" w:after="80"/>
        <w:ind w:left="144"/>
      </w:pPr>
      <w:r>
        <w:rPr>
          <w:rFonts w:ascii="Consolas" w:hAnsi="Consolas"/>
          <w:sz w:val="19"/>
        </w:rPr>
        <w:t>// WITHOUT a fixture (repetitive):</w:t>
        <w:br/>
        <w:t>test('x', async ({ page }) =&gt; {</w:t>
        <w:br/>
        <w:t xml:space="preserve">  const testimonialsPage = new TestimonialsPage(page);  // every test repeats this</w:t>
        <w:br/>
        <w:t>});</w:t>
        <w:br/>
        <w:br/>
        <w:t>// WITH a fixture (clean):</w:t>
        <w:br/>
        <w:t>test('x', async ({ testimonialsPage }) =&gt; {             // just ask — it is built for you</w:t>
        <w:br/>
        <w:t xml:space="preserve">  await testimonialsPage.navigateToTestimonials();</w:t>
        <w:br/>
        <w:t>});</w:t>
      </w:r>
    </w:p>
    <w:p>
      <w:pPr>
        <w:pStyle w:val="Heading2"/>
      </w:pPr>
      <w:r>
        <w:rPr>
          <w:color w:val="1F4E79"/>
        </w:rPr>
        <w:t>This is Dependency Injection (DI)</w:t>
      </w:r>
    </w:p>
    <w:p>
      <w:r>
        <w:rPr>
          <w:b w:val="0"/>
          <w:i w:val="0"/>
        </w:rPr>
        <w:t>The test declares what it needs, and the framework provides (injects) it. Java comparison: this is exactly Spring @Autowired — declare a dependency, the framework supplies the instance.</w:t>
      </w:r>
    </w:p>
    <w:p>
      <w:pPr>
        <w:pStyle w:val="Heading2"/>
      </w:pPr>
      <w:r>
        <w:rPr>
          <w:color w:val="1F4E79"/>
        </w:rPr>
        <w:t>The fixture shape (utils/fixtures.ts)</w:t>
      </w:r>
    </w:p>
    <w:p>
      <w:pPr>
        <w:shd w:val="clear" w:fill="F2F2F2"/>
        <w:spacing w:before="80" w:after="80"/>
        <w:ind w:left="144"/>
      </w:pPr>
      <w:r>
        <w:rPr>
          <w:rFonts w:ascii="Consolas" w:hAnsi="Consolas"/>
          <w:sz w:val="19"/>
        </w:rPr>
        <w:t>testimonialsPage: async ({ page }, use) =&gt; {</w:t>
        <w:br/>
        <w:t xml:space="preserve">  const testimonialsPage = new TestimonialsPage(page);  // 1. SETUP — build once</w:t>
        <w:br/>
        <w:t xml:space="preserve">  await use(testimonialsPage);                          // 2. hand to test; test RUNS here</w:t>
        <w:br/>
        <w:t xml:space="preserve">  // 3. TEARDOWN — cleanup would go here (none needed yet)</w:t>
        <w:br/>
        <w:t>},</w:t>
      </w:r>
    </w:p>
    <w:p>
      <w:r>
        <w:rPr>
          <w:b w:val="0"/>
          <w:i w:val="0"/>
        </w:rPr>
        <w:t>Three edits register a new page object as a fixture: (1) import it, (2) add it to the MyFixtures type, (3) add the fixture function to base.extend({...}).</w:t>
      </w:r>
    </w:p>
    <w:p>
      <w:pPr>
        <w:pStyle w:val="Heading2"/>
      </w:pPr>
      <w:r>
        <w:rPr>
          <w:color w:val="1F4E79"/>
        </w:rPr>
        <w:t>use — the most subtle part</w:t>
      </w:r>
    </w:p>
    <w:p>
      <w:r>
        <w:rPr>
          <w:b w:val="0"/>
          <w:i w:val="0"/>
        </w:rPr>
        <w:t>await use(obj) is NOT "return the value". It means: hand the object to the test, pause the fixture here, let the whole test run, then come back for teardown. Code before use = setup; code after use = teardown. A plain return would kill the fixture immediately — losing teardown.</w:t>
      </w:r>
    </w:p>
    <w:p>
      <w:r>
        <w:rPr>
          <w:b w:val="0"/>
          <w:i/>
        </w:rPr>
        <w:t>Analogy: use is a librarian lending you a book — fetches it (setup), waits at the desk while you read (the test runs), then shelves it when you return (teardown). return would be throwing the book and walking away.</w:t>
      </w:r>
    </w:p>
    <w:p>
      <w:pPr>
        <w:shd w:val="clear" w:fill="FFF2CC"/>
        <w:ind w:left="144"/>
      </w:pPr>
      <w:r>
        <w:rPr>
          <w:b/>
        </w:rPr>
        <w:t xml:space="preserve">Interview soundbite:  </w:t>
      </w:r>
      <w:r>
        <w:rPr>
          <w:i/>
        </w:rPr>
        <w:t>"Fixtures are Playwright's dependency injection — register a page object once, tests receive a ready-built instance by naming it as a parameter, same idea as Spring @Autowired. The use callback hands the object to the test and pauses the fixture around it, so code before use is setup and code after is teardown."</w:t>
      </w:r>
    </w:p>
    <w:p>
      <w:pPr>
        <w:pStyle w:val="Heading1"/>
      </w:pPr>
      <w:r>
        <w:rPr>
          <w:color w:val="1F4E79"/>
        </w:rPr>
        <w:t>8. Putting It Together: The Spec File</w:t>
      </w:r>
    </w:p>
    <w:p>
      <w:r>
        <w:rPr>
          <w:b w:val="0"/>
          <w:i w:val="0"/>
        </w:rPr>
        <w:t>tests/e2e/testimonials.spec.ts — every concept in one place:</w:t>
      </w:r>
    </w:p>
    <w:p>
      <w:pPr>
        <w:shd w:val="clear" w:fill="F2F2F2"/>
        <w:spacing w:before="80" w:after="80"/>
        <w:ind w:left="144"/>
      </w:pPr>
      <w:r>
        <w:rPr>
          <w:rFonts w:ascii="Consolas" w:hAnsi="Consolas"/>
          <w:sz w:val="19"/>
        </w:rPr>
        <w:t>// MODULES: import from OUR fixtures (not '@playwright/test')</w:t>
        <w:br/>
        <w:t>import { test, expect } from '../../utils/fixtures';</w:t>
        <w:br/>
        <w:br/>
        <w:t>// FUNCTION (arrow) passed to a HOOK; async + await on a browser action</w:t>
        <w:br/>
        <w:t>test.beforeEach(async ({ page }) =&gt; {</w:t>
        <w:br/>
        <w:t xml:space="preserve">  await page.goto('/home');                 // logged in already via auth.json</w:t>
        <w:br/>
        <w:t>});</w:t>
        <w:br/>
        <w:br/>
        <w:t>// DEPENDENCY INJECTION: declare the fixtures we need</w:t>
        <w:br/>
        <w:t>test('TC_TST_01 - navigates to Testimonials screen', async ({ testimonialsPage, page }) =&gt; {</w:t>
        <w:br/>
        <w:t xml:space="preserve">  await testimonialsPage.navigateToTestimonials();         // POM method; awaited</w:t>
        <w:br/>
        <w:t xml:space="preserve">  await expect(page).toHaveURL(/framework\/testimonial/); // auto-retrying matcher -&gt; awaited</w:t>
        <w:br/>
        <w:t>});</w:t>
      </w:r>
    </w:p>
    <w:p>
      <w:r>
        <w:rPr>
          <w:b w:val="0"/>
          <w:i w:val="0"/>
        </w:rPr>
        <w:t>Who creates the TestimonialsPage object, and when? The fixture does, via new, right before the test runs — because the test declared testimonialsPage as a parameter. The test never calls new. That is DI in action.</w:t>
      </w:r>
    </w:p>
    <w:p>
      <w:r>
        <w:rPr>
          <w:b w:val="0"/>
          <w:i w:val="0"/>
        </w:rPr>
        <w:t>Why import from ../../utils/fixtures and not @playwright/test? Because our fixtures file exports the extended test that knows our custom fixtures, plus a re-exported expect. Importing from Playwright directly gives the plain test with no testimonialsPage fixture.</w:t>
      </w:r>
    </w:p>
    <w:p>
      <w:pPr>
        <w:pStyle w:val="Heading1"/>
      </w:pPr>
      <w:r>
        <w:rPr>
          <w:color w:val="1F4E79"/>
        </w:rPr>
        <w:t>9. Java &lt;-&gt; TypeScript Cheat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Concept</w:t>
            </w:r>
          </w:p>
        </w:tc>
        <w:tc>
          <w:tcPr>
            <w:tcW w:type="dxa" w:w="2880"/>
          </w:tcPr>
          <w:p>
            <w:r/>
            <w:r>
              <w:rPr>
                <w:b/>
              </w:rPr>
              <w:t>Java</w:t>
            </w:r>
          </w:p>
        </w:tc>
        <w:tc>
          <w:tcPr>
            <w:tcW w:type="dxa" w:w="2880"/>
          </w:tcPr>
          <w:p>
            <w:r/>
            <w:r>
              <w:rPr>
                <w:b/>
              </w:rPr>
              <w:t>TypeScript</w:t>
            </w:r>
          </w:p>
        </w:tc>
      </w:tr>
      <w:tr>
        <w:tc>
          <w:tcPr>
            <w:tcW w:type="dxa" w:w="2880"/>
          </w:tcPr>
          <w:p>
            <w:r>
              <w:t>Variable + type</w:t>
            </w:r>
          </w:p>
        </w:tc>
        <w:tc>
          <w:tcPr>
            <w:tcW w:type="dxa" w:w="2880"/>
          </w:tcPr>
          <w:p>
            <w:r>
              <w:t>int days</w:t>
            </w:r>
          </w:p>
        </w:tc>
        <w:tc>
          <w:tcPr>
            <w:tcW w:type="dxa" w:w="2880"/>
          </w:tcPr>
          <w:p>
            <w:r>
              <w:t>days: number (type after name)</w:t>
            </w:r>
          </w:p>
        </w:tc>
      </w:tr>
      <w:tr>
        <w:tc>
          <w:tcPr>
            <w:tcW w:type="dxa" w:w="2880"/>
          </w:tcPr>
          <w:p>
            <w:r>
              <w:t>Method return type</w:t>
            </w:r>
          </w:p>
        </w:tc>
        <w:tc>
          <w:tcPr>
            <w:tcW w:type="dxa" w:w="2880"/>
          </w:tcPr>
          <w:p>
            <w:r>
              <w:t>String f()</w:t>
            </w:r>
          </w:p>
        </w:tc>
        <w:tc>
          <w:tcPr>
            <w:tcW w:type="dxa" w:w="2880"/>
          </w:tcPr>
          <w:p>
            <w:r>
              <w:t>f(): string</w:t>
            </w:r>
          </w:p>
        </w:tc>
      </w:tr>
      <w:tr>
        <w:tc>
          <w:tcPr>
            <w:tcW w:type="dxa" w:w="2880"/>
          </w:tcPr>
          <w:p>
            <w:r>
              <w:t>Function as a value</w:t>
            </w:r>
          </w:p>
        </w:tc>
        <w:tc>
          <w:tcPr>
            <w:tcW w:type="dxa" w:w="2880"/>
          </w:tcPr>
          <w:p>
            <w:r>
              <w:t>not possible directly</w:t>
            </w:r>
          </w:p>
        </w:tc>
        <w:tc>
          <w:tcPr>
            <w:tcW w:type="dxa" w:w="2880"/>
          </w:tcPr>
          <w:p>
            <w:r>
              <w:t>const f = () =&gt; {}</w:t>
            </w:r>
          </w:p>
        </w:tc>
      </w:tr>
      <w:tr>
        <w:tc>
          <w:tcPr>
            <w:tcW w:type="dxa" w:w="2880"/>
          </w:tcPr>
          <w:p>
            <w:r>
              <w:t>Visibility (file)</w:t>
            </w:r>
          </w:p>
        </w:tc>
        <w:tc>
          <w:tcPr>
            <w:tcW w:type="dxa" w:w="2880"/>
          </w:tcPr>
          <w:p>
            <w:r>
              <w:t>package-private</w:t>
            </w:r>
          </w:p>
        </w:tc>
        <w:tc>
          <w:tcPr>
            <w:tcW w:type="dxa" w:w="2880"/>
          </w:tcPr>
          <w:p>
            <w:r>
              <w:t>no export = file-private</w:t>
            </w:r>
          </w:p>
        </w:tc>
      </w:tr>
      <w:tr>
        <w:tc>
          <w:tcPr>
            <w:tcW w:type="dxa" w:w="2880"/>
          </w:tcPr>
          <w:p>
            <w:r>
              <w:t>Visibility (class)</w:t>
            </w:r>
          </w:p>
        </w:tc>
        <w:tc>
          <w:tcPr>
            <w:tcW w:type="dxa" w:w="2880"/>
          </w:tcPr>
          <w:p>
            <w:r>
              <w:t>private</w:t>
            </w:r>
          </w:p>
        </w:tc>
        <w:tc>
          <w:tcPr>
            <w:tcW w:type="dxa" w:w="2880"/>
          </w:tcPr>
          <w:p>
            <w:r>
              <w:t>private (same)</w:t>
            </w:r>
          </w:p>
        </w:tc>
      </w:tr>
      <w:tr>
        <w:tc>
          <w:tcPr>
            <w:tcW w:type="dxa" w:w="2880"/>
          </w:tcPr>
          <w:p>
            <w:r>
              <w:t>Import a value</w:t>
            </w:r>
          </w:p>
        </w:tc>
        <w:tc>
          <w:tcPr>
            <w:tcW w:type="dxa" w:w="2880"/>
          </w:tcPr>
          <w:p>
            <w:r>
              <w:t>import class, then Config.ENV</w:t>
            </w:r>
          </w:p>
        </w:tc>
        <w:tc>
          <w:tcPr>
            <w:tcW w:type="dxa" w:w="2880"/>
          </w:tcPr>
          <w:p>
            <w:r>
              <w:t>import { ENV } from './config'</w:t>
            </w:r>
          </w:p>
        </w:tc>
      </w:tr>
      <w:tr>
        <w:tc>
          <w:tcPr>
            <w:tcW w:type="dxa" w:w="2880"/>
          </w:tcPr>
          <w:p>
            <w:r>
              <w:t>Async result type</w:t>
            </w:r>
          </w:p>
        </w:tc>
        <w:tc>
          <w:tcPr>
            <w:tcW w:type="dxa" w:w="2880"/>
          </w:tcPr>
          <w:p>
            <w:r>
              <w:t>CompletableFuture&lt;T&gt;</w:t>
            </w:r>
          </w:p>
        </w:tc>
        <w:tc>
          <w:tcPr>
            <w:tcW w:type="dxa" w:w="2880"/>
          </w:tcPr>
          <w:p>
            <w:r>
              <w:t>Promise&lt;T&gt;</w:t>
            </w:r>
          </w:p>
        </w:tc>
      </w:tr>
      <w:tr>
        <w:tc>
          <w:tcPr>
            <w:tcW w:type="dxa" w:w="2880"/>
          </w:tcPr>
          <w:p>
            <w:r>
              <w:t>Wait for async result</w:t>
            </w:r>
          </w:p>
        </w:tc>
        <w:tc>
          <w:tcPr>
            <w:tcW w:type="dxa" w:w="2880"/>
          </w:tcPr>
          <w:p>
            <w:r>
              <w:t>future.get() (blocks thread)</w:t>
            </w:r>
          </w:p>
        </w:tc>
        <w:tc>
          <w:tcPr>
            <w:tcW w:type="dxa" w:w="2880"/>
          </w:tcPr>
          <w:p>
            <w:r>
              <w:t>await promise (pauses function only)</w:t>
            </w:r>
          </w:p>
        </w:tc>
      </w:tr>
      <w:tr>
        <w:tc>
          <w:tcPr>
            <w:tcW w:type="dxa" w:w="2880"/>
          </w:tcPr>
          <w:p>
            <w:r>
              <w:t>Constructor name</w:t>
            </w:r>
          </w:p>
        </w:tc>
        <w:tc>
          <w:tcPr>
            <w:tcW w:type="dxa" w:w="2880"/>
          </w:tcPr>
          <w:p>
            <w:r>
              <w:t>same as class</w:t>
            </w:r>
          </w:p>
        </w:tc>
        <w:tc>
          <w:tcPr>
            <w:tcW w:type="dxa" w:w="2880"/>
          </w:tcPr>
          <w:p>
            <w:r>
              <w:t>always constructor</w:t>
            </w:r>
          </w:p>
        </w:tc>
      </w:tr>
      <w:tr>
        <w:tc>
          <w:tcPr>
            <w:tcW w:type="dxa" w:w="2880"/>
          </w:tcPr>
          <w:p>
            <w:r>
              <w:t>Dependency injection</w:t>
            </w:r>
          </w:p>
        </w:tc>
        <w:tc>
          <w:tcPr>
            <w:tcW w:type="dxa" w:w="2880"/>
          </w:tcPr>
          <w:p>
            <w:r>
              <w:t>Spring @Autowired</w:t>
            </w:r>
          </w:p>
        </w:tc>
        <w:tc>
          <w:tcPr>
            <w:tcW w:type="dxa" w:w="2880"/>
          </w:tcPr>
          <w:p>
            <w:r>
              <w:t>Playwright fixtures</w:t>
            </w:r>
          </w:p>
        </w:tc>
      </w:tr>
      <w:tr>
        <w:tc>
          <w:tcPr>
            <w:tcW w:type="dxa" w:w="2880"/>
          </w:tcPr>
          <w:p>
            <w:r>
              <w:t>this</w:t>
            </w:r>
          </w:p>
        </w:tc>
        <w:tc>
          <w:tcPr>
            <w:tcW w:type="dxa" w:w="2880"/>
          </w:tcPr>
          <w:p>
            <w:r>
              <w:t>current instance</w:t>
            </w:r>
          </w:p>
        </w:tc>
        <w:tc>
          <w:tcPr>
            <w:tcW w:type="dxa" w:w="2880"/>
          </w:tcPr>
          <w:p>
            <w:r>
              <w:t>current instance (same)</w:t>
            </w:r>
          </w:p>
        </w:tc>
      </w:tr>
      <w:tr>
        <w:tc>
          <w:tcPr>
            <w:tcW w:type="dxa" w:w="2880"/>
          </w:tcPr>
          <w:p>
            <w:r>
              <w:t>new</w:t>
            </w:r>
          </w:p>
        </w:tc>
        <w:tc>
          <w:tcPr>
            <w:tcW w:type="dxa" w:w="2880"/>
          </w:tcPr>
          <w:p>
            <w:r>
              <w:t>creates instance + runs ctor</w:t>
            </w:r>
          </w:p>
        </w:tc>
        <w:tc>
          <w:tcPr>
            <w:tcW w:type="dxa" w:w="2880"/>
          </w:tcPr>
          <w:p>
            <w:r>
              <w:t>identical</w:t>
            </w:r>
          </w:p>
        </w:tc>
      </w:tr>
    </w:tbl>
    <w:p/>
    <w:p>
      <w:pPr>
        <w:pStyle w:val="Heading1"/>
      </w:pPr>
      <w:r>
        <w:rPr>
          <w:color w:val="1F4E79"/>
        </w:rPr>
        <w:t>10. Active Recall — Quiz Yourself</w:t>
      </w:r>
    </w:p>
    <w:p>
      <w:r>
        <w:rPr>
          <w:b w:val="0"/>
          <w:i/>
        </w:rPr>
        <w:t>Cover the answers. Say each out loud before checking.</w:t>
      </w:r>
    </w:p>
    <w:p>
      <w:r>
        <w:rPr>
          <w:b/>
        </w:rPr>
        <w:t>Q1. What does "functions are first-class citizens" mean?</w:t>
      </w:r>
    </w:p>
    <w:p>
      <w:r>
        <w:rPr>
          <w:i/>
          <w:color w:val="555555"/>
        </w:rPr>
        <w:t>A: A function is a value — it can be stored in a variable, passed as an argument, or returned from another function, just like a number or string. Impossible in Java directly.</w:t>
      </w:r>
    </w:p>
    <w:p>
      <w:r>
        <w:rPr>
          <w:b/>
        </w:rPr>
        <w:t>Q2. export const ENV vs an un-exported BASE_URLS — what is the difference?</w:t>
      </w:r>
    </w:p>
    <w:p>
      <w:r>
        <w:rPr>
          <w:i/>
          <w:color w:val="555555"/>
        </w:rPr>
        <w:t>A: ENV is visible to other files; BASE_URLS has no export, so it is file-private — like a private field. Encapsulation at the file level.</w:t>
      </w:r>
    </w:p>
    <w:p>
      <w:r>
        <w:rPr>
          <w:b/>
        </w:rPr>
        <w:t>Q3. Named import vs default import?</w:t>
      </w:r>
    </w:p>
    <w:p>
      <w:r>
        <w:rPr>
          <w:i/>
          <w:color w:val="555555"/>
        </w:rPr>
        <w:t>A: Named: curly braces, exact name. Default: no braces, you choose the name. A file has only one default export.</w:t>
      </w:r>
    </w:p>
    <w:p>
      <w:r>
        <w:rPr>
          <w:b/>
        </w:rPr>
        <w:t>Q4. Why does JavaScript need Promises?</w:t>
      </w:r>
    </w:p>
    <w:p>
      <w:r>
        <w:rPr>
          <w:i/>
          <w:color w:val="555555"/>
        </w:rPr>
        <w:t>A: JS is single-threaded; it cannot block while waiting. Slow operations return a Promise so the one thread stays free.</w:t>
      </w:r>
    </w:p>
    <w:p>
      <w:r>
        <w:rPr>
          <w:b/>
        </w:rPr>
        <w:t>Q5. What is wrong with: const h = page.getHeading(); expect(h).toBe("X");</w:t>
      </w:r>
    </w:p>
    <w:p>
      <w:r>
        <w:rPr>
          <w:i/>
          <w:color w:val="555555"/>
        </w:rPr>
        <w:t>A: No await — h holds the Promise object, not the string. toBe compares a Promise to a string and fails. Wrong type.</w:t>
      </w:r>
    </w:p>
    <w:p>
      <w:r>
        <w:rPr>
          <w:b/>
        </w:rPr>
        <w:t>Q6. Why does await expect(page).toHaveURL(...) need await but expect(h).toBe("X") does not?</w:t>
      </w:r>
    </w:p>
    <w:p>
      <w:r>
        <w:rPr>
          <w:i/>
          <w:color w:val="555555"/>
        </w:rPr>
        <w:t>A: toHaveURL polls the live page and retries (async -&gt; Promise -&gt; await). toBe compares a value already in hand (sync).</w:t>
      </w:r>
    </w:p>
    <w:p>
      <w:r>
        <w:rPr>
          <w:b/>
        </w:rPr>
        <w:t>Q7. What does the constructor really do?</w:t>
      </w:r>
    </w:p>
    <w:p>
      <w:r>
        <w:rPr>
          <w:i/>
          <w:color w:val="555555"/>
        </w:rPr>
        <w:t>A: Turns a freshly new-ed empty object into a usable one: stores the tab on this.page and registers locators, once. Without it this.page is undefined and actions crash.</w:t>
      </w:r>
    </w:p>
    <w:p>
      <w:r>
        <w:rPr>
          <w:b/>
        </w:rPr>
        <w:t>Q8. Why is it safe to define locators in the constructor before navigating?</w:t>
      </w:r>
    </w:p>
    <w:p>
      <w:r>
        <w:rPr>
          <w:i/>
          <w:color w:val="555555"/>
        </w:rPr>
        <w:t>A: Locators are lazy — defining one does not search the DOM; the search happens at action time.</w:t>
      </w:r>
    </w:p>
    <w:p>
      <w:r>
        <w:rPr>
          <w:b/>
        </w:rPr>
        <w:t>Q9. What is a fixture, and what Java concept does it match?</w:t>
      </w:r>
    </w:p>
    <w:p>
      <w:r>
        <w:rPr>
          <w:i/>
          <w:color w:val="555555"/>
        </w:rPr>
        <w:t>A: Playwright's dependency injection — register a page object once, tests receive it by naming it as a parameter. Same as Spring @Autowired.</w:t>
      </w:r>
    </w:p>
    <w:p>
      <w:r>
        <w:rPr>
          <w:b/>
        </w:rPr>
        <w:t>Q10. What does await use(obj) do that return obj cannot?</w:t>
      </w:r>
    </w:p>
    <w:p>
      <w:r>
        <w:rPr>
          <w:i/>
          <w:color w:val="555555"/>
        </w:rPr>
        <w:t>A: It hands the object to the test and pauses the fixture around it, enabling teardown after the test. return ends the fixture immediately, losing teardown.</w:t>
      </w:r>
    </w:p>
    <w:p/>
    <w:p>
      <w:r>
        <w:rPr>
          <w:i/>
          <w:sz w:val="18"/>
        </w:rPr>
        <w:t>Built from the Testimonials-feature session. Companion to PROGRESS.md (what was built) and Fixes.md (bugs fixed).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