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19257" w14:textId="77777777" w:rsidR="000734CA" w:rsidRDefault="000734CA" w:rsidP="000734CA">
      <w:pPr>
        <w:pStyle w:val="NormalWeb"/>
        <w:shd w:val="clear" w:color="auto" w:fill="FFFFFF"/>
        <w:spacing w:before="180" w:beforeAutospacing="0" w:after="180" w:afterAutospacing="0"/>
        <w:rPr>
          <w:rFonts w:ascii="Lato" w:hAnsi="Lato"/>
          <w:color w:val="000000"/>
        </w:rPr>
      </w:pPr>
      <w:r>
        <w:rPr>
          <w:rStyle w:val="Strong"/>
          <w:rFonts w:ascii="Lato" w:eastAsiaTheme="majorEastAsia" w:hAnsi="Lato"/>
          <w:color w:val="B34000"/>
        </w:rPr>
        <w:t>95767 Cybersecurity for Artificial Intelligence &amp; Machine Learning</w:t>
      </w:r>
    </w:p>
    <w:p w14:paraId="7167DD1C" w14:textId="77777777" w:rsidR="000734CA" w:rsidRDefault="000734CA" w:rsidP="000734CA">
      <w:pPr>
        <w:pStyle w:val="NormalWeb"/>
        <w:shd w:val="clear" w:color="auto" w:fill="FFFFFF"/>
        <w:spacing w:before="180" w:beforeAutospacing="0" w:after="180" w:afterAutospacing="0"/>
        <w:rPr>
          <w:rFonts w:ascii="Lato" w:hAnsi="Lato"/>
          <w:color w:val="000000"/>
        </w:rPr>
      </w:pPr>
      <w:r>
        <w:rPr>
          <w:rStyle w:val="Strong"/>
          <w:rFonts w:ascii="Lato" w:eastAsiaTheme="majorEastAsia" w:hAnsi="Lato"/>
          <w:color w:val="B34000"/>
        </w:rPr>
        <w:t>Assignment #1</w:t>
      </w:r>
    </w:p>
    <w:p w14:paraId="389A5C48" w14:textId="77777777" w:rsidR="000734CA" w:rsidRDefault="000734CA" w:rsidP="000734CA">
      <w:pPr>
        <w:pStyle w:val="NormalWeb"/>
        <w:shd w:val="clear" w:color="auto" w:fill="FFFFFF"/>
        <w:spacing w:before="180" w:beforeAutospacing="0" w:after="180" w:afterAutospacing="0"/>
        <w:rPr>
          <w:rFonts w:ascii="Lato" w:hAnsi="Lato"/>
          <w:color w:val="000000"/>
        </w:rPr>
      </w:pPr>
      <w:r>
        <w:rPr>
          <w:rStyle w:val="Strong"/>
          <w:rFonts w:ascii="Lato" w:eastAsiaTheme="majorEastAsia" w:hAnsi="Lato"/>
          <w:color w:val="B34000"/>
        </w:rPr>
        <w:t>150 points</w:t>
      </w:r>
    </w:p>
    <w:p w14:paraId="14D2F938" w14:textId="77777777" w:rsidR="000734CA" w:rsidRDefault="000734CA" w:rsidP="000734CA">
      <w:pPr>
        <w:pStyle w:val="NormalWeb"/>
        <w:shd w:val="clear" w:color="auto" w:fill="FFFFFF"/>
        <w:spacing w:before="180" w:beforeAutospacing="0" w:after="180" w:afterAutospacing="0"/>
        <w:rPr>
          <w:rFonts w:ascii="Lato" w:hAnsi="Lato"/>
          <w:color w:val="000000"/>
        </w:rPr>
      </w:pPr>
      <w:r>
        <w:rPr>
          <w:rFonts w:ascii="Lato" w:hAnsi="Lato"/>
          <w:color w:val="000000"/>
        </w:rPr>
        <w:t> </w:t>
      </w:r>
    </w:p>
    <w:p w14:paraId="7CAFA29F" w14:textId="77777777" w:rsidR="000734CA" w:rsidRDefault="000734CA" w:rsidP="000734CA">
      <w:pPr>
        <w:pStyle w:val="NormalWeb"/>
        <w:shd w:val="clear" w:color="auto" w:fill="FFFFFF"/>
        <w:spacing w:before="180" w:beforeAutospacing="0" w:after="180" w:afterAutospacing="0"/>
        <w:rPr>
          <w:rFonts w:ascii="Lato" w:hAnsi="Lato"/>
          <w:color w:val="000000"/>
        </w:rPr>
      </w:pPr>
      <w:r>
        <w:rPr>
          <w:rFonts w:ascii="Lato" w:hAnsi="Lato"/>
          <w:color w:val="000000"/>
        </w:rPr>
        <w:t>In this Assignment, you will complete the Hands-on exercise with the BETH cyber dataset described in the Notebook provided in the Files section of Canvas. Complete all sections of the Notebook. Then answer the following questions:</w:t>
      </w:r>
    </w:p>
    <w:p w14:paraId="78FEA053" w14:textId="77777777" w:rsidR="000734CA" w:rsidRDefault="000734CA" w:rsidP="000734CA">
      <w:pPr>
        <w:pStyle w:val="NormalWeb"/>
        <w:shd w:val="clear" w:color="auto" w:fill="FFFFFF"/>
        <w:spacing w:before="180" w:beforeAutospacing="0" w:after="180" w:afterAutospacing="0"/>
        <w:rPr>
          <w:rFonts w:ascii="Lato" w:hAnsi="Lato"/>
          <w:color w:val="000000"/>
        </w:rPr>
      </w:pPr>
      <w:r>
        <w:rPr>
          <w:rFonts w:ascii="Lato" w:hAnsi="Lato"/>
          <w:color w:val="000000"/>
        </w:rPr>
        <w:t> </w:t>
      </w:r>
    </w:p>
    <w:p w14:paraId="5B598603" w14:textId="77777777" w:rsidR="000734CA" w:rsidRDefault="000734CA" w:rsidP="000734CA">
      <w:pPr>
        <w:pStyle w:val="NormalWeb"/>
        <w:shd w:val="clear" w:color="auto" w:fill="FFFFFF"/>
        <w:spacing w:before="180" w:beforeAutospacing="0" w:after="180" w:afterAutospacing="0"/>
        <w:rPr>
          <w:rFonts w:ascii="Lato" w:hAnsi="Lato"/>
          <w:color w:val="000000"/>
        </w:rPr>
      </w:pPr>
      <w:r>
        <w:rPr>
          <w:rFonts w:ascii="Lato" w:hAnsi="Lato"/>
          <w:color w:val="000000"/>
        </w:rPr>
        <w:t>1) Interpretability - Describe what the visual shown in the last step (# Compute and plot performance metrics as a "confusion matrix") is representing. What meaning should a viewer draw from this and how is it determined?</w:t>
      </w:r>
    </w:p>
    <w:p w14:paraId="147716A8" w14:textId="77777777" w:rsidR="000734CA" w:rsidRDefault="000734CA" w:rsidP="000734CA">
      <w:pPr>
        <w:pStyle w:val="NormalWeb"/>
        <w:shd w:val="clear" w:color="auto" w:fill="FFFFFF"/>
        <w:spacing w:before="180" w:beforeAutospacing="0" w:after="180" w:afterAutospacing="0"/>
        <w:rPr>
          <w:rFonts w:ascii="Lato" w:hAnsi="Lato"/>
          <w:color w:val="000000"/>
        </w:rPr>
      </w:pPr>
      <w:r>
        <w:rPr>
          <w:rFonts w:ascii="Lato" w:hAnsi="Lato"/>
          <w:color w:val="000000"/>
        </w:rPr>
        <w:t>2) Explainability - Describe for a novice end-user how this model classifies evil and benign traffic in step "Fit an anomaly detecting isolation forest model to the engineered features". Consider what are the model inputs/features, how does the model process them, what is the output displaying?</w:t>
      </w:r>
    </w:p>
    <w:p w14:paraId="37ACDE48" w14:textId="77777777" w:rsidR="000734CA" w:rsidRDefault="000734CA" w:rsidP="000734CA">
      <w:pPr>
        <w:pStyle w:val="NormalWeb"/>
        <w:shd w:val="clear" w:color="auto" w:fill="FFFFFF"/>
        <w:spacing w:before="180" w:beforeAutospacing="0" w:after="180" w:afterAutospacing="0"/>
        <w:rPr>
          <w:rFonts w:ascii="Lato" w:hAnsi="Lato"/>
          <w:color w:val="000000"/>
        </w:rPr>
      </w:pPr>
      <w:r>
        <w:rPr>
          <w:rFonts w:ascii="Lato" w:hAnsi="Lato"/>
          <w:color w:val="000000"/>
        </w:rPr>
        <w:t>3) If an attacker knew you were doing anomaly detection such as in this Assignment for a network they planned to attack, how might they disguise their attack? Make your answer specific to the data available in the BETH dataset.</w:t>
      </w:r>
    </w:p>
    <w:p w14:paraId="7DD85348" w14:textId="77777777" w:rsidR="000734CA" w:rsidRDefault="000734CA" w:rsidP="000734CA">
      <w:pPr>
        <w:pStyle w:val="NormalWeb"/>
        <w:shd w:val="clear" w:color="auto" w:fill="FFFFFF"/>
        <w:spacing w:before="180" w:beforeAutospacing="0" w:after="180" w:afterAutospacing="0"/>
        <w:rPr>
          <w:rFonts w:ascii="Lato" w:hAnsi="Lato"/>
          <w:color w:val="000000"/>
        </w:rPr>
      </w:pPr>
      <w:r>
        <w:rPr>
          <w:rFonts w:ascii="Lato" w:hAnsi="Lato"/>
          <w:color w:val="000000"/>
        </w:rPr>
        <w:t>4) As a countermeasure, what step or steps might you add to your analysis to prevent the attacker from performing such disguise?</w:t>
      </w:r>
    </w:p>
    <w:p w14:paraId="6EFFFD45" w14:textId="77777777" w:rsidR="000734CA" w:rsidRDefault="000734CA" w:rsidP="000734CA">
      <w:pPr>
        <w:pStyle w:val="NormalWeb"/>
        <w:shd w:val="clear" w:color="auto" w:fill="FFFFFF"/>
        <w:spacing w:before="180" w:beforeAutospacing="0" w:after="180" w:afterAutospacing="0"/>
        <w:rPr>
          <w:rFonts w:ascii="Lato" w:hAnsi="Lato"/>
          <w:color w:val="000000"/>
        </w:rPr>
      </w:pPr>
      <w:r>
        <w:rPr>
          <w:rFonts w:ascii="Lato" w:hAnsi="Lato"/>
          <w:color w:val="000000"/>
        </w:rPr>
        <w:t>5) If you wanted to make this isolation forest model available to SOC analysts, how would you address the high rate of misclassifying benign records as malicious (i.e., false positives)? Your solution can include advice/guidance on how to use the model and/or technical workarounds.</w:t>
      </w:r>
    </w:p>
    <w:p w14:paraId="6DA43387" w14:textId="77777777" w:rsidR="000734CA" w:rsidRDefault="000734CA" w:rsidP="000734CA">
      <w:pPr>
        <w:pStyle w:val="NormalWeb"/>
        <w:shd w:val="clear" w:color="auto" w:fill="FFFFFF"/>
        <w:spacing w:before="180" w:beforeAutospacing="0" w:after="180" w:afterAutospacing="0"/>
        <w:rPr>
          <w:rFonts w:ascii="Lato" w:hAnsi="Lato"/>
          <w:color w:val="000000"/>
        </w:rPr>
      </w:pPr>
      <w:r>
        <w:rPr>
          <w:rFonts w:ascii="Lato" w:hAnsi="Lato"/>
          <w:color w:val="000000"/>
        </w:rPr>
        <w:t> </w:t>
      </w:r>
    </w:p>
    <w:p w14:paraId="4F59BECC" w14:textId="77777777" w:rsidR="000734CA" w:rsidRDefault="000734CA" w:rsidP="000734CA">
      <w:pPr>
        <w:pStyle w:val="NormalWeb"/>
        <w:shd w:val="clear" w:color="auto" w:fill="FFFFFF"/>
        <w:spacing w:before="180" w:beforeAutospacing="0" w:after="180" w:afterAutospacing="0"/>
        <w:rPr>
          <w:rFonts w:ascii="Lato" w:hAnsi="Lato"/>
          <w:color w:val="000000"/>
        </w:rPr>
      </w:pPr>
      <w:r>
        <w:rPr>
          <w:rFonts w:ascii="Lato" w:hAnsi="Lato"/>
          <w:color w:val="000000"/>
          <w:u w:val="single"/>
        </w:rPr>
        <w:t>Deliverables</w:t>
      </w:r>
    </w:p>
    <w:p w14:paraId="40F98295" w14:textId="77777777" w:rsidR="000734CA" w:rsidRDefault="000734CA" w:rsidP="000734CA">
      <w:pPr>
        <w:pStyle w:val="NormalWeb"/>
        <w:shd w:val="clear" w:color="auto" w:fill="FFFFFF"/>
        <w:spacing w:before="180" w:beforeAutospacing="0" w:after="180" w:afterAutospacing="0"/>
        <w:rPr>
          <w:rFonts w:ascii="Lato" w:hAnsi="Lato"/>
          <w:color w:val="000000"/>
        </w:rPr>
      </w:pPr>
      <w:r>
        <w:rPr>
          <w:rFonts w:ascii="Lato" w:hAnsi="Lato"/>
          <w:color w:val="000000"/>
        </w:rPr>
        <w:t>A completed Notebook with all sections completed as per the instructions in the Notebook.</w:t>
      </w:r>
    </w:p>
    <w:p w14:paraId="3F136C3D" w14:textId="77777777" w:rsidR="000734CA" w:rsidRDefault="000734CA" w:rsidP="000734CA">
      <w:pPr>
        <w:pStyle w:val="NormalWeb"/>
        <w:shd w:val="clear" w:color="auto" w:fill="FFFFFF"/>
        <w:spacing w:before="180" w:beforeAutospacing="0" w:after="180" w:afterAutospacing="0"/>
        <w:rPr>
          <w:rFonts w:ascii="Lato" w:hAnsi="Lato"/>
          <w:color w:val="000000"/>
        </w:rPr>
      </w:pPr>
      <w:r>
        <w:rPr>
          <w:rFonts w:ascii="Lato" w:hAnsi="Lato"/>
          <w:color w:val="000000"/>
        </w:rPr>
        <w:t>A Word or PDF document with your answers to the above questions.</w:t>
      </w:r>
    </w:p>
    <w:p w14:paraId="0DC8D850" w14:textId="77777777" w:rsidR="000734CA" w:rsidRDefault="000734CA"/>
    <w:sectPr w:rsidR="000734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4CA"/>
    <w:rsid w:val="000734CA"/>
    <w:rsid w:val="00710AF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69AF151"/>
  <w15:chartTrackingRefBased/>
  <w15:docId w15:val="{20CB68B4-5084-6447-97BA-B7BE9F8AD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4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34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4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4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4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4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4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4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4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4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34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4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4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4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4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4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4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4CA"/>
    <w:rPr>
      <w:rFonts w:eastAsiaTheme="majorEastAsia" w:cstheme="majorBidi"/>
      <w:color w:val="272727" w:themeColor="text1" w:themeTint="D8"/>
    </w:rPr>
  </w:style>
  <w:style w:type="paragraph" w:styleId="Title">
    <w:name w:val="Title"/>
    <w:basedOn w:val="Normal"/>
    <w:next w:val="Normal"/>
    <w:link w:val="TitleChar"/>
    <w:uiPriority w:val="10"/>
    <w:qFormat/>
    <w:rsid w:val="00073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4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4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4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4CA"/>
    <w:pPr>
      <w:spacing w:before="160"/>
      <w:jc w:val="center"/>
    </w:pPr>
    <w:rPr>
      <w:i/>
      <w:iCs/>
      <w:color w:val="404040" w:themeColor="text1" w:themeTint="BF"/>
    </w:rPr>
  </w:style>
  <w:style w:type="character" w:customStyle="1" w:styleId="QuoteChar">
    <w:name w:val="Quote Char"/>
    <w:basedOn w:val="DefaultParagraphFont"/>
    <w:link w:val="Quote"/>
    <w:uiPriority w:val="29"/>
    <w:rsid w:val="000734CA"/>
    <w:rPr>
      <w:i/>
      <w:iCs/>
      <w:color w:val="404040" w:themeColor="text1" w:themeTint="BF"/>
    </w:rPr>
  </w:style>
  <w:style w:type="paragraph" w:styleId="ListParagraph">
    <w:name w:val="List Paragraph"/>
    <w:basedOn w:val="Normal"/>
    <w:uiPriority w:val="34"/>
    <w:qFormat/>
    <w:rsid w:val="000734CA"/>
    <w:pPr>
      <w:ind w:left="720"/>
      <w:contextualSpacing/>
    </w:pPr>
  </w:style>
  <w:style w:type="character" w:styleId="IntenseEmphasis">
    <w:name w:val="Intense Emphasis"/>
    <w:basedOn w:val="DefaultParagraphFont"/>
    <w:uiPriority w:val="21"/>
    <w:qFormat/>
    <w:rsid w:val="000734CA"/>
    <w:rPr>
      <w:i/>
      <w:iCs/>
      <w:color w:val="0F4761" w:themeColor="accent1" w:themeShade="BF"/>
    </w:rPr>
  </w:style>
  <w:style w:type="paragraph" w:styleId="IntenseQuote">
    <w:name w:val="Intense Quote"/>
    <w:basedOn w:val="Normal"/>
    <w:next w:val="Normal"/>
    <w:link w:val="IntenseQuoteChar"/>
    <w:uiPriority w:val="30"/>
    <w:qFormat/>
    <w:rsid w:val="000734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4CA"/>
    <w:rPr>
      <w:i/>
      <w:iCs/>
      <w:color w:val="0F4761" w:themeColor="accent1" w:themeShade="BF"/>
    </w:rPr>
  </w:style>
  <w:style w:type="character" w:styleId="IntenseReference">
    <w:name w:val="Intense Reference"/>
    <w:basedOn w:val="DefaultParagraphFont"/>
    <w:uiPriority w:val="32"/>
    <w:qFormat/>
    <w:rsid w:val="000734CA"/>
    <w:rPr>
      <w:b/>
      <w:bCs/>
      <w:smallCaps/>
      <w:color w:val="0F4761" w:themeColor="accent1" w:themeShade="BF"/>
      <w:spacing w:val="5"/>
    </w:rPr>
  </w:style>
  <w:style w:type="paragraph" w:styleId="NormalWeb">
    <w:name w:val="Normal (Web)"/>
    <w:basedOn w:val="Normal"/>
    <w:uiPriority w:val="99"/>
    <w:semiHidden/>
    <w:unhideWhenUsed/>
    <w:rsid w:val="000734C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734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264</Words>
  <Characters>1385</Characters>
  <Application>Microsoft Office Word</Application>
  <DocSecurity>0</DocSecurity>
  <Lines>29</Lines>
  <Paragraphs>12</Paragraphs>
  <ScaleCrop>false</ScaleCrop>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Smridhi Patwari</dc:creator>
  <cp:keywords/>
  <dc:description/>
  <cp:lastModifiedBy>Smridhi Patwari</cp:lastModifiedBy>
  <cp:revision>1</cp:revision>
  <dcterms:created xsi:type="dcterms:W3CDTF">2026-01-16T14:34:00Z</dcterms:created>
  <dcterms:modified xsi:type="dcterms:W3CDTF">2026-01-16T14:34:00Z</dcterms:modified>
</cp:coreProperties>
</file>